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B5529C" w:rsidRPr="00EA6B09" w14:paraId="042CDE9D" w14:textId="77777777" w:rsidTr="00B847DD">
        <w:trPr>
          <w:cantSplit/>
          <w:trHeight w:val="288"/>
        </w:trPr>
        <w:tc>
          <w:tcPr>
            <w:tcW w:w="1399" w:type="dxa"/>
            <w:vMerge w:val="restart"/>
          </w:tcPr>
          <w:p w14:paraId="1DB37E03" w14:textId="77777777" w:rsidR="00B5529C" w:rsidRPr="00EA6B09" w:rsidRDefault="00B5529C" w:rsidP="00B847DD">
            <w:pPr>
              <w:widowControl w:val="0"/>
              <w:wordWrap w:val="0"/>
              <w:jc w:val="both"/>
              <w:rPr>
                <w:rFonts w:ascii="Times New Roman" w:eastAsia="BatangChe" w:hAnsi="Times New Roman" w:cs="Times New Roman"/>
                <w:kern w:val="2"/>
                <w:lang w:val="en-GB" w:eastAsia="ja-JP"/>
              </w:rPr>
            </w:pPr>
            <w:r w:rsidRPr="00EA6B09">
              <w:rPr>
                <w:rFonts w:ascii="Times New Roman" w:eastAsia="BatangChe" w:hAnsi="Times New Roman" w:cs="Times New Roman"/>
                <w:noProof/>
                <w:kern w:val="2"/>
                <w:lang w:eastAsia="zh-CN"/>
              </w:rPr>
              <w:drawing>
                <wp:inline distT="0" distB="0" distL="0" distR="0" wp14:anchorId="00937B40" wp14:editId="34EBE48F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09F608BE" w14:textId="77777777" w:rsidR="00B5529C" w:rsidRPr="00EA6B09" w:rsidRDefault="00B5529C" w:rsidP="00B847DD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kern w:val="2"/>
                <w:sz w:val="22"/>
                <w:szCs w:val="22"/>
                <w:lang w:val="en-GB" w:eastAsia="ja-JP"/>
              </w:rPr>
            </w:pPr>
            <w:r w:rsidRPr="00EA6B09">
              <w:rPr>
                <w:rFonts w:ascii="Times New Roman" w:eastAsia="MS Gothic" w:hAnsi="Times New Roman" w:cs="Times New Roman"/>
                <w:kern w:val="2"/>
                <w:sz w:val="22"/>
                <w:szCs w:val="22"/>
                <w:lang w:val="en-GB" w:eastAsia="ja-JP"/>
              </w:rPr>
              <w:t>ASIA-PACIFIC TELECOMMUNITY</w:t>
            </w:r>
          </w:p>
        </w:tc>
        <w:tc>
          <w:tcPr>
            <w:tcW w:w="2160" w:type="dxa"/>
          </w:tcPr>
          <w:p w14:paraId="3EBA17B9" w14:textId="0B067B3B" w:rsidR="00B5529C" w:rsidRPr="00EA6B09" w:rsidRDefault="00B5529C" w:rsidP="00B847DD">
            <w:pPr>
              <w:keepNext/>
              <w:widowControl w:val="0"/>
              <w:wordWrap w:val="0"/>
              <w:spacing w:before="40"/>
              <w:jc w:val="both"/>
              <w:outlineLvl w:val="7"/>
              <w:rPr>
                <w:rFonts w:ascii="Times New Roman" w:eastAsia="BatangChe" w:hAnsi="Times New Roman" w:cs="Times New Roman"/>
                <w:b/>
                <w:bCs/>
                <w:kern w:val="2"/>
                <w:lang w:val="en-GB" w:eastAsia="ko-KR"/>
              </w:rPr>
            </w:pPr>
          </w:p>
        </w:tc>
      </w:tr>
      <w:tr w:rsidR="00B5529C" w:rsidRPr="00EA6B09" w14:paraId="47296799" w14:textId="77777777" w:rsidTr="00B847DD">
        <w:trPr>
          <w:cantSplit/>
          <w:trHeight w:val="504"/>
        </w:trPr>
        <w:tc>
          <w:tcPr>
            <w:tcW w:w="1399" w:type="dxa"/>
            <w:vMerge/>
          </w:tcPr>
          <w:p w14:paraId="4864EEAC" w14:textId="77777777" w:rsidR="00B5529C" w:rsidRPr="00EA6B09" w:rsidRDefault="00B5529C" w:rsidP="00B847DD">
            <w:pPr>
              <w:widowControl w:val="0"/>
              <w:jc w:val="both"/>
              <w:rPr>
                <w:rFonts w:ascii="Times New Roman" w:eastAsia="MS Gothic" w:hAnsi="Times New Roman" w:cs="Times New Roman"/>
                <w:kern w:val="2"/>
                <w:lang w:val="en-GB" w:eastAsia="ja-JP"/>
              </w:rPr>
            </w:pPr>
          </w:p>
        </w:tc>
        <w:tc>
          <w:tcPr>
            <w:tcW w:w="5760" w:type="dxa"/>
            <w:vAlign w:val="center"/>
          </w:tcPr>
          <w:p w14:paraId="63251AD1" w14:textId="77777777" w:rsidR="00B5529C" w:rsidRPr="00EA6B09" w:rsidRDefault="00B5529C" w:rsidP="00B847DD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b/>
                <w:kern w:val="2"/>
                <w:lang w:val="en-GB" w:eastAsia="ja-JP"/>
              </w:rPr>
            </w:pPr>
            <w:r w:rsidRPr="00EA6B09">
              <w:rPr>
                <w:rFonts w:ascii="Times New Roman" w:eastAsia="MS Gothic" w:hAnsi="Times New Roman" w:cs="Times New Roman"/>
                <w:b/>
                <w:kern w:val="2"/>
                <w:lang w:val="en-GB" w:eastAsia="ja-JP"/>
              </w:rPr>
              <w:t xml:space="preserve">The 29th Meeting of the APT Wireless Group </w:t>
            </w:r>
          </w:p>
          <w:p w14:paraId="2182B811" w14:textId="77777777" w:rsidR="00B5529C" w:rsidRPr="00EA6B09" w:rsidRDefault="00B5529C" w:rsidP="00B847DD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kern w:val="2"/>
                <w:lang w:val="en-GB" w:eastAsia="ja-JP"/>
              </w:rPr>
            </w:pPr>
            <w:r w:rsidRPr="00EA6B09">
              <w:rPr>
                <w:rFonts w:ascii="Times New Roman" w:eastAsia="MS Gothic" w:hAnsi="Times New Roman" w:cs="Times New Roman"/>
                <w:b/>
                <w:kern w:val="2"/>
                <w:lang w:val="en-GB" w:eastAsia="ja-JP"/>
              </w:rPr>
              <w:t>(AWG-29)</w:t>
            </w:r>
          </w:p>
        </w:tc>
        <w:tc>
          <w:tcPr>
            <w:tcW w:w="2160" w:type="dxa"/>
          </w:tcPr>
          <w:p w14:paraId="4FA34F63" w14:textId="0BABBBA7" w:rsidR="00B5529C" w:rsidRPr="000B482A" w:rsidRDefault="00B5529C" w:rsidP="000B482A">
            <w:pPr>
              <w:widowControl w:val="0"/>
              <w:spacing w:before="40"/>
              <w:jc w:val="both"/>
              <w:rPr>
                <w:rFonts w:ascii="Times New Roman" w:eastAsia="MS Gothic" w:hAnsi="Times New Roman" w:cs="Angsana New"/>
                <w:b/>
                <w:bCs/>
                <w:kern w:val="2"/>
                <w:szCs w:val="30"/>
                <w:lang w:val="en-GB" w:eastAsia="ja-JP" w:bidi="th-TH"/>
              </w:rPr>
            </w:pPr>
          </w:p>
        </w:tc>
      </w:tr>
      <w:tr w:rsidR="00B5529C" w:rsidRPr="00EA6B09" w14:paraId="18D4B27F" w14:textId="77777777" w:rsidTr="00B847DD">
        <w:trPr>
          <w:cantSplit/>
          <w:trHeight w:val="288"/>
        </w:trPr>
        <w:tc>
          <w:tcPr>
            <w:tcW w:w="1399" w:type="dxa"/>
            <w:vMerge/>
          </w:tcPr>
          <w:p w14:paraId="1A78423C" w14:textId="77777777" w:rsidR="00B5529C" w:rsidRPr="00EA6B09" w:rsidRDefault="00B5529C" w:rsidP="00B847DD">
            <w:pPr>
              <w:widowControl w:val="0"/>
              <w:jc w:val="both"/>
              <w:rPr>
                <w:rFonts w:ascii="Times New Roman" w:eastAsia="MS Gothic" w:hAnsi="Times New Roman" w:cs="Times New Roman"/>
                <w:kern w:val="2"/>
                <w:lang w:val="en-GB" w:eastAsia="ja-JP"/>
              </w:rPr>
            </w:pPr>
          </w:p>
        </w:tc>
        <w:tc>
          <w:tcPr>
            <w:tcW w:w="5760" w:type="dxa"/>
            <w:vAlign w:val="bottom"/>
          </w:tcPr>
          <w:p w14:paraId="1291AF9F" w14:textId="77777777" w:rsidR="00B5529C" w:rsidRPr="00EA6B09" w:rsidRDefault="00B5529C" w:rsidP="00B847DD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b/>
                <w:kern w:val="2"/>
                <w:lang w:val="en-GB" w:eastAsia="ja-JP"/>
              </w:rPr>
            </w:pPr>
            <w:r w:rsidRPr="00EA6B09">
              <w:rPr>
                <w:rFonts w:ascii="Times New Roman" w:eastAsia="MS Gothic" w:hAnsi="Times New Roman" w:cs="Times New Roman"/>
                <w:kern w:val="2"/>
                <w:lang w:val="en-GB" w:eastAsia="ja-JP"/>
              </w:rPr>
              <w:t xml:space="preserve">21 – 29 March 2022, </w:t>
            </w:r>
            <w:r w:rsidRPr="00EA6B09">
              <w:rPr>
                <w:rFonts w:ascii="Times New Roman" w:eastAsia="MS Gothic" w:hAnsi="Times New Roman" w:cs="Times New Roman"/>
                <w:bCs/>
                <w:kern w:val="2"/>
                <w:lang w:val="en-GB" w:eastAsia="ja-JP"/>
              </w:rPr>
              <w:t>Virtual/Online Meeting</w:t>
            </w:r>
          </w:p>
        </w:tc>
        <w:tc>
          <w:tcPr>
            <w:tcW w:w="2160" w:type="dxa"/>
            <w:vAlign w:val="bottom"/>
          </w:tcPr>
          <w:p w14:paraId="7A0B2699" w14:textId="74710E99" w:rsidR="00B5529C" w:rsidRPr="00EA6B09" w:rsidRDefault="00B5529C" w:rsidP="000B482A">
            <w:pPr>
              <w:widowControl w:val="0"/>
              <w:spacing w:before="40"/>
              <w:jc w:val="both"/>
              <w:rPr>
                <w:rFonts w:ascii="Times New Roman" w:eastAsia="MS Gothic" w:hAnsi="Times New Roman" w:cs="Times New Roman"/>
                <w:bCs/>
                <w:kern w:val="2"/>
                <w:lang w:val="en-GB" w:eastAsia="ja-JP"/>
              </w:rPr>
            </w:pPr>
            <w:r w:rsidRPr="00EA6B09">
              <w:rPr>
                <w:rFonts w:ascii="Times New Roman" w:eastAsia="MS Gothic" w:hAnsi="Times New Roman" w:cs="Times New Roman"/>
                <w:bCs/>
                <w:kern w:val="2"/>
                <w:lang w:val="en-GB" w:eastAsia="ja-JP"/>
              </w:rPr>
              <w:t>2</w:t>
            </w:r>
            <w:r w:rsidR="000B482A">
              <w:rPr>
                <w:rFonts w:ascii="Times New Roman" w:eastAsia="MS Gothic" w:hAnsi="Times New Roman" w:cs="Times New Roman"/>
                <w:bCs/>
                <w:kern w:val="2"/>
                <w:lang w:val="en-GB" w:eastAsia="ja-JP"/>
              </w:rPr>
              <w:t>9</w:t>
            </w:r>
            <w:r w:rsidRPr="00EA6B09">
              <w:rPr>
                <w:rFonts w:ascii="Times New Roman" w:eastAsia="MS Gothic" w:hAnsi="Times New Roman" w:cs="Times New Roman"/>
                <w:bCs/>
                <w:kern w:val="2"/>
                <w:lang w:val="en-GB" w:eastAsia="ja-JP"/>
              </w:rPr>
              <w:t xml:space="preserve"> March 2022</w:t>
            </w:r>
          </w:p>
        </w:tc>
      </w:tr>
    </w:tbl>
    <w:p w14:paraId="32D06FCE" w14:textId="77777777" w:rsidR="00B5529C" w:rsidRPr="00EA6B09" w:rsidRDefault="00B5529C" w:rsidP="00B5529C">
      <w:pPr>
        <w:rPr>
          <w:rFonts w:ascii="Times New Roman" w:eastAsia="BatangChe" w:hAnsi="Times New Roman" w:cs="Times New Roman"/>
          <w:lang w:val="en-GB" w:eastAsia="ko-KR"/>
        </w:rPr>
      </w:pPr>
    </w:p>
    <w:p w14:paraId="0D047F47" w14:textId="725027FC" w:rsidR="00B5529C" w:rsidRPr="00EA6B09" w:rsidRDefault="00EB0369" w:rsidP="00EB0369">
      <w:pPr>
        <w:rPr>
          <w:rFonts w:ascii="Times New Roman" w:eastAsia="BatangChe" w:hAnsi="Times New Roman" w:cs="Times New Roman"/>
          <w:lang w:val="en-GB" w:eastAsia="ko-KR"/>
        </w:rPr>
      </w:pPr>
      <w:r>
        <w:rPr>
          <w:rFonts w:ascii="Times New Roman" w:eastAsia="BatangChe" w:hAnsi="Times New Roman" w:cs="Times New Roman"/>
          <w:lang w:val="en-GB" w:eastAsia="ko-KR"/>
        </w:rPr>
        <w:t>Source: AWG-29/OUT-27</w:t>
      </w:r>
    </w:p>
    <w:p w14:paraId="0B727DF7" w14:textId="77777777" w:rsidR="00B46653" w:rsidRPr="00B5529C" w:rsidRDefault="00B46653" w:rsidP="00532190">
      <w:pPr>
        <w:spacing w:line="264" w:lineRule="auto"/>
        <w:rPr>
          <w:rFonts w:ascii="Times New Roman" w:hAnsi="Times New Roman" w:cs="Times New Roman"/>
          <w:b/>
          <w:bCs/>
          <w:lang w:val="en-GB"/>
        </w:rPr>
      </w:pPr>
    </w:p>
    <w:p w14:paraId="3F2A2F6A" w14:textId="77777777" w:rsidR="00EB0369" w:rsidRDefault="00EB0369" w:rsidP="00C1707B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14:paraId="0156F2E8" w14:textId="77777777" w:rsidR="00D40C6A" w:rsidRDefault="00B22486" w:rsidP="00C1707B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 xml:space="preserve">QUESTIONNAIRE ON CURRENT STATUS AND FUTURE PLAN </w:t>
      </w:r>
      <w:r w:rsidR="00081CD7" w:rsidRPr="00FF006B">
        <w:rPr>
          <w:rFonts w:ascii="Times New Roman" w:hAnsi="Times New Roman" w:cs="Times New Roman"/>
          <w:b/>
          <w:bCs/>
        </w:rPr>
        <w:t xml:space="preserve">OF USAGE IN THE </w:t>
      </w:r>
      <w:r w:rsidR="005E21CD" w:rsidRPr="00FF006B">
        <w:rPr>
          <w:rFonts w:ascii="Times New Roman" w:hAnsi="Times New Roman" w:cs="Times New Roman"/>
          <w:b/>
          <w:bCs/>
        </w:rPr>
        <w:t xml:space="preserve">FREQUENCY </w:t>
      </w:r>
      <w:r w:rsidR="00081CD7" w:rsidRPr="00FF006B">
        <w:rPr>
          <w:rFonts w:ascii="Times New Roman" w:hAnsi="Times New Roman" w:cs="Times New Roman"/>
          <w:b/>
          <w:bCs/>
        </w:rPr>
        <w:t>RANGE</w:t>
      </w:r>
      <w:r w:rsidR="005E21CD" w:rsidRPr="00FF006B">
        <w:rPr>
          <w:rFonts w:ascii="Times New Roman" w:hAnsi="Times New Roman" w:cs="Times New Roman"/>
          <w:b/>
          <w:bCs/>
        </w:rPr>
        <w:t>S</w:t>
      </w:r>
      <w:r w:rsidR="00081CD7" w:rsidRPr="00FF006B">
        <w:rPr>
          <w:rFonts w:ascii="Times New Roman" w:hAnsi="Times New Roman" w:cs="Times New Roman"/>
          <w:b/>
          <w:bCs/>
        </w:rPr>
        <w:t xml:space="preserve"> OF 7</w:t>
      </w:r>
      <w:r w:rsidR="00166914">
        <w:rPr>
          <w:rFonts w:ascii="Times New Roman" w:hAnsi="Times New Roman" w:cs="Times New Roman"/>
          <w:b/>
          <w:bCs/>
        </w:rPr>
        <w:t>.125</w:t>
      </w:r>
      <w:r w:rsidR="005E21CD" w:rsidRPr="00FF006B">
        <w:rPr>
          <w:rFonts w:ascii="Times New Roman" w:hAnsi="Times New Roman" w:cs="Times New Roman"/>
          <w:b/>
          <w:bCs/>
        </w:rPr>
        <w:t>-</w:t>
      </w:r>
      <w:r w:rsidR="00081CD7" w:rsidRPr="00FF006B">
        <w:rPr>
          <w:rFonts w:ascii="Times New Roman" w:hAnsi="Times New Roman" w:cs="Times New Roman"/>
          <w:b/>
          <w:bCs/>
        </w:rPr>
        <w:t xml:space="preserve">24 GHZ </w:t>
      </w:r>
      <w:r w:rsidR="00575922" w:rsidRPr="00FF006B">
        <w:rPr>
          <w:rFonts w:ascii="Times New Roman" w:hAnsi="Times New Roman" w:cs="Times New Roman"/>
          <w:b/>
          <w:bCs/>
        </w:rPr>
        <w:t>AND</w:t>
      </w:r>
      <w:r w:rsidR="009C6E3D" w:rsidRPr="00FF006B">
        <w:rPr>
          <w:rFonts w:ascii="Times New Roman" w:hAnsi="Times New Roman" w:cs="Times New Roman"/>
          <w:b/>
          <w:bCs/>
        </w:rPr>
        <w:t xml:space="preserve"> </w:t>
      </w:r>
      <w:r w:rsidR="000621AE" w:rsidRPr="00FF006B">
        <w:rPr>
          <w:rFonts w:ascii="Times New Roman" w:hAnsi="Times New Roman" w:cs="Times New Roman"/>
          <w:b/>
          <w:bCs/>
        </w:rPr>
        <w:t>92-300</w:t>
      </w:r>
      <w:r w:rsidR="009C6E3D" w:rsidRPr="00FF006B">
        <w:rPr>
          <w:rFonts w:ascii="Times New Roman" w:hAnsi="Times New Roman" w:cs="Times New Roman"/>
          <w:b/>
          <w:bCs/>
        </w:rPr>
        <w:t xml:space="preserve"> GHZ </w:t>
      </w:r>
    </w:p>
    <w:p w14:paraId="621AA4B1" w14:textId="1D7735C8" w:rsidR="00027B44" w:rsidRPr="00FF006B" w:rsidRDefault="009C6E3D" w:rsidP="00C1707B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 xml:space="preserve">IN </w:t>
      </w:r>
      <w:r w:rsidR="00B22486" w:rsidRPr="00FF006B">
        <w:rPr>
          <w:rFonts w:ascii="Times New Roman" w:hAnsi="Times New Roman" w:cs="Times New Roman"/>
          <w:b/>
          <w:bCs/>
        </w:rPr>
        <w:t>ASIA PACIFIC COUNTRIES</w:t>
      </w:r>
    </w:p>
    <w:p w14:paraId="16DDBE13" w14:textId="53D1A14A" w:rsidR="00B22486" w:rsidRPr="00FF006B" w:rsidRDefault="00B22486" w:rsidP="00C1707B">
      <w:pPr>
        <w:spacing w:line="264" w:lineRule="auto"/>
        <w:jc w:val="both"/>
        <w:rPr>
          <w:rFonts w:ascii="Times New Roman" w:hAnsi="Times New Roman" w:cs="Times New Roman"/>
        </w:rPr>
      </w:pPr>
    </w:p>
    <w:p w14:paraId="2C256B2D" w14:textId="68745529" w:rsidR="00B22486" w:rsidRPr="00FF006B" w:rsidRDefault="00AE3AE6" w:rsidP="0008336F">
      <w:pPr>
        <w:jc w:val="center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Section 1: Elementary Part</w:t>
      </w:r>
    </w:p>
    <w:p w14:paraId="4FBE26E1" w14:textId="77777777" w:rsidR="00C36FB1" w:rsidRPr="00FF006B" w:rsidRDefault="00C36FB1" w:rsidP="00C1707B">
      <w:pPr>
        <w:jc w:val="both"/>
        <w:rPr>
          <w:rFonts w:ascii="Times New Roman" w:hAnsi="Times New Roman" w:cs="Times New Roman"/>
        </w:rPr>
      </w:pPr>
    </w:p>
    <w:p w14:paraId="0EDB49A6" w14:textId="28DBACEB" w:rsidR="00F970EA" w:rsidRPr="000B482A" w:rsidRDefault="00AE3AE6" w:rsidP="000B482A">
      <w:pPr>
        <w:pStyle w:val="ListParagraph"/>
        <w:numPr>
          <w:ilvl w:val="1"/>
          <w:numId w:val="1"/>
        </w:numPr>
        <w:spacing w:afterLines="50" w:after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Introduction</w:t>
      </w:r>
    </w:p>
    <w:p w14:paraId="5165AFA5" w14:textId="4DFF84F4" w:rsidR="0096635D" w:rsidRPr="00FF006B" w:rsidRDefault="00181101" w:rsidP="00C1707B">
      <w:pPr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</w:rPr>
        <w:t>ITU has started the work towards a new IMT family member, by developing a new Recommendation on the ITU Vision for IMT towards the year 2030 and beyond.</w:t>
      </w:r>
      <w:r w:rsidR="000C1E13" w:rsidRPr="00FF006B">
        <w:rPr>
          <w:rFonts w:ascii="Times New Roman" w:hAnsi="Times New Roman" w:cs="Times New Roman"/>
        </w:rPr>
        <w:t xml:space="preserve"> Besides the work on the new ITU Vision on IMT towards 2030 and beyond, the </w:t>
      </w:r>
      <w:r w:rsidR="005E21CD" w:rsidRPr="00FF006B">
        <w:rPr>
          <w:rFonts w:ascii="Times New Roman" w:hAnsi="Times New Roman" w:cs="Times New Roman"/>
          <w:lang w:eastAsia="ko-KR"/>
        </w:rPr>
        <w:t>ITU-R Working Party 5D (</w:t>
      </w:r>
      <w:r w:rsidR="000C1E13" w:rsidRPr="00FF006B">
        <w:rPr>
          <w:rFonts w:ascii="Times New Roman" w:hAnsi="Times New Roman" w:cs="Times New Roman"/>
        </w:rPr>
        <w:t>WP</w:t>
      </w:r>
      <w:r w:rsidR="005E21CD" w:rsidRPr="00FF006B">
        <w:rPr>
          <w:rFonts w:ascii="Times New Roman" w:hAnsi="Times New Roman" w:cs="Times New Roman"/>
        </w:rPr>
        <w:t xml:space="preserve"> </w:t>
      </w:r>
      <w:r w:rsidR="000C1E13" w:rsidRPr="00FF006B">
        <w:rPr>
          <w:rFonts w:ascii="Times New Roman" w:hAnsi="Times New Roman" w:cs="Times New Roman"/>
        </w:rPr>
        <w:t>5D</w:t>
      </w:r>
      <w:r w:rsidR="005E21CD" w:rsidRPr="00FF006B">
        <w:rPr>
          <w:rFonts w:ascii="Times New Roman" w:hAnsi="Times New Roman" w:cs="Times New Roman"/>
        </w:rPr>
        <w:t>)</w:t>
      </w:r>
      <w:r w:rsidR="000C1E13" w:rsidRPr="00FF006B">
        <w:rPr>
          <w:rFonts w:ascii="Times New Roman" w:hAnsi="Times New Roman" w:cs="Times New Roman"/>
        </w:rPr>
        <w:t xml:space="preserve"> is also working on a new Report on Future Technology Trends describing the ongoing technology evolution and also a new Report on the </w:t>
      </w:r>
      <w:r w:rsidR="005E21CD" w:rsidRPr="00FF006B">
        <w:rPr>
          <w:rFonts w:ascii="Times New Roman" w:hAnsi="Times New Roman" w:cs="Times New Roman"/>
        </w:rPr>
        <w:t xml:space="preserve">technical </w:t>
      </w:r>
      <w:r w:rsidR="000C1E13" w:rsidRPr="00FF006B">
        <w:rPr>
          <w:rFonts w:ascii="Times New Roman" w:hAnsi="Times New Roman" w:cs="Times New Roman"/>
        </w:rPr>
        <w:t xml:space="preserve">feasibility of IMT in </w:t>
      </w:r>
      <w:r w:rsidR="005E21CD" w:rsidRPr="00FF006B">
        <w:rPr>
          <w:rFonts w:ascii="Times New Roman" w:hAnsi="Times New Roman" w:cs="Times New Roman"/>
        </w:rPr>
        <w:t>band</w:t>
      </w:r>
      <w:r w:rsidR="001774EF">
        <w:rPr>
          <w:rFonts w:ascii="Times New Roman" w:hAnsi="Times New Roman" w:cs="Times New Roman"/>
        </w:rPr>
        <w:t>s</w:t>
      </w:r>
      <w:r w:rsidR="005E21CD" w:rsidRPr="00FF006B">
        <w:rPr>
          <w:rFonts w:ascii="Times New Roman" w:hAnsi="Times New Roman" w:cs="Times New Roman"/>
        </w:rPr>
        <w:t xml:space="preserve"> above 100 GHz</w:t>
      </w:r>
      <w:r w:rsidR="000C1E13" w:rsidRPr="00FF006B">
        <w:rPr>
          <w:rFonts w:ascii="Times New Roman" w:hAnsi="Times New Roman" w:cs="Times New Roman"/>
        </w:rPr>
        <w:t>.</w:t>
      </w:r>
    </w:p>
    <w:p w14:paraId="03D70A98" w14:textId="77777777" w:rsidR="00181101" w:rsidRPr="00FF006B" w:rsidRDefault="00181101" w:rsidP="00C1707B">
      <w:pPr>
        <w:jc w:val="both"/>
        <w:rPr>
          <w:rFonts w:ascii="Times New Roman" w:hAnsi="Times New Roman" w:cs="Times New Roman"/>
        </w:rPr>
      </w:pPr>
    </w:p>
    <w:p w14:paraId="27C60B46" w14:textId="0205E4AC" w:rsidR="000C1E13" w:rsidRPr="00FF006B" w:rsidRDefault="000C1E13" w:rsidP="000C1E13">
      <w:pPr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</w:rPr>
        <w:t xml:space="preserve">In this survey, Working Group IMT initiates the study on current status and future plan of usage in the </w:t>
      </w:r>
      <w:r w:rsidR="00FF0CE2" w:rsidRPr="00FF006B">
        <w:rPr>
          <w:rFonts w:ascii="Times New Roman" w:hAnsi="Times New Roman" w:cs="Times New Roman"/>
        </w:rPr>
        <w:t xml:space="preserve">frequency </w:t>
      </w:r>
      <w:r w:rsidRPr="00FF006B">
        <w:rPr>
          <w:rFonts w:ascii="Times New Roman" w:hAnsi="Times New Roman" w:cs="Times New Roman"/>
        </w:rPr>
        <w:t>range</w:t>
      </w:r>
      <w:r w:rsidR="00FF0CE2" w:rsidRPr="00FF006B">
        <w:rPr>
          <w:rFonts w:ascii="Times New Roman" w:hAnsi="Times New Roman" w:cs="Times New Roman"/>
        </w:rPr>
        <w:t>s</w:t>
      </w:r>
      <w:r w:rsidRPr="00FF006B">
        <w:rPr>
          <w:rFonts w:ascii="Times New Roman" w:hAnsi="Times New Roman" w:cs="Times New Roman"/>
        </w:rPr>
        <w:t xml:space="preserve"> of </w:t>
      </w:r>
      <w:r w:rsidRPr="005B1300">
        <w:rPr>
          <w:rFonts w:ascii="Times New Roman" w:hAnsi="Times New Roman" w:cs="Times New Roman"/>
        </w:rPr>
        <w:t>7</w:t>
      </w:r>
      <w:r w:rsidR="005B1300">
        <w:rPr>
          <w:rFonts w:ascii="Times New Roman" w:hAnsi="Times New Roman" w:cs="Times New Roman"/>
        </w:rPr>
        <w:t>.125</w:t>
      </w:r>
      <w:r w:rsidR="005E21CD" w:rsidRPr="00FF006B">
        <w:rPr>
          <w:rFonts w:ascii="Times New Roman" w:hAnsi="Times New Roman" w:cs="Times New Roman"/>
        </w:rPr>
        <w:t>-</w:t>
      </w:r>
      <w:r w:rsidRPr="00FF006B">
        <w:rPr>
          <w:rFonts w:ascii="Times New Roman" w:hAnsi="Times New Roman" w:cs="Times New Roman"/>
        </w:rPr>
        <w:t>24 GHz and 92-300 GHz in Asia Pacific countries.</w:t>
      </w:r>
    </w:p>
    <w:p w14:paraId="3467348A" w14:textId="77777777" w:rsidR="000B482A" w:rsidRPr="00FF006B" w:rsidRDefault="000B482A" w:rsidP="00C1707B">
      <w:pPr>
        <w:jc w:val="both"/>
        <w:rPr>
          <w:rFonts w:ascii="Times New Roman" w:hAnsi="Times New Roman" w:cs="Times New Roman"/>
        </w:rPr>
      </w:pPr>
    </w:p>
    <w:p w14:paraId="7F379B20" w14:textId="60B9802F" w:rsidR="006A307C" w:rsidRPr="000B482A" w:rsidRDefault="00AE3AE6" w:rsidP="00212A84">
      <w:pPr>
        <w:pStyle w:val="ListParagraph"/>
        <w:numPr>
          <w:ilvl w:val="1"/>
          <w:numId w:val="1"/>
        </w:numPr>
        <w:spacing w:afterLines="50" w:after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Objectives</w:t>
      </w:r>
    </w:p>
    <w:p w14:paraId="1505C3EC" w14:textId="15813498" w:rsidR="009729EF" w:rsidRPr="00FF006B" w:rsidRDefault="00631786" w:rsidP="00212A84">
      <w:pPr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</w:rPr>
        <w:t>The objective of this questionnaire is to collect information on the current status and future plan in the frequency range</w:t>
      </w:r>
      <w:r w:rsidR="00FF0CE2" w:rsidRPr="00FF006B">
        <w:rPr>
          <w:rFonts w:ascii="Times New Roman" w:hAnsi="Times New Roman" w:cs="Times New Roman"/>
        </w:rPr>
        <w:t>s</w:t>
      </w:r>
      <w:r w:rsidRPr="00FF006B">
        <w:rPr>
          <w:rFonts w:ascii="Times New Roman" w:hAnsi="Times New Roman" w:cs="Times New Roman"/>
        </w:rPr>
        <w:t xml:space="preserve"> </w:t>
      </w:r>
      <w:r w:rsidR="001E7CF9" w:rsidRPr="00FF006B">
        <w:rPr>
          <w:rFonts w:ascii="Times New Roman" w:hAnsi="Times New Roman" w:cs="Times New Roman"/>
        </w:rPr>
        <w:t>of</w:t>
      </w:r>
      <w:r w:rsidRPr="00FF006B">
        <w:rPr>
          <w:rFonts w:ascii="Times New Roman" w:hAnsi="Times New Roman" w:cs="Times New Roman"/>
        </w:rPr>
        <w:t xml:space="preserve"> 7</w:t>
      </w:r>
      <w:r w:rsidR="00166914">
        <w:rPr>
          <w:rFonts w:ascii="Times New Roman" w:hAnsi="Times New Roman" w:cs="Times New Roman"/>
        </w:rPr>
        <w:t>.125</w:t>
      </w:r>
      <w:r w:rsidR="001E7CF9" w:rsidRPr="00FF006B">
        <w:rPr>
          <w:rFonts w:ascii="Times New Roman" w:hAnsi="Times New Roman" w:cs="Times New Roman"/>
        </w:rPr>
        <w:t>-</w:t>
      </w:r>
      <w:r w:rsidRPr="00FF006B">
        <w:rPr>
          <w:rFonts w:ascii="Times New Roman" w:hAnsi="Times New Roman" w:cs="Times New Roman"/>
        </w:rPr>
        <w:t>24 GHz and 92-300 GHz in APT countries</w:t>
      </w:r>
      <w:r w:rsidR="000B482A">
        <w:rPr>
          <w:rFonts w:ascii="Times New Roman" w:hAnsi="Times New Roman" w:cs="Times New Roman"/>
        </w:rPr>
        <w:t>.</w:t>
      </w:r>
    </w:p>
    <w:p w14:paraId="07526B62" w14:textId="77777777" w:rsidR="00212A84" w:rsidRPr="00FF006B" w:rsidRDefault="00212A84" w:rsidP="00C1707B">
      <w:pPr>
        <w:jc w:val="both"/>
        <w:rPr>
          <w:rFonts w:ascii="Times New Roman" w:hAnsi="Times New Roman" w:cs="Times New Roman"/>
        </w:rPr>
      </w:pPr>
    </w:p>
    <w:p w14:paraId="13968F22" w14:textId="7B71F8B8" w:rsidR="00AE3AE6" w:rsidRPr="000B482A" w:rsidRDefault="00AE3AE6" w:rsidP="00C1707B">
      <w:pPr>
        <w:pStyle w:val="ListParagraph"/>
        <w:numPr>
          <w:ilvl w:val="1"/>
          <w:numId w:val="1"/>
        </w:numPr>
        <w:spacing w:afterLines="50" w:after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Responsible Group</w:t>
      </w:r>
    </w:p>
    <w:p w14:paraId="005FD873" w14:textId="5B45FDEE" w:rsidR="00AE3AE6" w:rsidRPr="00FF006B" w:rsidRDefault="00AE3AE6" w:rsidP="00C1707B">
      <w:pPr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</w:rPr>
        <w:t xml:space="preserve">Working Group </w:t>
      </w:r>
      <w:r w:rsidR="0010443C" w:rsidRPr="00FF006B">
        <w:rPr>
          <w:rFonts w:ascii="Times New Roman" w:hAnsi="Times New Roman" w:cs="Times New Roman"/>
        </w:rPr>
        <w:t>IMT</w:t>
      </w:r>
      <w:r w:rsidRPr="00FF006B">
        <w:rPr>
          <w:rFonts w:ascii="Times New Roman" w:hAnsi="Times New Roman" w:cs="Times New Roman"/>
        </w:rPr>
        <w:t xml:space="preserve"> / Sub-Working Group IMT</w:t>
      </w:r>
      <w:r w:rsidR="0010443C" w:rsidRPr="00FF006B">
        <w:rPr>
          <w:rFonts w:ascii="Times New Roman" w:hAnsi="Times New Roman" w:cs="Times New Roman"/>
        </w:rPr>
        <w:t>-Spectrum</w:t>
      </w:r>
    </w:p>
    <w:p w14:paraId="50E481C9" w14:textId="77777777" w:rsidR="00AE3AE6" w:rsidRPr="00FF006B" w:rsidRDefault="00AE3AE6" w:rsidP="00C1707B">
      <w:pPr>
        <w:jc w:val="both"/>
        <w:rPr>
          <w:rFonts w:ascii="Times New Roman" w:hAnsi="Times New Roman" w:cs="Times New Roman"/>
        </w:rPr>
      </w:pPr>
    </w:p>
    <w:p w14:paraId="651E03B8" w14:textId="476633FC" w:rsidR="005E4F9C" w:rsidRPr="000B482A" w:rsidRDefault="00AE3AE6" w:rsidP="00C1707B">
      <w:pPr>
        <w:pStyle w:val="ListParagraph"/>
        <w:numPr>
          <w:ilvl w:val="1"/>
          <w:numId w:val="1"/>
        </w:numPr>
        <w:spacing w:afterLines="50" w:after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Rapporteur of the Questionnaire</w:t>
      </w:r>
    </w:p>
    <w:p w14:paraId="1251D132" w14:textId="3FE09A02" w:rsidR="005E4F9C" w:rsidRPr="00FF006B" w:rsidRDefault="005E4F9C" w:rsidP="00C1707B">
      <w:pPr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</w:rPr>
        <w:t xml:space="preserve">Mr. </w:t>
      </w:r>
      <w:r w:rsidR="00BB5021" w:rsidRPr="00FF006B">
        <w:rPr>
          <w:rFonts w:ascii="Times New Roman" w:hAnsi="Times New Roman" w:cs="Times New Roman"/>
        </w:rPr>
        <w:t>Hoang Le Trung</w:t>
      </w:r>
      <w:r w:rsidRPr="00FF006B">
        <w:rPr>
          <w:rFonts w:ascii="Times New Roman" w:hAnsi="Times New Roman" w:cs="Times New Roman"/>
        </w:rPr>
        <w:t xml:space="preserve"> (Vietnam)</w:t>
      </w:r>
      <w:r w:rsidR="00ED2CC0" w:rsidRPr="00FF006B">
        <w:rPr>
          <w:rFonts w:ascii="Times New Roman" w:hAnsi="Times New Roman" w:cs="Times New Roman"/>
        </w:rPr>
        <w:t xml:space="preserve">; email: </w:t>
      </w:r>
      <w:hyperlink r:id="rId8" w:history="1">
        <w:r w:rsidR="00266B54" w:rsidRPr="00B3559B">
          <w:rPr>
            <w:rStyle w:val="Hyperlink"/>
            <w:rFonts w:ascii="Times New Roman" w:hAnsi="Times New Roman" w:cs="Times New Roman"/>
          </w:rPr>
          <w:t>trunghl@rfd.gov.vn</w:t>
        </w:r>
      </w:hyperlink>
      <w:r w:rsidR="00266B54">
        <w:rPr>
          <w:rFonts w:ascii="Times New Roman" w:hAnsi="Times New Roman" w:cs="Times New Roman"/>
        </w:rPr>
        <w:t xml:space="preserve"> </w:t>
      </w:r>
    </w:p>
    <w:p w14:paraId="6C63ADC9" w14:textId="77777777" w:rsidR="005E4F9C" w:rsidRPr="00FF006B" w:rsidRDefault="005E4F9C" w:rsidP="00C1707B">
      <w:pPr>
        <w:jc w:val="both"/>
        <w:rPr>
          <w:rFonts w:ascii="Times New Roman" w:hAnsi="Times New Roman" w:cs="Times New Roman"/>
        </w:rPr>
      </w:pPr>
    </w:p>
    <w:p w14:paraId="744A2C86" w14:textId="7476412B" w:rsidR="005E4F9C" w:rsidRPr="000B482A" w:rsidRDefault="00AE3AE6" w:rsidP="000B482A">
      <w:pPr>
        <w:pStyle w:val="ListParagraph"/>
        <w:numPr>
          <w:ilvl w:val="1"/>
          <w:numId w:val="1"/>
        </w:numPr>
        <w:spacing w:afterLines="50" w:after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Meeting in which the Questionnaire was approved</w:t>
      </w:r>
    </w:p>
    <w:p w14:paraId="118F1FFA" w14:textId="2A29B49A" w:rsidR="005E4F9C" w:rsidRPr="00FF006B" w:rsidRDefault="005E4F9C" w:rsidP="00C1707B">
      <w:pPr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</w:rPr>
        <w:t>The 29th meeting of APT Wireless Group</w:t>
      </w:r>
      <w:r w:rsidR="00FF0CE2" w:rsidRPr="00FF006B">
        <w:rPr>
          <w:rFonts w:ascii="Times New Roman" w:hAnsi="Times New Roman" w:cs="Times New Roman"/>
        </w:rPr>
        <w:t xml:space="preserve"> (AWG-29)</w:t>
      </w:r>
    </w:p>
    <w:p w14:paraId="45729D60" w14:textId="77777777" w:rsidR="005E4F9C" w:rsidRPr="00FF006B" w:rsidRDefault="005E4F9C" w:rsidP="00C1707B">
      <w:pPr>
        <w:jc w:val="both"/>
        <w:rPr>
          <w:rFonts w:ascii="Times New Roman" w:hAnsi="Times New Roman" w:cs="Times New Roman"/>
        </w:rPr>
      </w:pPr>
    </w:p>
    <w:p w14:paraId="4CCCB3AA" w14:textId="590C4590" w:rsidR="00AE3AE6" w:rsidRPr="00FF006B" w:rsidRDefault="00AE3AE6" w:rsidP="000B482A">
      <w:pPr>
        <w:pStyle w:val="ListParagraph"/>
        <w:numPr>
          <w:ilvl w:val="1"/>
          <w:numId w:val="1"/>
        </w:numPr>
        <w:spacing w:afterLines="50" w:after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Target Responder</w:t>
      </w:r>
    </w:p>
    <w:p w14:paraId="7E7A3911" w14:textId="3B406DA2" w:rsidR="005E4F9C" w:rsidRPr="00FF006B" w:rsidRDefault="005E4F9C" w:rsidP="00C1707B">
      <w:pPr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</w:rPr>
        <w:t>APT Members</w:t>
      </w:r>
    </w:p>
    <w:p w14:paraId="2E9125B5" w14:textId="77777777" w:rsidR="005E4F9C" w:rsidRPr="00FF006B" w:rsidRDefault="005E4F9C" w:rsidP="00C1707B">
      <w:pPr>
        <w:jc w:val="both"/>
        <w:rPr>
          <w:rFonts w:ascii="Times New Roman" w:hAnsi="Times New Roman" w:cs="Times New Roman"/>
        </w:rPr>
      </w:pPr>
    </w:p>
    <w:p w14:paraId="2BAC44BC" w14:textId="31EC2DD3" w:rsidR="00AE3AE6" w:rsidRPr="00FF006B" w:rsidRDefault="00AE3AE6" w:rsidP="000B482A">
      <w:pPr>
        <w:pStyle w:val="ListParagraph"/>
        <w:numPr>
          <w:ilvl w:val="1"/>
          <w:numId w:val="1"/>
        </w:numPr>
        <w:spacing w:afterLines="50" w:after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Deadline for Responses</w:t>
      </w:r>
    </w:p>
    <w:p w14:paraId="64F97B62" w14:textId="4678131F" w:rsidR="005E4F9C" w:rsidRPr="00FF006B" w:rsidRDefault="005E4F9C" w:rsidP="00C1707B">
      <w:pPr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</w:rPr>
        <w:t>Until the 30th meeting of APT Wireless Group</w:t>
      </w:r>
    </w:p>
    <w:p w14:paraId="1D060D45" w14:textId="20AC2501" w:rsidR="00AE3AE6" w:rsidRPr="00FF006B" w:rsidRDefault="00AE3AE6" w:rsidP="00C1707B">
      <w:pPr>
        <w:jc w:val="both"/>
        <w:rPr>
          <w:rFonts w:ascii="Times New Roman" w:hAnsi="Times New Roman" w:cs="Times New Roman"/>
        </w:rPr>
      </w:pPr>
    </w:p>
    <w:p w14:paraId="586F9D81" w14:textId="18CB57E1" w:rsidR="000B482A" w:rsidRDefault="000B482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C544065" w14:textId="73C6DF0B" w:rsidR="00AE3AE6" w:rsidRDefault="00AE3AE6" w:rsidP="00417CA6">
      <w:pPr>
        <w:jc w:val="center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lastRenderedPageBreak/>
        <w:t>Section 2: Questionnaire Part</w:t>
      </w:r>
    </w:p>
    <w:p w14:paraId="2F67A8AD" w14:textId="77777777" w:rsidR="00EB0369" w:rsidRPr="00FF006B" w:rsidRDefault="00EB0369" w:rsidP="00417CA6">
      <w:pPr>
        <w:jc w:val="center"/>
        <w:rPr>
          <w:rFonts w:ascii="Times New Roman" w:hAnsi="Times New Roman" w:cs="Times New Roman"/>
          <w:b/>
          <w:bCs/>
        </w:rPr>
      </w:pPr>
    </w:p>
    <w:p w14:paraId="63622149" w14:textId="46A3D020" w:rsidR="000D082C" w:rsidRPr="00FF006B" w:rsidRDefault="000D082C" w:rsidP="00C1707B">
      <w:pPr>
        <w:jc w:val="both"/>
        <w:rPr>
          <w:rFonts w:ascii="Times New Roman" w:hAnsi="Times New Roman" w:cs="Times New Roman"/>
        </w:rPr>
      </w:pPr>
    </w:p>
    <w:p w14:paraId="7775CD1D" w14:textId="1CE678B4" w:rsidR="000D5A88" w:rsidRPr="000B482A" w:rsidRDefault="00417CA6" w:rsidP="000B482A">
      <w:pPr>
        <w:spacing w:afterLines="50" w:after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 xml:space="preserve">2.1 </w:t>
      </w:r>
      <w:r w:rsidR="00035C67" w:rsidRPr="00FF006B">
        <w:rPr>
          <w:rFonts w:ascii="Times New Roman" w:hAnsi="Times New Roman" w:cs="Times New Roman"/>
          <w:b/>
          <w:bCs/>
        </w:rPr>
        <w:t>Current usage</w:t>
      </w:r>
    </w:p>
    <w:p w14:paraId="5049140B" w14:textId="2813D2DA" w:rsidR="005B1300" w:rsidRDefault="00035C67" w:rsidP="00510FAB">
      <w:pPr>
        <w:spacing w:before="120"/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  <w:b/>
          <w:bCs/>
        </w:rPr>
        <w:t xml:space="preserve">Question </w:t>
      </w:r>
      <w:r w:rsidR="000B482A">
        <w:rPr>
          <w:rFonts w:ascii="Times New Roman" w:hAnsi="Times New Roman" w:cs="Times New Roman"/>
          <w:b/>
          <w:bCs/>
        </w:rPr>
        <w:t>1</w:t>
      </w:r>
      <w:r w:rsidRPr="00FF006B">
        <w:rPr>
          <w:rFonts w:ascii="Times New Roman" w:hAnsi="Times New Roman" w:cs="Times New Roman"/>
          <w:b/>
          <w:bCs/>
        </w:rPr>
        <w:t>:</w:t>
      </w:r>
      <w:r w:rsidRPr="00FF006B">
        <w:rPr>
          <w:rFonts w:ascii="Times New Roman" w:hAnsi="Times New Roman" w:cs="Times New Roman"/>
        </w:rPr>
        <w:t xml:space="preserve"> </w:t>
      </w:r>
      <w:r w:rsidR="00F23C3D" w:rsidRPr="00FF006B">
        <w:rPr>
          <w:rFonts w:ascii="Times New Roman" w:hAnsi="Times New Roman" w:cs="Times New Roman"/>
        </w:rPr>
        <w:t xml:space="preserve">What is/are current application(s) </w:t>
      </w:r>
      <w:r w:rsidR="000621AE" w:rsidRPr="00FF006B">
        <w:rPr>
          <w:rFonts w:ascii="Times New Roman" w:hAnsi="Times New Roman" w:cs="Times New Roman"/>
        </w:rPr>
        <w:t xml:space="preserve">and usage </w:t>
      </w:r>
      <w:r w:rsidR="00F23C3D" w:rsidRPr="00FF006B">
        <w:rPr>
          <w:rFonts w:ascii="Times New Roman" w:hAnsi="Times New Roman" w:cs="Times New Roman"/>
        </w:rPr>
        <w:t>(</w:t>
      </w:r>
      <w:proofErr w:type="gramStart"/>
      <w:r w:rsidR="00F23C3D" w:rsidRPr="00FF006B">
        <w:rPr>
          <w:rFonts w:ascii="Times New Roman" w:hAnsi="Times New Roman" w:cs="Times New Roman"/>
        </w:rPr>
        <w:t>e.g.</w:t>
      </w:r>
      <w:proofErr w:type="gramEnd"/>
      <w:r w:rsidR="00F23C3D" w:rsidRPr="00FF006B">
        <w:rPr>
          <w:rFonts w:ascii="Times New Roman" w:hAnsi="Times New Roman" w:cs="Times New Roman"/>
        </w:rPr>
        <w:t xml:space="preserve"> </w:t>
      </w:r>
      <w:r w:rsidR="005B1300">
        <w:rPr>
          <w:rFonts w:ascii="Times New Roman" w:hAnsi="Times New Roman" w:cs="Times New Roman"/>
        </w:rPr>
        <w:t xml:space="preserve">ESIM, </w:t>
      </w:r>
      <w:r w:rsidR="00F23C3D" w:rsidRPr="00FF006B">
        <w:rPr>
          <w:rFonts w:ascii="Times New Roman" w:hAnsi="Times New Roman" w:cs="Times New Roman"/>
        </w:rPr>
        <w:t xml:space="preserve">point-to-point link, point-to-multipoint link, radar, </w:t>
      </w:r>
      <w:r w:rsidR="000B482A">
        <w:rPr>
          <w:rFonts w:ascii="Times New Roman" w:hAnsi="Times New Roman" w:cs="Times New Roman"/>
        </w:rPr>
        <w:t>m</w:t>
      </w:r>
      <w:r w:rsidR="00B65AA3">
        <w:rPr>
          <w:rFonts w:ascii="Times New Roman" w:hAnsi="Times New Roman" w:cs="Times New Roman"/>
        </w:rPr>
        <w:t xml:space="preserve">obile </w:t>
      </w:r>
      <w:r w:rsidR="000B482A">
        <w:rPr>
          <w:rFonts w:ascii="Times New Roman" w:hAnsi="Times New Roman" w:cs="Times New Roman"/>
        </w:rPr>
        <w:t>b</w:t>
      </w:r>
      <w:r w:rsidR="00B65AA3">
        <w:rPr>
          <w:rFonts w:ascii="Times New Roman" w:hAnsi="Times New Roman" w:cs="Times New Roman"/>
        </w:rPr>
        <w:t>roadband</w:t>
      </w:r>
      <w:r w:rsidR="00F23C3D" w:rsidRPr="00FF006B">
        <w:rPr>
          <w:rFonts w:ascii="Times New Roman" w:hAnsi="Times New Roman" w:cs="Times New Roman"/>
        </w:rPr>
        <w:t>, etc.) and in the frequency ranges of 7</w:t>
      </w:r>
      <w:r w:rsidR="00166914">
        <w:rPr>
          <w:rFonts w:ascii="Times New Roman" w:hAnsi="Times New Roman" w:cs="Times New Roman"/>
        </w:rPr>
        <w:t>.125</w:t>
      </w:r>
      <w:r w:rsidR="00F23C3D" w:rsidRPr="00FF006B">
        <w:rPr>
          <w:rFonts w:ascii="Times New Roman" w:hAnsi="Times New Roman" w:cs="Times New Roman"/>
        </w:rPr>
        <w:t xml:space="preserve">-24 GHz </w:t>
      </w:r>
      <w:r w:rsidR="00A84C75" w:rsidRPr="00FF006B">
        <w:rPr>
          <w:rFonts w:ascii="Times New Roman" w:hAnsi="Times New Roman" w:cs="Times New Roman"/>
        </w:rPr>
        <w:t xml:space="preserve">and </w:t>
      </w:r>
      <w:r w:rsidR="000621AE" w:rsidRPr="00FF006B">
        <w:rPr>
          <w:rFonts w:ascii="Times New Roman" w:hAnsi="Times New Roman" w:cs="Times New Roman"/>
        </w:rPr>
        <w:t>92-300</w:t>
      </w:r>
      <w:r w:rsidR="00437E55" w:rsidRPr="00FF006B">
        <w:rPr>
          <w:rFonts w:ascii="Times New Roman" w:hAnsi="Times New Roman" w:cs="Times New Roman"/>
        </w:rPr>
        <w:t xml:space="preserve"> GHz </w:t>
      </w:r>
      <w:r w:rsidR="00F23C3D" w:rsidRPr="00FF006B">
        <w:rPr>
          <w:rFonts w:ascii="Times New Roman" w:hAnsi="Times New Roman" w:cs="Times New Roman"/>
        </w:rPr>
        <w:t>in your country?</w:t>
      </w:r>
    </w:p>
    <w:p w14:paraId="1B8CB962" w14:textId="77777777" w:rsidR="00EB0369" w:rsidRPr="006A40FB" w:rsidRDefault="00EB0369" w:rsidP="00510FAB">
      <w:pPr>
        <w:spacing w:before="120"/>
        <w:jc w:val="both"/>
        <w:rPr>
          <w:rFonts w:ascii="Times New Roman" w:hAnsi="Times New Roman" w:cs="Times New Roman"/>
          <w:sz w:val="10"/>
          <w:szCs w:val="10"/>
        </w:rPr>
      </w:pPr>
    </w:p>
    <w:p w14:paraId="32036BFB" w14:textId="20FBAF5F" w:rsidR="00946EE4" w:rsidRDefault="00946EE4" w:rsidP="00EA29E5">
      <w:pPr>
        <w:spacing w:before="120"/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  <w:b/>
          <w:bCs/>
        </w:rPr>
        <w:t>Answer:</w:t>
      </w:r>
    </w:p>
    <w:p w14:paraId="728392CB" w14:textId="77777777" w:rsidR="006A40FB" w:rsidRPr="00FF006B" w:rsidRDefault="006A40FB" w:rsidP="00EA29E5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3351" w:type="pct"/>
        <w:jc w:val="center"/>
        <w:tblLook w:val="04A0" w:firstRow="1" w:lastRow="0" w:firstColumn="1" w:lastColumn="0" w:noHBand="0" w:noVBand="1"/>
      </w:tblPr>
      <w:tblGrid>
        <w:gridCol w:w="1359"/>
        <w:gridCol w:w="1734"/>
        <w:gridCol w:w="1856"/>
        <w:gridCol w:w="1124"/>
      </w:tblGrid>
      <w:tr w:rsidR="006727B2" w:rsidRPr="00FF006B" w14:paraId="577B826F" w14:textId="4FA4493C" w:rsidTr="004561EF">
        <w:trPr>
          <w:jc w:val="center"/>
        </w:trPr>
        <w:tc>
          <w:tcPr>
            <w:tcW w:w="1119" w:type="pct"/>
            <w:vAlign w:val="center"/>
          </w:tcPr>
          <w:p w14:paraId="71E364F1" w14:textId="0D1E0F4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6B">
              <w:rPr>
                <w:rFonts w:ascii="Times New Roman" w:hAnsi="Times New Roman" w:cs="Times New Roman"/>
                <w:b/>
                <w:bCs/>
              </w:rPr>
              <w:t>Frequency Portion</w:t>
            </w:r>
          </w:p>
        </w:tc>
        <w:tc>
          <w:tcPr>
            <w:tcW w:w="1428" w:type="pct"/>
            <w:vAlign w:val="center"/>
          </w:tcPr>
          <w:p w14:paraId="3BA46EE8" w14:textId="14C95B83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6B">
              <w:rPr>
                <w:rFonts w:ascii="Times New Roman" w:hAnsi="Times New Roman" w:cs="Times New Roman"/>
                <w:b/>
                <w:bCs/>
              </w:rPr>
              <w:t>Applications (Services)</w:t>
            </w:r>
          </w:p>
        </w:tc>
        <w:tc>
          <w:tcPr>
            <w:tcW w:w="1528" w:type="pct"/>
            <w:vAlign w:val="center"/>
          </w:tcPr>
          <w:p w14:paraId="2E3F8FC7" w14:textId="6F2EF6EB" w:rsidR="006727B2" w:rsidRPr="00FF006B" w:rsidRDefault="006727B2" w:rsidP="00510FAB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6B">
              <w:rPr>
                <w:rFonts w:ascii="Times New Roman" w:hAnsi="Times New Roman" w:cs="Times New Roman"/>
                <w:b/>
                <w:bCs/>
              </w:rPr>
              <w:t>Number of systems/licences</w:t>
            </w:r>
          </w:p>
        </w:tc>
        <w:tc>
          <w:tcPr>
            <w:tcW w:w="925" w:type="pct"/>
          </w:tcPr>
          <w:p w14:paraId="6C9A6E51" w14:textId="4F4D5BDF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006B">
              <w:rPr>
                <w:rFonts w:ascii="Times New Roman" w:hAnsi="Times New Roman" w:cs="Times New Roman"/>
                <w:b/>
                <w:bCs/>
              </w:rPr>
              <w:t>Type of use</w:t>
            </w:r>
          </w:p>
        </w:tc>
      </w:tr>
      <w:tr w:rsidR="006727B2" w:rsidRPr="00FF006B" w14:paraId="1DC92651" w14:textId="7B870C5D" w:rsidTr="004561EF">
        <w:trPr>
          <w:jc w:val="center"/>
        </w:trPr>
        <w:tc>
          <w:tcPr>
            <w:tcW w:w="1119" w:type="pct"/>
            <w:vAlign w:val="center"/>
          </w:tcPr>
          <w:p w14:paraId="33662C72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8" w:type="pct"/>
            <w:vAlign w:val="center"/>
          </w:tcPr>
          <w:p w14:paraId="71C3E99A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pct"/>
            <w:vAlign w:val="center"/>
          </w:tcPr>
          <w:p w14:paraId="03E5B122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</w:tcPr>
          <w:p w14:paraId="06F23E34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27B2" w:rsidRPr="00FF006B" w14:paraId="3AC2AC6E" w14:textId="16491275" w:rsidTr="004561EF">
        <w:trPr>
          <w:jc w:val="center"/>
        </w:trPr>
        <w:tc>
          <w:tcPr>
            <w:tcW w:w="1119" w:type="pct"/>
            <w:vAlign w:val="center"/>
          </w:tcPr>
          <w:p w14:paraId="63BC03A5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8" w:type="pct"/>
            <w:vAlign w:val="center"/>
          </w:tcPr>
          <w:p w14:paraId="3EE4BC3D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pct"/>
            <w:vAlign w:val="center"/>
          </w:tcPr>
          <w:p w14:paraId="68164E31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</w:tcPr>
          <w:p w14:paraId="0C55C383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27B2" w:rsidRPr="00FF006B" w14:paraId="0DE4290A" w14:textId="513A241F" w:rsidTr="004561EF">
        <w:trPr>
          <w:jc w:val="center"/>
        </w:trPr>
        <w:tc>
          <w:tcPr>
            <w:tcW w:w="1119" w:type="pct"/>
            <w:vAlign w:val="center"/>
          </w:tcPr>
          <w:p w14:paraId="224F6BB7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8" w:type="pct"/>
            <w:vAlign w:val="center"/>
          </w:tcPr>
          <w:p w14:paraId="5BE3FFC7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8" w:type="pct"/>
            <w:vAlign w:val="center"/>
          </w:tcPr>
          <w:p w14:paraId="54D86D41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pct"/>
          </w:tcPr>
          <w:p w14:paraId="3E88A78E" w14:textId="77777777" w:rsidR="006727B2" w:rsidRPr="00FF006B" w:rsidRDefault="006727B2" w:rsidP="00946EE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376358B" w14:textId="77777777" w:rsidR="00EB0369" w:rsidRDefault="00EB0369" w:rsidP="00EA29E5">
      <w:pPr>
        <w:spacing w:before="12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9C46227" w14:textId="00B0A352" w:rsidR="008C3777" w:rsidRPr="00FF006B" w:rsidRDefault="00FA641C" w:rsidP="00EA29E5">
      <w:pPr>
        <w:spacing w:before="12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Please provide detail</w:t>
      </w:r>
    </w:p>
    <w:p w14:paraId="08708778" w14:textId="77777777" w:rsidR="00606A2C" w:rsidRPr="00FF006B" w:rsidRDefault="00606A2C" w:rsidP="00EA29E5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FF006B">
        <w:rPr>
          <w:rFonts w:ascii="Times New Roman" w:hAnsi="Times New Roman" w:cs="Times New Roman"/>
          <w:b/>
          <w:bCs/>
          <w:i/>
          <w:iCs/>
        </w:rPr>
        <w:t>NOTE:</w:t>
      </w:r>
    </w:p>
    <w:p w14:paraId="17D9BC57" w14:textId="0E8DB223" w:rsidR="00606A2C" w:rsidRPr="00FF006B" w:rsidRDefault="00606A2C" w:rsidP="00606A2C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i/>
          <w:iCs/>
        </w:rPr>
      </w:pPr>
      <w:r w:rsidRPr="00FF006B">
        <w:rPr>
          <w:rFonts w:ascii="Times New Roman" w:hAnsi="Times New Roman" w:cs="Times New Roman"/>
          <w:i/>
          <w:iCs/>
        </w:rPr>
        <w:t xml:space="preserve">Type of use, for </w:t>
      </w:r>
      <w:r w:rsidR="00B61B74" w:rsidRPr="00FF006B">
        <w:rPr>
          <w:rFonts w:ascii="Times New Roman" w:hAnsi="Times New Roman" w:cs="Times New Roman"/>
          <w:i/>
          <w:iCs/>
        </w:rPr>
        <w:t>example: commercial, private, government, etc.</w:t>
      </w:r>
    </w:p>
    <w:p w14:paraId="2770DAE4" w14:textId="77777777" w:rsidR="00F23C3D" w:rsidRPr="00FF006B" w:rsidRDefault="00F23C3D" w:rsidP="00EA29E5">
      <w:pPr>
        <w:spacing w:before="120"/>
        <w:jc w:val="both"/>
        <w:rPr>
          <w:rFonts w:ascii="Times New Roman" w:hAnsi="Times New Roman" w:cs="Times New Roman"/>
        </w:rPr>
      </w:pPr>
    </w:p>
    <w:p w14:paraId="23F70E65" w14:textId="325F1268" w:rsidR="00035C67" w:rsidRPr="00FF006B" w:rsidRDefault="00035C67" w:rsidP="00EA29E5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>2.</w:t>
      </w:r>
      <w:r w:rsidR="00CB72EC" w:rsidRPr="00FF006B">
        <w:rPr>
          <w:rFonts w:ascii="Times New Roman" w:hAnsi="Times New Roman" w:cs="Times New Roman"/>
          <w:b/>
          <w:bCs/>
        </w:rPr>
        <w:t>2</w:t>
      </w:r>
      <w:r w:rsidRPr="00FF006B">
        <w:rPr>
          <w:rFonts w:ascii="Times New Roman" w:hAnsi="Times New Roman" w:cs="Times New Roman"/>
          <w:b/>
          <w:bCs/>
        </w:rPr>
        <w:t xml:space="preserve"> Future plan</w:t>
      </w:r>
    </w:p>
    <w:p w14:paraId="39AEC5AD" w14:textId="61B27F46" w:rsidR="008B4A3E" w:rsidRDefault="00437E55" w:rsidP="009F2FF0">
      <w:pPr>
        <w:spacing w:before="120"/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  <w:b/>
          <w:bCs/>
        </w:rPr>
        <w:t xml:space="preserve">Question </w:t>
      </w:r>
      <w:r w:rsidR="00FA641C">
        <w:rPr>
          <w:rFonts w:ascii="Times New Roman" w:hAnsi="Times New Roman" w:cs="Times New Roman"/>
          <w:b/>
          <w:bCs/>
        </w:rPr>
        <w:t>2</w:t>
      </w:r>
      <w:r w:rsidRPr="00FF006B">
        <w:rPr>
          <w:rFonts w:ascii="Times New Roman" w:hAnsi="Times New Roman" w:cs="Times New Roman"/>
          <w:b/>
          <w:bCs/>
        </w:rPr>
        <w:t>:</w:t>
      </w:r>
      <w:r w:rsidRPr="00FF006B">
        <w:rPr>
          <w:rFonts w:ascii="Times New Roman" w:hAnsi="Times New Roman" w:cs="Times New Roman"/>
        </w:rPr>
        <w:t xml:space="preserve"> </w:t>
      </w:r>
      <w:r w:rsidRPr="00FF006B">
        <w:rPr>
          <w:rFonts w:ascii="Times New Roman" w:hAnsi="Times New Roman" w:cs="Times New Roman"/>
          <w:bCs/>
        </w:rPr>
        <w:t xml:space="preserve">Do you plan to </w:t>
      </w:r>
      <w:r w:rsidR="00863AEB" w:rsidRPr="00FF006B">
        <w:rPr>
          <w:rFonts w:ascii="Times New Roman" w:hAnsi="Times New Roman" w:cs="Times New Roman"/>
          <w:bCs/>
        </w:rPr>
        <w:t xml:space="preserve">change the current application which were answered in </w:t>
      </w:r>
      <w:r w:rsidR="00FA641C">
        <w:rPr>
          <w:rFonts w:ascii="Times New Roman" w:hAnsi="Times New Roman" w:cs="Times New Roman"/>
          <w:bCs/>
        </w:rPr>
        <w:t>Question 1</w:t>
      </w:r>
      <w:r w:rsidR="00863AEB" w:rsidRPr="00FF006B">
        <w:rPr>
          <w:rFonts w:ascii="Times New Roman" w:hAnsi="Times New Roman" w:cs="Times New Roman"/>
          <w:bCs/>
        </w:rPr>
        <w:t>?</w:t>
      </w:r>
      <w:r w:rsidR="00616833" w:rsidRPr="00FF006B">
        <w:rPr>
          <w:rFonts w:ascii="Times New Roman" w:hAnsi="Times New Roman" w:cs="Times New Roman"/>
          <w:bCs/>
        </w:rPr>
        <w:t xml:space="preserve"> If so, please specify in </w:t>
      </w:r>
      <w:r w:rsidR="008B4A3E" w:rsidRPr="00FF006B">
        <w:rPr>
          <w:rFonts w:ascii="Times New Roman" w:hAnsi="Times New Roman" w:cs="Times New Roman"/>
          <w:bCs/>
        </w:rPr>
        <w:t>detail</w:t>
      </w:r>
      <w:r w:rsidR="00616833" w:rsidRPr="00FF006B">
        <w:rPr>
          <w:rFonts w:ascii="Times New Roman" w:hAnsi="Times New Roman" w:cs="Times New Roman"/>
          <w:bCs/>
        </w:rPr>
        <w:t xml:space="preserve"> as much as possible</w:t>
      </w:r>
      <w:r w:rsidR="00FA641C">
        <w:rPr>
          <w:rFonts w:ascii="Times New Roman" w:hAnsi="Times New Roman" w:cs="Times New Roman"/>
          <w:bCs/>
        </w:rPr>
        <w:t>.</w:t>
      </w:r>
    </w:p>
    <w:p w14:paraId="17C97ED8" w14:textId="77777777" w:rsidR="00EB0369" w:rsidRPr="006A40FB" w:rsidRDefault="00EB0369" w:rsidP="009F2FF0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</w:p>
    <w:p w14:paraId="12CAFFD8" w14:textId="4160CD3F" w:rsidR="00301C4E" w:rsidRPr="00FF006B" w:rsidRDefault="00301C4E" w:rsidP="009F2FF0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FF006B">
        <w:rPr>
          <w:rFonts w:ascii="Times New Roman" w:hAnsi="Times New Roman" w:cs="Times New Roman"/>
          <w:b/>
          <w:bCs/>
        </w:rPr>
        <w:t xml:space="preserve">Answer: </w:t>
      </w:r>
    </w:p>
    <w:p w14:paraId="5BB22E35" w14:textId="33B8F5F9" w:rsidR="00301C4E" w:rsidRDefault="00301C4E" w:rsidP="009F2FF0">
      <w:pPr>
        <w:spacing w:before="120"/>
        <w:jc w:val="both"/>
        <w:rPr>
          <w:rFonts w:ascii="Times New Roman" w:hAnsi="Times New Roman" w:cs="Times New Roman"/>
        </w:rPr>
      </w:pPr>
    </w:p>
    <w:p w14:paraId="59C124ED" w14:textId="77777777" w:rsidR="00EB0369" w:rsidRPr="00FF006B" w:rsidRDefault="00EB0369" w:rsidP="009F2FF0">
      <w:pPr>
        <w:spacing w:before="120"/>
        <w:jc w:val="both"/>
        <w:rPr>
          <w:rFonts w:ascii="Times New Roman" w:hAnsi="Times New Roman" w:cs="Times New Roman"/>
        </w:rPr>
      </w:pPr>
    </w:p>
    <w:p w14:paraId="57B6BEBF" w14:textId="792487A1" w:rsidR="002A3143" w:rsidRPr="00FF006B" w:rsidRDefault="00C6548A">
      <w:pPr>
        <w:spacing w:before="120"/>
        <w:jc w:val="both"/>
        <w:rPr>
          <w:rFonts w:ascii="Times New Roman" w:hAnsi="Times New Roman" w:cs="Times New Roman"/>
        </w:rPr>
      </w:pPr>
      <w:r w:rsidRPr="00FF006B">
        <w:rPr>
          <w:rFonts w:ascii="Times New Roman" w:hAnsi="Times New Roman" w:cs="Times New Roman"/>
          <w:b/>
          <w:bCs/>
        </w:rPr>
        <w:t xml:space="preserve">Question </w:t>
      </w:r>
      <w:r w:rsidR="00FA641C">
        <w:rPr>
          <w:rFonts w:ascii="Times New Roman" w:hAnsi="Times New Roman" w:cs="Times New Roman"/>
          <w:b/>
          <w:bCs/>
        </w:rPr>
        <w:t>3</w:t>
      </w:r>
      <w:r w:rsidRPr="00FF006B">
        <w:rPr>
          <w:rFonts w:ascii="Times New Roman" w:hAnsi="Times New Roman" w:cs="Times New Roman"/>
        </w:rPr>
        <w:t xml:space="preserve">: </w:t>
      </w:r>
      <w:r w:rsidR="002A3143" w:rsidRPr="00FF006B">
        <w:rPr>
          <w:rFonts w:ascii="Times New Roman" w:hAnsi="Times New Roman" w:cs="Times New Roman"/>
        </w:rPr>
        <w:t>What is/are planned or potential future applications in these bands 7</w:t>
      </w:r>
      <w:r w:rsidR="00166914">
        <w:rPr>
          <w:rFonts w:ascii="Times New Roman" w:hAnsi="Times New Roman" w:cs="Times New Roman"/>
        </w:rPr>
        <w:t>.125</w:t>
      </w:r>
      <w:r w:rsidR="002A3143" w:rsidRPr="00FF006B">
        <w:rPr>
          <w:rFonts w:ascii="Times New Roman" w:hAnsi="Times New Roman" w:cs="Times New Roman"/>
        </w:rPr>
        <w:t xml:space="preserve">-24 GHz </w:t>
      </w:r>
      <w:r w:rsidR="009F2FF0" w:rsidRPr="00FF006B">
        <w:rPr>
          <w:rFonts w:ascii="Times New Roman" w:hAnsi="Times New Roman" w:cs="Times New Roman"/>
        </w:rPr>
        <w:t>and</w:t>
      </w:r>
      <w:r w:rsidR="002A3143" w:rsidRPr="00FF006B">
        <w:rPr>
          <w:rFonts w:ascii="Times New Roman" w:hAnsi="Times New Roman" w:cs="Times New Roman"/>
        </w:rPr>
        <w:t xml:space="preserve"> 92-300 GHz?</w:t>
      </w:r>
    </w:p>
    <w:p w14:paraId="0C389E9B" w14:textId="77777777" w:rsidR="00301C4E" w:rsidRPr="00FF006B" w:rsidRDefault="00301C4E" w:rsidP="002A3143">
      <w:pPr>
        <w:spacing w:before="120"/>
        <w:jc w:val="both"/>
        <w:rPr>
          <w:rFonts w:ascii="Times New Roman" w:hAnsi="Times New Roman" w:cs="Times New Roman"/>
          <w:b/>
          <w:bCs/>
        </w:rPr>
      </w:pPr>
    </w:p>
    <w:tbl>
      <w:tblPr>
        <w:tblW w:w="4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3536"/>
        <w:gridCol w:w="1719"/>
      </w:tblGrid>
      <w:tr w:rsidR="002A3143" w:rsidRPr="00FF006B" w14:paraId="0BB8F9B2" w14:textId="77777777" w:rsidTr="00B952CA">
        <w:trPr>
          <w:trHeight w:val="237"/>
          <w:jc w:val="center"/>
        </w:trPr>
        <w:tc>
          <w:tcPr>
            <w:tcW w:w="1744" w:type="pct"/>
          </w:tcPr>
          <w:p w14:paraId="2E2AEB3B" w14:textId="77777777" w:rsidR="002A3143" w:rsidRPr="00FF006B" w:rsidRDefault="002A3143" w:rsidP="00B952C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FF006B">
              <w:rPr>
                <w:rFonts w:ascii="Times New Roman" w:hAnsi="Times New Roman" w:cs="Times New Roman"/>
                <w:b/>
                <w:bCs/>
                <w:color w:val="000000" w:themeColor="text1"/>
                <w:lang w:eastAsia="zh-CN"/>
              </w:rPr>
              <w:t>Frequency Portion</w:t>
            </w:r>
          </w:p>
        </w:tc>
        <w:tc>
          <w:tcPr>
            <w:tcW w:w="2190" w:type="pct"/>
          </w:tcPr>
          <w:p w14:paraId="3F8F0F00" w14:textId="77777777" w:rsidR="002A3143" w:rsidRPr="00FF006B" w:rsidRDefault="002A3143" w:rsidP="00B952CA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FF006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Future Applications</w:t>
            </w:r>
          </w:p>
        </w:tc>
        <w:tc>
          <w:tcPr>
            <w:tcW w:w="1065" w:type="pct"/>
          </w:tcPr>
          <w:p w14:paraId="6E3F414C" w14:textId="77777777" w:rsidR="002A3143" w:rsidRPr="00FF006B" w:rsidRDefault="002A3143" w:rsidP="00B952CA">
            <w:pPr>
              <w:spacing w:before="60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FF006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Timeline</w:t>
            </w:r>
          </w:p>
        </w:tc>
      </w:tr>
      <w:tr w:rsidR="002A3143" w:rsidRPr="00FF006B" w14:paraId="2E01BC75" w14:textId="77777777" w:rsidTr="00B952CA">
        <w:trPr>
          <w:trHeight w:val="321"/>
          <w:jc w:val="center"/>
        </w:trPr>
        <w:tc>
          <w:tcPr>
            <w:tcW w:w="1744" w:type="pct"/>
          </w:tcPr>
          <w:p w14:paraId="524FE985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pct"/>
          </w:tcPr>
          <w:p w14:paraId="5EBE7492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65" w:type="pct"/>
          </w:tcPr>
          <w:p w14:paraId="4B8AFC66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</w:tr>
      <w:tr w:rsidR="002A3143" w:rsidRPr="00FF006B" w14:paraId="53EA8071" w14:textId="77777777" w:rsidTr="00B952CA">
        <w:trPr>
          <w:trHeight w:val="321"/>
          <w:jc w:val="center"/>
        </w:trPr>
        <w:tc>
          <w:tcPr>
            <w:tcW w:w="1744" w:type="pct"/>
          </w:tcPr>
          <w:p w14:paraId="13A7A175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pct"/>
          </w:tcPr>
          <w:p w14:paraId="20E9CDE3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65" w:type="pct"/>
          </w:tcPr>
          <w:p w14:paraId="448C42C6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</w:tr>
      <w:tr w:rsidR="002A3143" w:rsidRPr="00FF006B" w14:paraId="0AF673DB" w14:textId="77777777" w:rsidTr="00B952CA">
        <w:trPr>
          <w:trHeight w:val="336"/>
          <w:jc w:val="center"/>
        </w:trPr>
        <w:tc>
          <w:tcPr>
            <w:tcW w:w="1744" w:type="pct"/>
          </w:tcPr>
          <w:p w14:paraId="664E5913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pct"/>
          </w:tcPr>
          <w:p w14:paraId="66BC0890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65" w:type="pct"/>
          </w:tcPr>
          <w:p w14:paraId="56A17446" w14:textId="77777777" w:rsidR="002A3143" w:rsidRPr="00FF006B" w:rsidRDefault="002A3143" w:rsidP="00B952CA">
            <w:pPr>
              <w:spacing w:before="60"/>
              <w:rPr>
                <w:rFonts w:ascii="Times New Roman" w:eastAsia="MS PGothic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433B8D54" w14:textId="6CA929EF" w:rsidR="00616833" w:rsidRPr="006A40FB" w:rsidRDefault="00616833" w:rsidP="00437E55">
      <w:pPr>
        <w:spacing w:before="120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0A924DC5" w14:textId="09F5CD8D" w:rsidR="00C6548A" w:rsidRPr="00FA641C" w:rsidRDefault="009A542F" w:rsidP="00EA29E5">
      <w:pPr>
        <w:spacing w:before="120"/>
        <w:jc w:val="both"/>
        <w:rPr>
          <w:rFonts w:ascii="Times New Roman" w:hAnsi="Times New Roman" w:cs="Times New Roman"/>
          <w:b/>
        </w:rPr>
      </w:pPr>
      <w:r w:rsidRPr="00FF006B">
        <w:rPr>
          <w:rFonts w:ascii="Times New Roman" w:hAnsi="Times New Roman" w:cs="Times New Roman"/>
          <w:b/>
        </w:rPr>
        <w:t>Answer:</w:t>
      </w:r>
    </w:p>
    <w:sectPr w:rsidR="00C6548A" w:rsidRPr="00FA641C" w:rsidSect="00EB0369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02BF" w14:textId="77777777" w:rsidR="00B60E11" w:rsidRDefault="00B60E11" w:rsidP="00F53479">
      <w:r>
        <w:separator/>
      </w:r>
    </w:p>
  </w:endnote>
  <w:endnote w:type="continuationSeparator" w:id="0">
    <w:p w14:paraId="25D799AB" w14:textId="77777777" w:rsidR="00B60E11" w:rsidRDefault="00B60E11" w:rsidP="00F5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D2CD" w14:textId="58915655" w:rsidR="006B0E43" w:rsidRPr="00C11F21" w:rsidRDefault="003F4AFB" w:rsidP="00C11F21">
    <w:pPr>
      <w:pStyle w:val="Footer"/>
    </w:pPr>
    <w:r w:rsidRPr="00015E5B">
      <w:tab/>
    </w:r>
    <w:r w:rsidRPr="00015E5B">
      <w:tab/>
      <w:t xml:space="preserve">Page </w:t>
    </w:r>
    <w:r w:rsidRPr="00015E5B">
      <w:fldChar w:fldCharType="begin"/>
    </w:r>
    <w:r w:rsidRPr="00015E5B">
      <w:instrText xml:space="preserve"> PAGE </w:instrText>
    </w:r>
    <w:r w:rsidRPr="00015E5B">
      <w:fldChar w:fldCharType="separate"/>
    </w:r>
    <w:r w:rsidR="00235296">
      <w:rPr>
        <w:noProof/>
      </w:rPr>
      <w:t>2</w:t>
    </w:r>
    <w:r w:rsidRPr="00015E5B">
      <w:fldChar w:fldCharType="end"/>
    </w:r>
    <w:r w:rsidRPr="00015E5B">
      <w:t xml:space="preserve"> of </w:t>
    </w:r>
    <w:r w:rsidR="0089528F">
      <w:rPr>
        <w:noProof/>
      </w:rPr>
      <w:fldChar w:fldCharType="begin"/>
    </w:r>
    <w:r w:rsidR="0089528F">
      <w:rPr>
        <w:noProof/>
      </w:rPr>
      <w:instrText xml:space="preserve"> NUMPAGES  </w:instrText>
    </w:r>
    <w:r w:rsidR="0089528F">
      <w:rPr>
        <w:noProof/>
      </w:rPr>
      <w:fldChar w:fldCharType="separate"/>
    </w:r>
    <w:r w:rsidR="00235296">
      <w:rPr>
        <w:noProof/>
      </w:rPr>
      <w:t>2</w:t>
    </w:r>
    <w:r w:rsidR="008952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66AB" w14:textId="77777777" w:rsidR="00B60E11" w:rsidRDefault="00B60E11" w:rsidP="00F53479">
      <w:r>
        <w:separator/>
      </w:r>
    </w:p>
  </w:footnote>
  <w:footnote w:type="continuationSeparator" w:id="0">
    <w:p w14:paraId="39FD7190" w14:textId="77777777" w:rsidR="00B60E11" w:rsidRDefault="00B60E11" w:rsidP="00F5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EBB"/>
    <w:multiLevelType w:val="hybridMultilevel"/>
    <w:tmpl w:val="C2F81B88"/>
    <w:lvl w:ilvl="0" w:tplc="A3406EF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4BEC62BE"/>
    <w:multiLevelType w:val="hybridMultilevel"/>
    <w:tmpl w:val="A066D6FE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C366ACCA">
      <w:start w:val="24"/>
      <w:numFmt w:val="bullet"/>
      <w:lvlText w:val="•"/>
      <w:lvlJc w:val="left"/>
      <w:pPr>
        <w:tabs>
          <w:tab w:val="num" w:pos="1200"/>
        </w:tabs>
        <w:ind w:left="1200" w:hanging="400"/>
      </w:pPr>
      <w:rPr>
        <w:rFonts w:ascii="Batang" w:eastAsia="Batang" w:hAnsi="Batang" w:cs="Angsana New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5257618"/>
    <w:multiLevelType w:val="multilevel"/>
    <w:tmpl w:val="7144CD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FB4904"/>
    <w:multiLevelType w:val="hybridMultilevel"/>
    <w:tmpl w:val="4D08A6AC"/>
    <w:lvl w:ilvl="0" w:tplc="802A59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86"/>
    <w:rsid w:val="00022411"/>
    <w:rsid w:val="00027B44"/>
    <w:rsid w:val="00035C67"/>
    <w:rsid w:val="000621AE"/>
    <w:rsid w:val="00077F0E"/>
    <w:rsid w:val="00081CD7"/>
    <w:rsid w:val="0008336F"/>
    <w:rsid w:val="00084432"/>
    <w:rsid w:val="000A3652"/>
    <w:rsid w:val="000B003C"/>
    <w:rsid w:val="000B482A"/>
    <w:rsid w:val="000C1E13"/>
    <w:rsid w:val="000D082C"/>
    <w:rsid w:val="000D5A88"/>
    <w:rsid w:val="000E1988"/>
    <w:rsid w:val="0010443C"/>
    <w:rsid w:val="0014611E"/>
    <w:rsid w:val="00147432"/>
    <w:rsid w:val="00166914"/>
    <w:rsid w:val="00167135"/>
    <w:rsid w:val="00175103"/>
    <w:rsid w:val="001774EF"/>
    <w:rsid w:val="00181101"/>
    <w:rsid w:val="001948CD"/>
    <w:rsid w:val="001C0D85"/>
    <w:rsid w:val="001D2D96"/>
    <w:rsid w:val="001D4F85"/>
    <w:rsid w:val="001D62BE"/>
    <w:rsid w:val="001E21C3"/>
    <w:rsid w:val="001E52D2"/>
    <w:rsid w:val="001E7CF9"/>
    <w:rsid w:val="001F5A4A"/>
    <w:rsid w:val="00210DF0"/>
    <w:rsid w:val="00212A84"/>
    <w:rsid w:val="0021567A"/>
    <w:rsid w:val="00235296"/>
    <w:rsid w:val="00235720"/>
    <w:rsid w:val="00237235"/>
    <w:rsid w:val="00266B54"/>
    <w:rsid w:val="0027209A"/>
    <w:rsid w:val="002963D4"/>
    <w:rsid w:val="002A3143"/>
    <w:rsid w:val="002D029C"/>
    <w:rsid w:val="002D1874"/>
    <w:rsid w:val="002D7A0F"/>
    <w:rsid w:val="002E719A"/>
    <w:rsid w:val="00301C4E"/>
    <w:rsid w:val="00303CB0"/>
    <w:rsid w:val="00325370"/>
    <w:rsid w:val="00334248"/>
    <w:rsid w:val="00347982"/>
    <w:rsid w:val="00354CA1"/>
    <w:rsid w:val="0036203A"/>
    <w:rsid w:val="00382E0A"/>
    <w:rsid w:val="003A6AE7"/>
    <w:rsid w:val="003B2478"/>
    <w:rsid w:val="003B555F"/>
    <w:rsid w:val="003C5B0A"/>
    <w:rsid w:val="003D2B0D"/>
    <w:rsid w:val="003F4AFB"/>
    <w:rsid w:val="00403839"/>
    <w:rsid w:val="00417CA6"/>
    <w:rsid w:val="00425CCD"/>
    <w:rsid w:val="00437E55"/>
    <w:rsid w:val="00437F22"/>
    <w:rsid w:val="004561EF"/>
    <w:rsid w:val="004663C3"/>
    <w:rsid w:val="00472571"/>
    <w:rsid w:val="00473C36"/>
    <w:rsid w:val="00482C74"/>
    <w:rsid w:val="004B65F6"/>
    <w:rsid w:val="004B75C4"/>
    <w:rsid w:val="004C7952"/>
    <w:rsid w:val="004F2E55"/>
    <w:rsid w:val="00510FAB"/>
    <w:rsid w:val="00527987"/>
    <w:rsid w:val="00532190"/>
    <w:rsid w:val="00542644"/>
    <w:rsid w:val="00575922"/>
    <w:rsid w:val="00576E32"/>
    <w:rsid w:val="005975F3"/>
    <w:rsid w:val="005B1300"/>
    <w:rsid w:val="005E1D29"/>
    <w:rsid w:val="005E21A5"/>
    <w:rsid w:val="005E21CD"/>
    <w:rsid w:val="005E4F9C"/>
    <w:rsid w:val="00606A2C"/>
    <w:rsid w:val="00606B72"/>
    <w:rsid w:val="00611995"/>
    <w:rsid w:val="00616833"/>
    <w:rsid w:val="00621356"/>
    <w:rsid w:val="00626AF2"/>
    <w:rsid w:val="006308B3"/>
    <w:rsid w:val="00631786"/>
    <w:rsid w:val="00636B4B"/>
    <w:rsid w:val="00662A91"/>
    <w:rsid w:val="00667164"/>
    <w:rsid w:val="006727B2"/>
    <w:rsid w:val="00695481"/>
    <w:rsid w:val="006A307C"/>
    <w:rsid w:val="006A40FB"/>
    <w:rsid w:val="006D5261"/>
    <w:rsid w:val="006F7D3E"/>
    <w:rsid w:val="00760223"/>
    <w:rsid w:val="00774ED9"/>
    <w:rsid w:val="0077593F"/>
    <w:rsid w:val="00794003"/>
    <w:rsid w:val="007A33DA"/>
    <w:rsid w:val="00813854"/>
    <w:rsid w:val="00844E39"/>
    <w:rsid w:val="00845488"/>
    <w:rsid w:val="00851743"/>
    <w:rsid w:val="00863AEB"/>
    <w:rsid w:val="0089528F"/>
    <w:rsid w:val="00897C22"/>
    <w:rsid w:val="008B4A3E"/>
    <w:rsid w:val="008C3777"/>
    <w:rsid w:val="008F092B"/>
    <w:rsid w:val="00944623"/>
    <w:rsid w:val="00945F6A"/>
    <w:rsid w:val="00946EE4"/>
    <w:rsid w:val="009608D1"/>
    <w:rsid w:val="0096635D"/>
    <w:rsid w:val="009729EF"/>
    <w:rsid w:val="00976332"/>
    <w:rsid w:val="0098167C"/>
    <w:rsid w:val="009A1C54"/>
    <w:rsid w:val="009A542F"/>
    <w:rsid w:val="009C6E3D"/>
    <w:rsid w:val="009E0C6A"/>
    <w:rsid w:val="009F037D"/>
    <w:rsid w:val="009F2FF0"/>
    <w:rsid w:val="00A007FF"/>
    <w:rsid w:val="00A3757F"/>
    <w:rsid w:val="00A74DCA"/>
    <w:rsid w:val="00A84C75"/>
    <w:rsid w:val="00AC24A2"/>
    <w:rsid w:val="00AD454E"/>
    <w:rsid w:val="00AE3AE6"/>
    <w:rsid w:val="00B010AF"/>
    <w:rsid w:val="00B17C6F"/>
    <w:rsid w:val="00B22486"/>
    <w:rsid w:val="00B411C2"/>
    <w:rsid w:val="00B46653"/>
    <w:rsid w:val="00B5529C"/>
    <w:rsid w:val="00B60857"/>
    <w:rsid w:val="00B60E11"/>
    <w:rsid w:val="00B61B74"/>
    <w:rsid w:val="00B65AA3"/>
    <w:rsid w:val="00B70AFB"/>
    <w:rsid w:val="00BB5021"/>
    <w:rsid w:val="00BE04A2"/>
    <w:rsid w:val="00BE04E9"/>
    <w:rsid w:val="00C1707B"/>
    <w:rsid w:val="00C36FB1"/>
    <w:rsid w:val="00C45892"/>
    <w:rsid w:val="00C6273B"/>
    <w:rsid w:val="00C6548A"/>
    <w:rsid w:val="00C73641"/>
    <w:rsid w:val="00C93320"/>
    <w:rsid w:val="00CB1C2F"/>
    <w:rsid w:val="00CB2912"/>
    <w:rsid w:val="00CB72EC"/>
    <w:rsid w:val="00CE0909"/>
    <w:rsid w:val="00D40C6A"/>
    <w:rsid w:val="00D4763F"/>
    <w:rsid w:val="00D65264"/>
    <w:rsid w:val="00D85743"/>
    <w:rsid w:val="00D9791C"/>
    <w:rsid w:val="00E4072C"/>
    <w:rsid w:val="00E528E4"/>
    <w:rsid w:val="00E553E3"/>
    <w:rsid w:val="00E8249C"/>
    <w:rsid w:val="00E967BD"/>
    <w:rsid w:val="00EA0F63"/>
    <w:rsid w:val="00EA29E5"/>
    <w:rsid w:val="00EB0369"/>
    <w:rsid w:val="00EB282C"/>
    <w:rsid w:val="00ED2CC0"/>
    <w:rsid w:val="00EF50FA"/>
    <w:rsid w:val="00F03509"/>
    <w:rsid w:val="00F168FC"/>
    <w:rsid w:val="00F175C7"/>
    <w:rsid w:val="00F23C3D"/>
    <w:rsid w:val="00F30DA0"/>
    <w:rsid w:val="00F53479"/>
    <w:rsid w:val="00F779BF"/>
    <w:rsid w:val="00F84A56"/>
    <w:rsid w:val="00F970EA"/>
    <w:rsid w:val="00FA641C"/>
    <w:rsid w:val="00FB33B9"/>
    <w:rsid w:val="00FC5E38"/>
    <w:rsid w:val="00FE038D"/>
    <w:rsid w:val="00FF006B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F001B"/>
  <w15:chartTrackingRefBased/>
  <w15:docId w15:val="{09416AAE-BE43-6142-88CB-FE4F4359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E6"/>
    <w:pPr>
      <w:ind w:left="720"/>
      <w:contextualSpacing/>
    </w:pPr>
  </w:style>
  <w:style w:type="table" w:styleId="TableGrid">
    <w:name w:val="Table Grid"/>
    <w:basedOn w:val="TableNormal"/>
    <w:uiPriority w:val="59"/>
    <w:rsid w:val="00035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46653"/>
    <w:pPr>
      <w:tabs>
        <w:tab w:val="center" w:pos="4320"/>
        <w:tab w:val="right" w:pos="8640"/>
      </w:tabs>
    </w:pPr>
    <w:rPr>
      <w:rFonts w:ascii="Times New Roman" w:eastAsia="BatangChe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46653"/>
    <w:rPr>
      <w:rFonts w:ascii="Times New Roman" w:eastAsia="BatangChe" w:hAnsi="Times New Roman" w:cs="Times New Roman"/>
    </w:rPr>
  </w:style>
  <w:style w:type="paragraph" w:customStyle="1" w:styleId="Equation">
    <w:name w:val="Equation"/>
    <w:basedOn w:val="Normal"/>
    <w:rsid w:val="00B46653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ascii="Times New Roman" w:eastAsia="MS Mincho" w:hAnsi="Times New Roman" w:cs="Times New Roman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466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4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8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84"/>
    <w:rPr>
      <w:rFonts w:ascii="Segoe UI" w:hAnsi="Segoe UI" w:cs="Segoe UI"/>
      <w:sz w:val="18"/>
      <w:szCs w:val="18"/>
    </w:rPr>
  </w:style>
  <w:style w:type="paragraph" w:customStyle="1" w:styleId="Tabletext">
    <w:name w:val="Table_text"/>
    <w:basedOn w:val="Normal"/>
    <w:link w:val="TabletextChar"/>
    <w:qFormat/>
    <w:rsid w:val="009608D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eastAsia="MS Mincho" w:hAnsi="Times New Roman" w:cs="Times New Roman"/>
      <w:sz w:val="22"/>
      <w:szCs w:val="20"/>
      <w:lang w:val="en-GB"/>
    </w:rPr>
  </w:style>
  <w:style w:type="character" w:customStyle="1" w:styleId="TabletextChar">
    <w:name w:val="Table_text Char"/>
    <w:link w:val="Tabletext"/>
    <w:qFormat/>
    <w:locked/>
    <w:rsid w:val="009608D1"/>
    <w:rPr>
      <w:rFonts w:ascii="Times New Roman" w:eastAsia="MS Mincho" w:hAnsi="Times New Roman" w:cs="Times New Roman"/>
      <w:sz w:val="2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6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nghl@rfd.gov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dc:description/>
  <cp:lastModifiedBy>Tawhid Hussain</cp:lastModifiedBy>
  <cp:revision>17</cp:revision>
  <dcterms:created xsi:type="dcterms:W3CDTF">2022-03-29T02:18:00Z</dcterms:created>
  <dcterms:modified xsi:type="dcterms:W3CDTF">2022-04-04T02:49:00Z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(2)JBwKkLiPYnqO1xxgkEoUW1YmuCqTMF+HGBx+aGddcw+IKFo8SzaovD8w241WT5S4sxkynBR1
KVTlBExQiFpZd6HrBmgYkeCFpzIYMOpRqCjlS1es6oOvVk84o4o3/+1tTB4WsLFoFWRkd4vl
m0zmx9SBWYgG2QSZgfjNPV6D9SAMjnO8Z8daOGTu28YuewMogW6NSUfxOiug7xfiCFG2tIXK
8YIc3v8mrl5wHclvTB</vt:lpwstr>
  </property>
  <property fmtid="{D5CDD505-2E9C-101B-9397-08002B2CF9AE}" pid="3" name="_2015_ms_pID_7253431">
    <vt:lpwstr>fnqQpSNuraTs2kqyyT5a2K0r5jmmszzU4u2YQxd7KQ1cfxO31mc6RZ
vjHji62bmdrJMCkOMmjZDqpo7TXMtfUUjpOJiJHZ8pn7THL2r/1z0k4OeVwlvlujxePrYg7R
4QWi0vndKaXpvoqg8BTq8ATJlVgyC7MDOK01Ni7YMuTgZatwdyYdMf37iw5noxy3wRI=</vt:lpwstr>
  </property>
</Properties>
</file>