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6838F" w14:textId="77777777" w:rsidR="002F1FA0" w:rsidRPr="00DE6A70" w:rsidRDefault="002F1FA0" w:rsidP="002F1FA0">
      <w:pPr>
        <w:widowControl w:val="0"/>
        <w:wordWrap w:val="0"/>
        <w:jc w:val="center"/>
        <w:rPr>
          <w:b/>
          <w:kern w:val="2"/>
          <w:lang w:eastAsia="ko-KR"/>
        </w:rPr>
      </w:pPr>
      <w:r w:rsidRPr="00DE6A70">
        <w:rPr>
          <w:b/>
          <w:bCs/>
          <w:noProof/>
          <w:kern w:val="2"/>
          <w:lang w:eastAsia="ko-KR"/>
        </w:rPr>
        <w:drawing>
          <wp:inline distT="0" distB="0" distL="0" distR="0" wp14:anchorId="351F8DFF" wp14:editId="169731F3">
            <wp:extent cx="845185" cy="733425"/>
            <wp:effectExtent l="19050" t="0" r="0" b="0"/>
            <wp:docPr id="5" name="Picture 5"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67720BBE" w14:textId="77777777" w:rsidR="002F1FA0" w:rsidRPr="00DE6A70" w:rsidRDefault="002F1FA0" w:rsidP="002F1FA0">
      <w:pPr>
        <w:widowControl w:val="0"/>
        <w:wordWrap w:val="0"/>
        <w:jc w:val="center"/>
        <w:rPr>
          <w:b/>
          <w:kern w:val="2"/>
          <w:lang w:eastAsia="ko-KR"/>
        </w:rPr>
      </w:pPr>
    </w:p>
    <w:p w14:paraId="1D396F89" w14:textId="77777777" w:rsidR="002F1FA0" w:rsidRPr="00DE6A70" w:rsidRDefault="002F1FA0" w:rsidP="002F1FA0">
      <w:pPr>
        <w:widowControl w:val="0"/>
        <w:wordWrap w:val="0"/>
        <w:jc w:val="center"/>
        <w:rPr>
          <w:b/>
          <w:kern w:val="2"/>
          <w:lang w:eastAsia="ko-KR"/>
        </w:rPr>
      </w:pPr>
    </w:p>
    <w:p w14:paraId="3F78A9BF" w14:textId="77777777" w:rsidR="002F1FA0" w:rsidRPr="00DE6A70" w:rsidRDefault="002F1FA0" w:rsidP="002F1FA0">
      <w:pPr>
        <w:widowControl w:val="0"/>
        <w:wordWrap w:val="0"/>
        <w:jc w:val="center"/>
        <w:rPr>
          <w:b/>
          <w:kern w:val="2"/>
          <w:lang w:eastAsia="ko-KR"/>
        </w:rPr>
      </w:pPr>
    </w:p>
    <w:p w14:paraId="1314C919" w14:textId="77777777" w:rsidR="002F1FA0" w:rsidRPr="00DE6A70" w:rsidRDefault="002F1FA0" w:rsidP="002F1FA0">
      <w:pPr>
        <w:widowControl w:val="0"/>
        <w:wordWrap w:val="0"/>
        <w:jc w:val="both"/>
        <w:rPr>
          <w:b/>
          <w:kern w:val="2"/>
          <w:lang w:eastAsia="ko-KR"/>
        </w:rPr>
      </w:pPr>
    </w:p>
    <w:p w14:paraId="1F738D3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r w:rsidRPr="00A1339C">
        <w:rPr>
          <w:rFonts w:eastAsia="Times New Roman"/>
          <w:b/>
          <w:bCs/>
          <w:sz w:val="28"/>
          <w:szCs w:val="28"/>
        </w:rPr>
        <w:t>APT REPORT ON</w:t>
      </w:r>
      <w:r>
        <w:rPr>
          <w:rFonts w:eastAsia="Times New Roman"/>
          <w:b/>
          <w:bCs/>
          <w:sz w:val="28"/>
          <w:szCs w:val="28"/>
        </w:rPr>
        <w:t xml:space="preserve"> </w:t>
      </w:r>
    </w:p>
    <w:p w14:paraId="2EFD353F" w14:textId="77777777" w:rsidR="002F1FA0" w:rsidRPr="00A1339C" w:rsidRDefault="002F1FA0" w:rsidP="002F1FA0">
      <w:pPr>
        <w:tabs>
          <w:tab w:val="left" w:pos="1134"/>
          <w:tab w:val="left" w:pos="1871"/>
          <w:tab w:val="left" w:pos="2268"/>
        </w:tabs>
        <w:overflowPunct w:val="0"/>
        <w:autoSpaceDE w:val="0"/>
        <w:autoSpaceDN w:val="0"/>
        <w:adjustRightInd w:val="0"/>
        <w:jc w:val="center"/>
        <w:textAlignment w:val="baseline"/>
        <w:rPr>
          <w:rFonts w:eastAsia="MS Mincho"/>
          <w:b/>
          <w:bCs/>
          <w:caps/>
          <w:color w:val="000000"/>
          <w:sz w:val="28"/>
          <w:szCs w:val="28"/>
          <w:shd w:val="clear" w:color="auto" w:fill="FFFFFF"/>
          <w:lang w:val="en-GB"/>
        </w:rPr>
      </w:pPr>
      <w:r w:rsidRPr="00A1339C">
        <w:rPr>
          <w:rFonts w:eastAsia="Times New Roman"/>
          <w:b/>
          <w:bCs/>
          <w:sz w:val="28"/>
          <w:szCs w:val="28"/>
        </w:rPr>
        <w:t>POINT-TO-POINT RADIOCOMMUNICATION SYSTEMS OPERATING IN THE FREQUENCY RANGE  252-296 GHZ</w:t>
      </w:r>
      <w:r w:rsidRPr="00A1339C">
        <w:rPr>
          <w:rFonts w:eastAsia="MS Mincho"/>
          <w:b/>
          <w:bCs/>
          <w:color w:val="000000"/>
          <w:sz w:val="28"/>
          <w:szCs w:val="28"/>
          <w:shd w:val="clear" w:color="auto" w:fill="FFFFFF"/>
          <w:lang w:val="en-GB"/>
        </w:rPr>
        <w:t xml:space="preserve"> </w:t>
      </w:r>
    </w:p>
    <w:p w14:paraId="42F0898E" w14:textId="77777777" w:rsidR="002F1FA0" w:rsidRPr="00DE6A70" w:rsidRDefault="002F1FA0" w:rsidP="002F1FA0">
      <w:pPr>
        <w:widowControl w:val="0"/>
        <w:wordWrap w:val="0"/>
        <w:jc w:val="center"/>
        <w:outlineLvl w:val="0"/>
        <w:rPr>
          <w:b/>
          <w:kern w:val="2"/>
          <w:lang w:val="en-GB" w:eastAsia="ko-KR"/>
        </w:rPr>
      </w:pPr>
    </w:p>
    <w:p w14:paraId="20D9D3FF" w14:textId="77777777" w:rsidR="002F1FA0" w:rsidRPr="00DE6A70" w:rsidRDefault="002F1FA0" w:rsidP="002F1FA0">
      <w:pPr>
        <w:widowControl w:val="0"/>
        <w:wordWrap w:val="0"/>
        <w:jc w:val="center"/>
        <w:outlineLvl w:val="0"/>
        <w:rPr>
          <w:b/>
          <w:kern w:val="2"/>
          <w:lang w:eastAsia="ko-KR"/>
        </w:rPr>
      </w:pPr>
    </w:p>
    <w:p w14:paraId="5FA69515" w14:textId="77777777" w:rsidR="002F1FA0" w:rsidRPr="00DE6A70" w:rsidRDefault="002F1FA0" w:rsidP="002F1FA0">
      <w:pPr>
        <w:widowControl w:val="0"/>
        <w:wordWrap w:val="0"/>
        <w:jc w:val="center"/>
        <w:outlineLvl w:val="0"/>
        <w:rPr>
          <w:b/>
          <w:kern w:val="2"/>
          <w:lang w:eastAsia="ko-KR"/>
        </w:rPr>
      </w:pPr>
    </w:p>
    <w:p w14:paraId="14B2305B" w14:textId="77777777" w:rsidR="002F1FA0" w:rsidRPr="00DE6A70" w:rsidRDefault="002F1FA0" w:rsidP="002F1FA0">
      <w:pPr>
        <w:widowControl w:val="0"/>
        <w:wordWrap w:val="0"/>
        <w:jc w:val="center"/>
        <w:outlineLvl w:val="0"/>
        <w:rPr>
          <w:b/>
          <w:kern w:val="2"/>
          <w:lang w:eastAsia="ko-KR"/>
        </w:rPr>
      </w:pPr>
    </w:p>
    <w:p w14:paraId="12F5D1DA" w14:textId="6F2F3998" w:rsidR="002F1FA0" w:rsidRPr="00DE6A70" w:rsidRDefault="002F1FA0" w:rsidP="002F1FA0">
      <w:pPr>
        <w:widowControl w:val="0"/>
        <w:wordWrap w:val="0"/>
        <w:jc w:val="center"/>
        <w:rPr>
          <w:rFonts w:eastAsia="MS Mincho"/>
          <w:b/>
          <w:kern w:val="2"/>
          <w:lang w:eastAsia="ja-JP"/>
        </w:rPr>
      </w:pPr>
      <w:r w:rsidRPr="00DE6A70">
        <w:rPr>
          <w:b/>
          <w:kern w:val="2"/>
          <w:lang w:eastAsia="ko-KR"/>
        </w:rPr>
        <w:t>No. APT/AWG/REP-11</w:t>
      </w:r>
      <w:r>
        <w:rPr>
          <w:rFonts w:cs="Angsana New"/>
          <w:b/>
          <w:kern w:val="2"/>
          <w:szCs w:val="20"/>
          <w:lang w:eastAsia="ko-KR"/>
        </w:rPr>
        <w:t>8</w:t>
      </w:r>
      <w:r>
        <w:rPr>
          <w:rFonts w:cs="Angsana New"/>
          <w:b/>
          <w:kern w:val="2"/>
          <w:szCs w:val="20"/>
          <w:lang w:eastAsia="ko-KR"/>
        </w:rPr>
        <w:t>(Rev.1)</w:t>
      </w:r>
      <w:r w:rsidRPr="00DE6A70">
        <w:rPr>
          <w:b/>
          <w:kern w:val="2"/>
          <w:lang w:eastAsia="ko-KR"/>
        </w:rPr>
        <w:br/>
        <w:t xml:space="preserve">Edition: </w:t>
      </w:r>
      <w:r w:rsidRPr="00DE6A70">
        <w:rPr>
          <w:rFonts w:cs="Angsana New"/>
          <w:b/>
          <w:kern w:val="2"/>
          <w:szCs w:val="20"/>
          <w:lang w:eastAsia="ko-KR"/>
        </w:rPr>
        <w:t>March</w:t>
      </w:r>
      <w:r w:rsidRPr="00DE6A70">
        <w:rPr>
          <w:b/>
          <w:kern w:val="2"/>
          <w:lang w:eastAsia="ko-KR"/>
        </w:rPr>
        <w:t xml:space="preserve"> 202</w:t>
      </w:r>
      <w:r>
        <w:rPr>
          <w:rFonts w:cs="Angsana New"/>
          <w:b/>
          <w:kern w:val="2"/>
          <w:szCs w:val="20"/>
          <w:lang w:eastAsia="ko-KR"/>
        </w:rPr>
        <w:t>4</w:t>
      </w:r>
    </w:p>
    <w:p w14:paraId="7B8053E9" w14:textId="77777777" w:rsidR="002F1FA0" w:rsidRPr="00DE6A70" w:rsidRDefault="002F1FA0" w:rsidP="002F1FA0">
      <w:pPr>
        <w:widowControl w:val="0"/>
        <w:wordWrap w:val="0"/>
        <w:jc w:val="center"/>
        <w:rPr>
          <w:b/>
          <w:kern w:val="2"/>
          <w:lang w:eastAsia="ko-KR"/>
        </w:rPr>
      </w:pPr>
    </w:p>
    <w:p w14:paraId="052008EF" w14:textId="77777777" w:rsidR="002F1FA0" w:rsidRPr="00DE6A70" w:rsidRDefault="002F1FA0" w:rsidP="002F1FA0">
      <w:pPr>
        <w:widowControl w:val="0"/>
        <w:wordWrap w:val="0"/>
        <w:jc w:val="center"/>
        <w:rPr>
          <w:b/>
          <w:kern w:val="2"/>
          <w:lang w:eastAsia="ko-KR"/>
        </w:rPr>
      </w:pPr>
    </w:p>
    <w:p w14:paraId="390372E5" w14:textId="77777777" w:rsidR="002F1FA0" w:rsidRPr="00DE6A70" w:rsidRDefault="002F1FA0" w:rsidP="002F1FA0">
      <w:pPr>
        <w:widowControl w:val="0"/>
        <w:wordWrap w:val="0"/>
        <w:jc w:val="center"/>
        <w:rPr>
          <w:b/>
          <w:kern w:val="2"/>
          <w:lang w:eastAsia="ko-KR"/>
        </w:rPr>
      </w:pPr>
    </w:p>
    <w:p w14:paraId="545B8C43" w14:textId="77777777" w:rsidR="002F1FA0" w:rsidRPr="00DE6A70" w:rsidRDefault="002F1FA0" w:rsidP="002F1FA0">
      <w:pPr>
        <w:widowControl w:val="0"/>
        <w:wordWrap w:val="0"/>
        <w:jc w:val="center"/>
        <w:rPr>
          <w:b/>
          <w:kern w:val="2"/>
          <w:lang w:eastAsia="ko-KR"/>
        </w:rPr>
      </w:pPr>
    </w:p>
    <w:p w14:paraId="5720D4B5" w14:textId="77777777" w:rsidR="002F1FA0" w:rsidRPr="00DE6A70" w:rsidRDefault="002F1FA0" w:rsidP="002F1FA0">
      <w:pPr>
        <w:widowControl w:val="0"/>
        <w:wordWrap w:val="0"/>
        <w:jc w:val="center"/>
        <w:rPr>
          <w:b/>
          <w:kern w:val="2"/>
          <w:lang w:eastAsia="ko-KR"/>
        </w:rPr>
      </w:pPr>
      <w:r w:rsidRPr="00DE6A70">
        <w:rPr>
          <w:b/>
          <w:kern w:val="2"/>
          <w:lang w:eastAsia="ko-KR"/>
        </w:rPr>
        <w:t>Adopted by</w:t>
      </w:r>
    </w:p>
    <w:p w14:paraId="218D12F3" w14:textId="77777777" w:rsidR="002F1FA0" w:rsidRPr="00DE6A70" w:rsidRDefault="002F1FA0" w:rsidP="002F1FA0">
      <w:pPr>
        <w:widowControl w:val="0"/>
        <w:wordWrap w:val="0"/>
        <w:jc w:val="center"/>
        <w:rPr>
          <w:b/>
          <w:kern w:val="2"/>
          <w:lang w:eastAsia="ko-KR"/>
        </w:rPr>
      </w:pPr>
    </w:p>
    <w:p w14:paraId="3C1CBD09" w14:textId="16CAFD71" w:rsidR="002F1FA0" w:rsidRPr="00DE6A70" w:rsidRDefault="002F1FA0" w:rsidP="002F1FA0">
      <w:pPr>
        <w:widowControl w:val="0"/>
        <w:wordWrap w:val="0"/>
        <w:jc w:val="center"/>
        <w:rPr>
          <w:b/>
          <w:kern w:val="2"/>
          <w:lang w:eastAsia="ko-KR"/>
        </w:rPr>
      </w:pPr>
      <w:r>
        <w:rPr>
          <w:b/>
          <w:kern w:val="2"/>
          <w:lang w:eastAsia="ko-KR"/>
        </w:rPr>
        <w:t>32nd</w:t>
      </w:r>
      <w:r w:rsidRPr="00DE6A70">
        <w:rPr>
          <w:b/>
          <w:kern w:val="2"/>
          <w:lang w:eastAsia="ko-KR"/>
        </w:rPr>
        <w:t xml:space="preserve"> Meeting of APT Wireless Group</w:t>
      </w:r>
      <w:r w:rsidRPr="00DE6A70">
        <w:rPr>
          <w:b/>
          <w:kern w:val="2"/>
          <w:lang w:eastAsia="ko-KR"/>
        </w:rPr>
        <w:br/>
      </w:r>
      <w:r>
        <w:rPr>
          <w:rFonts w:cs="Angsana New"/>
          <w:b/>
          <w:kern w:val="2"/>
          <w:szCs w:val="20"/>
          <w:lang w:eastAsia="ko-KR"/>
        </w:rPr>
        <w:t>4</w:t>
      </w:r>
      <w:r w:rsidRPr="00DE6A70">
        <w:rPr>
          <w:b/>
          <w:kern w:val="2"/>
          <w:lang w:eastAsia="ko-KR"/>
        </w:rPr>
        <w:t xml:space="preserve"> – </w:t>
      </w:r>
      <w:r>
        <w:rPr>
          <w:rFonts w:cs="Angsana New"/>
          <w:b/>
          <w:kern w:val="2"/>
          <w:szCs w:val="20"/>
          <w:lang w:eastAsia="ko-KR"/>
        </w:rPr>
        <w:t>8</w:t>
      </w:r>
      <w:r w:rsidRPr="00DE6A70">
        <w:rPr>
          <w:b/>
          <w:kern w:val="2"/>
          <w:lang w:eastAsia="ko-KR"/>
        </w:rPr>
        <w:t xml:space="preserve"> </w:t>
      </w:r>
      <w:r w:rsidRPr="00DE6A70">
        <w:rPr>
          <w:rFonts w:cs="Angsana New"/>
          <w:b/>
          <w:kern w:val="2"/>
          <w:szCs w:val="20"/>
          <w:lang w:eastAsia="ko-KR"/>
        </w:rPr>
        <w:t>March</w:t>
      </w:r>
      <w:r w:rsidRPr="00DE6A70">
        <w:rPr>
          <w:b/>
          <w:kern w:val="2"/>
          <w:lang w:eastAsia="ko-KR"/>
        </w:rPr>
        <w:t xml:space="preserve"> 202</w:t>
      </w:r>
      <w:r>
        <w:rPr>
          <w:rFonts w:cs="Angsana New"/>
          <w:b/>
          <w:kern w:val="2"/>
          <w:szCs w:val="20"/>
          <w:lang w:eastAsia="ko-KR"/>
        </w:rPr>
        <w:t>4</w:t>
      </w:r>
      <w:r w:rsidRPr="00DE6A70">
        <w:rPr>
          <w:b/>
          <w:kern w:val="2"/>
          <w:lang w:eastAsia="ko-KR"/>
        </w:rPr>
        <w:t xml:space="preserve">, </w:t>
      </w:r>
      <w:r>
        <w:rPr>
          <w:b/>
          <w:kern w:val="2"/>
          <w:lang w:eastAsia="ko-KR"/>
        </w:rPr>
        <w:t>Pattaya, Thailand</w:t>
      </w:r>
    </w:p>
    <w:p w14:paraId="358CC40F" w14:textId="77777777" w:rsidR="002F1FA0" w:rsidRPr="00DE6A70" w:rsidRDefault="002F1FA0" w:rsidP="002F1FA0">
      <w:pPr>
        <w:widowControl w:val="0"/>
        <w:wordWrap w:val="0"/>
        <w:jc w:val="center"/>
        <w:rPr>
          <w:b/>
          <w:kern w:val="2"/>
          <w:lang w:eastAsia="ko-KR"/>
        </w:rPr>
      </w:pPr>
    </w:p>
    <w:p w14:paraId="744A395B" w14:textId="271D31B8" w:rsidR="002F1FA0" w:rsidRPr="00DE6A70" w:rsidRDefault="002F1FA0" w:rsidP="002F1FA0">
      <w:pPr>
        <w:widowControl w:val="0"/>
        <w:wordWrap w:val="0"/>
        <w:jc w:val="center"/>
        <w:rPr>
          <w:b/>
          <w:kern w:val="2"/>
          <w:lang w:eastAsia="ko-KR"/>
        </w:rPr>
      </w:pPr>
      <w:r w:rsidRPr="00DE6A70">
        <w:rPr>
          <w:b/>
          <w:i/>
          <w:iCs/>
          <w:kern w:val="2"/>
          <w:lang w:eastAsia="ko-KR"/>
        </w:rPr>
        <w:t>(Source: AWG-</w:t>
      </w:r>
      <w:r>
        <w:rPr>
          <w:b/>
          <w:i/>
          <w:iCs/>
          <w:kern w:val="2"/>
          <w:lang w:eastAsia="ko-KR"/>
        </w:rPr>
        <w:t>32</w:t>
      </w:r>
      <w:r w:rsidRPr="00DE6A70">
        <w:rPr>
          <w:b/>
          <w:i/>
          <w:iCs/>
          <w:kern w:val="2"/>
          <w:lang w:eastAsia="ko-KR"/>
        </w:rPr>
        <w:t>/OUT-</w:t>
      </w:r>
      <w:r>
        <w:rPr>
          <w:rFonts w:cs="Angsana New"/>
          <w:b/>
          <w:i/>
          <w:iCs/>
          <w:kern w:val="2"/>
          <w:szCs w:val="20"/>
          <w:lang w:eastAsia="ko-KR"/>
        </w:rPr>
        <w:t>10</w:t>
      </w:r>
      <w:r w:rsidRPr="00DE6A70">
        <w:rPr>
          <w:b/>
          <w:i/>
          <w:iCs/>
          <w:kern w:val="2"/>
          <w:lang w:eastAsia="ko-KR"/>
        </w:rPr>
        <w:t>)</w:t>
      </w:r>
    </w:p>
    <w:p w14:paraId="5E8743F4" w14:textId="77777777" w:rsidR="002F1FA0" w:rsidRPr="00D769C5" w:rsidRDefault="002F1FA0" w:rsidP="002F1FA0">
      <w:pPr>
        <w:rPr>
          <w:rFonts w:eastAsia="MS Mincho"/>
          <w:b/>
          <w:bCs/>
          <w:sz w:val="28"/>
          <w:szCs w:val="28"/>
          <w:lang w:eastAsia="ja-JP"/>
        </w:rPr>
      </w:pPr>
    </w:p>
    <w:p w14:paraId="0646D710"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66B5381C"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513665F5"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2EF2556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21C30B64"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5298ACEE"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462F09BE"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15958B5A"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250FC08E"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685ADEA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011C890F"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3EC2B680"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4EE0333A"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0A1A1E80"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2710D39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4B921F72"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3FCD3F3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3FFF02E9"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0E92E6FC"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7C9E4167" w14:textId="77777777" w:rsidR="002F1FA0" w:rsidRDefault="002F1FA0" w:rsidP="002F1FA0">
      <w:pPr>
        <w:tabs>
          <w:tab w:val="left" w:pos="1134"/>
          <w:tab w:val="left" w:pos="1871"/>
          <w:tab w:val="left" w:pos="2268"/>
        </w:tabs>
        <w:overflowPunct w:val="0"/>
        <w:autoSpaceDE w:val="0"/>
        <w:autoSpaceDN w:val="0"/>
        <w:adjustRightInd w:val="0"/>
        <w:jc w:val="center"/>
        <w:textAlignment w:val="baseline"/>
        <w:rPr>
          <w:rFonts w:eastAsia="Times New Roman"/>
          <w:b/>
          <w:bCs/>
          <w:sz w:val="28"/>
          <w:szCs w:val="28"/>
        </w:rPr>
      </w:pPr>
    </w:p>
    <w:p w14:paraId="0B7A82E8" w14:textId="77777777" w:rsidR="001A4037" w:rsidRPr="009D7F27" w:rsidRDefault="001A4037" w:rsidP="002F1FA0">
      <w:pPr>
        <w:rPr>
          <w:caps/>
        </w:rPr>
      </w:pPr>
    </w:p>
    <w:p w14:paraId="7B5AD944" w14:textId="77777777" w:rsidR="002F1FA0" w:rsidRDefault="001A4037" w:rsidP="001A4037">
      <w:pPr>
        <w:jc w:val="center"/>
        <w:rPr>
          <w:b/>
          <w:bCs/>
          <w:caps/>
        </w:rPr>
      </w:pPr>
      <w:bookmarkStart w:id="0" w:name="_Hlk160798640"/>
      <w:r w:rsidRPr="009D7F27">
        <w:rPr>
          <w:b/>
          <w:bCs/>
          <w:caps/>
        </w:rPr>
        <w:t xml:space="preserve">APT Report on </w:t>
      </w:r>
    </w:p>
    <w:p w14:paraId="797B9FB5" w14:textId="3462A857" w:rsidR="001A4037" w:rsidRPr="009D7F27" w:rsidRDefault="001A4037" w:rsidP="001A4037">
      <w:pPr>
        <w:jc w:val="center"/>
        <w:rPr>
          <w:b/>
          <w:bCs/>
          <w:caps/>
        </w:rPr>
      </w:pPr>
      <w:r w:rsidRPr="009D7F27">
        <w:rPr>
          <w:b/>
          <w:bCs/>
          <w:caps/>
        </w:rPr>
        <w:t>point-to-point</w:t>
      </w:r>
      <w:r w:rsidR="002F1FA0">
        <w:rPr>
          <w:b/>
          <w:bCs/>
          <w:caps/>
        </w:rPr>
        <w:t xml:space="preserve"> </w:t>
      </w:r>
      <w:r w:rsidRPr="009D7F27">
        <w:rPr>
          <w:b/>
          <w:bCs/>
          <w:caps/>
        </w:rPr>
        <w:t>radiocommunication systems operating in the frequency range 252-296 GHz</w:t>
      </w:r>
    </w:p>
    <w:bookmarkEnd w:id="0"/>
    <w:p w14:paraId="0201F2EC" w14:textId="16AAD339" w:rsidR="001A4037" w:rsidRPr="00D84CEE" w:rsidRDefault="001A4037" w:rsidP="001A4037">
      <w:pPr>
        <w:jc w:val="center"/>
        <w:rPr>
          <w:sz w:val="10"/>
        </w:rPr>
      </w:pPr>
    </w:p>
    <w:p w14:paraId="1FD0FBC6" w14:textId="77777777" w:rsidR="001A4037" w:rsidRPr="000F27A9" w:rsidRDefault="001A4037" w:rsidP="001A4037">
      <w:pPr>
        <w:spacing w:after="120"/>
        <w:jc w:val="both"/>
        <w:rPr>
          <w:b/>
        </w:rPr>
      </w:pPr>
    </w:p>
    <w:p w14:paraId="1DAF4C18" w14:textId="690700B2" w:rsidR="004D732F" w:rsidRDefault="004D732F" w:rsidP="004D732F">
      <w:pPr>
        <w:tabs>
          <w:tab w:val="left" w:pos="1134"/>
          <w:tab w:val="left" w:pos="1871"/>
          <w:tab w:val="left" w:pos="2268"/>
        </w:tabs>
        <w:overflowPunct w:val="0"/>
        <w:autoSpaceDE w:val="0"/>
        <w:autoSpaceDN w:val="0"/>
        <w:adjustRightInd w:val="0"/>
        <w:jc w:val="center"/>
        <w:textAlignment w:val="baseline"/>
        <w:rPr>
          <w:rFonts w:eastAsia="Times New Roman"/>
          <w:b/>
          <w:bCs/>
        </w:rPr>
      </w:pPr>
    </w:p>
    <w:p w14:paraId="221187A2" w14:textId="77777777" w:rsidR="00C2580D" w:rsidRPr="004D732F" w:rsidRDefault="00C2580D" w:rsidP="004D732F">
      <w:pPr>
        <w:tabs>
          <w:tab w:val="left" w:pos="1134"/>
          <w:tab w:val="left" w:pos="1871"/>
          <w:tab w:val="left" w:pos="2268"/>
        </w:tabs>
        <w:overflowPunct w:val="0"/>
        <w:autoSpaceDE w:val="0"/>
        <w:autoSpaceDN w:val="0"/>
        <w:adjustRightInd w:val="0"/>
        <w:jc w:val="center"/>
        <w:textAlignment w:val="baseline"/>
        <w:rPr>
          <w:rFonts w:eastAsia="Times New Roman"/>
          <w:b/>
          <w:bCs/>
        </w:rPr>
      </w:pPr>
    </w:p>
    <w:p w14:paraId="39B6774D"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r w:rsidRPr="00A1339C">
        <w:rPr>
          <w:rFonts w:eastAsia="MS Mincho"/>
          <w:b/>
          <w:lang w:eastAsia="ja-JP"/>
        </w:rPr>
        <w:t>Table of Contents</w:t>
      </w:r>
    </w:p>
    <w:p w14:paraId="280B9D2A" w14:textId="77777777" w:rsidR="00067112" w:rsidRPr="00A1339C" w:rsidRDefault="00067112" w:rsidP="00067112">
      <w:pPr>
        <w:tabs>
          <w:tab w:val="left" w:pos="1134"/>
          <w:tab w:val="left" w:pos="1871"/>
          <w:tab w:val="left" w:pos="2268"/>
        </w:tabs>
        <w:overflowPunct w:val="0"/>
        <w:autoSpaceDE w:val="0"/>
        <w:autoSpaceDN w:val="0"/>
        <w:adjustRightInd w:val="0"/>
        <w:spacing w:before="120"/>
        <w:textAlignment w:val="baseline"/>
        <w:rPr>
          <w:rFonts w:eastAsia="MS Mincho"/>
          <w:szCs w:val="28"/>
          <w:lang w:eastAsia="ja-JP"/>
        </w:rPr>
      </w:pPr>
    </w:p>
    <w:p w14:paraId="60992614" w14:textId="77777777" w:rsidR="00067112" w:rsidRPr="00A1339C" w:rsidRDefault="00067112" w:rsidP="00067112">
      <w:pPr>
        <w:pStyle w:val="ListParagraph"/>
        <w:numPr>
          <w:ilvl w:val="0"/>
          <w:numId w:val="38"/>
        </w:numPr>
        <w:ind w:leftChars="0"/>
        <w:rPr>
          <w:rFonts w:eastAsia="MS Mincho"/>
          <w:bCs/>
          <w:color w:val="000000"/>
          <w:lang w:eastAsia="ja-JP"/>
        </w:rPr>
      </w:pPr>
      <w:r w:rsidRPr="00A1339C">
        <w:rPr>
          <w:rFonts w:eastAsia="MS Mincho" w:hint="eastAsia"/>
          <w:bCs/>
          <w:color w:val="000000"/>
          <w:lang w:eastAsia="ja-JP"/>
        </w:rPr>
        <w:t>I</w:t>
      </w:r>
      <w:r w:rsidRPr="00A1339C">
        <w:rPr>
          <w:rFonts w:eastAsia="MS Mincho"/>
          <w:bCs/>
          <w:color w:val="000000"/>
          <w:lang w:eastAsia="ja-JP"/>
        </w:rPr>
        <w:t>ntroduction</w:t>
      </w:r>
    </w:p>
    <w:p w14:paraId="6E56B497" w14:textId="77777777" w:rsidR="00067112" w:rsidRPr="00A1339C" w:rsidRDefault="00067112" w:rsidP="00067112">
      <w:pPr>
        <w:pStyle w:val="ListParagraph"/>
        <w:numPr>
          <w:ilvl w:val="0"/>
          <w:numId w:val="38"/>
        </w:numPr>
        <w:ind w:leftChars="0"/>
        <w:rPr>
          <w:rFonts w:eastAsia="MS Mincho"/>
          <w:bCs/>
          <w:color w:val="000000"/>
          <w:lang w:eastAsia="ja-JP"/>
        </w:rPr>
      </w:pPr>
      <w:r w:rsidRPr="00A1339C">
        <w:rPr>
          <w:rFonts w:eastAsia="MS Mincho"/>
          <w:bCs/>
          <w:color w:val="000000"/>
          <w:lang w:eastAsia="ja-JP"/>
        </w:rPr>
        <w:t>Scope</w:t>
      </w:r>
    </w:p>
    <w:p w14:paraId="0F5AF135" w14:textId="77777777" w:rsidR="00067112" w:rsidRPr="00A1339C" w:rsidRDefault="00067112" w:rsidP="00067112">
      <w:pPr>
        <w:pStyle w:val="ListParagraph"/>
        <w:numPr>
          <w:ilvl w:val="0"/>
          <w:numId w:val="38"/>
        </w:numPr>
        <w:tabs>
          <w:tab w:val="clear" w:pos="1871"/>
        </w:tabs>
        <w:ind w:leftChars="0"/>
        <w:rPr>
          <w:rFonts w:eastAsia="MS Mincho"/>
          <w:bCs/>
          <w:color w:val="000000"/>
          <w:lang w:eastAsia="ja-JP"/>
        </w:rPr>
      </w:pPr>
      <w:r w:rsidRPr="00A1339C">
        <w:rPr>
          <w:rFonts w:eastAsia="MS Mincho"/>
          <w:bCs/>
          <w:color w:val="000000"/>
          <w:lang w:eastAsia="ja-JP"/>
        </w:rPr>
        <w:t>References</w:t>
      </w:r>
    </w:p>
    <w:p w14:paraId="2EE4248B" w14:textId="77777777" w:rsidR="00067112" w:rsidRPr="00A1339C" w:rsidRDefault="00067112" w:rsidP="00067112">
      <w:pPr>
        <w:pStyle w:val="ListParagraph"/>
        <w:numPr>
          <w:ilvl w:val="0"/>
          <w:numId w:val="38"/>
        </w:numPr>
        <w:tabs>
          <w:tab w:val="clear" w:pos="2268"/>
        </w:tabs>
        <w:ind w:leftChars="0"/>
        <w:rPr>
          <w:rFonts w:eastAsia="MS Mincho"/>
          <w:bCs/>
          <w:color w:val="000000"/>
          <w:lang w:eastAsia="ja-JP"/>
        </w:rPr>
      </w:pPr>
      <w:r w:rsidRPr="00A1339C">
        <w:rPr>
          <w:rFonts w:eastAsia="MS Mincho"/>
          <w:bCs/>
          <w:color w:val="000000"/>
          <w:lang w:eastAsia="ja-JP"/>
        </w:rPr>
        <w:t>Abbreviations and acronyms</w:t>
      </w:r>
    </w:p>
    <w:p w14:paraId="015ABB5F" w14:textId="77777777" w:rsidR="00067112" w:rsidRPr="00A1339C" w:rsidRDefault="00067112" w:rsidP="00067112">
      <w:pPr>
        <w:pStyle w:val="ListParagraph"/>
        <w:numPr>
          <w:ilvl w:val="0"/>
          <w:numId w:val="38"/>
        </w:numPr>
        <w:ind w:leftChars="0"/>
        <w:rPr>
          <w:rFonts w:eastAsia="MS Mincho"/>
          <w:bCs/>
          <w:color w:val="000000"/>
          <w:lang w:eastAsia="ja-JP"/>
        </w:rPr>
      </w:pPr>
      <w:r w:rsidRPr="00A1339C">
        <w:rPr>
          <w:rFonts w:eastAsia="MS Mincho" w:hint="eastAsia"/>
          <w:bCs/>
          <w:color w:val="000000"/>
          <w:lang w:eastAsia="ja-JP"/>
        </w:rPr>
        <w:t>R</w:t>
      </w:r>
      <w:r w:rsidRPr="00A1339C">
        <w:rPr>
          <w:rFonts w:eastAsia="MS Mincho"/>
          <w:bCs/>
          <w:color w:val="000000"/>
          <w:lang w:eastAsia="ja-JP"/>
        </w:rPr>
        <w:t>egulatory information</w:t>
      </w:r>
    </w:p>
    <w:p w14:paraId="10D2DAF2" w14:textId="77777777" w:rsidR="00067112" w:rsidRPr="00A1339C" w:rsidRDefault="00067112" w:rsidP="00067112">
      <w:pPr>
        <w:pStyle w:val="ListParagraph"/>
        <w:numPr>
          <w:ilvl w:val="0"/>
          <w:numId w:val="38"/>
        </w:numPr>
        <w:ind w:leftChars="0"/>
        <w:rPr>
          <w:rFonts w:eastAsia="MS Mincho"/>
          <w:bCs/>
          <w:color w:val="000000"/>
          <w:lang w:eastAsia="ja-JP"/>
        </w:rPr>
      </w:pPr>
      <w:bookmarkStart w:id="1" w:name="_Hlk62758703"/>
      <w:r w:rsidRPr="00A1339C">
        <w:rPr>
          <w:rFonts w:eastAsia="MS Mincho"/>
          <w:bCs/>
          <w:color w:val="000000"/>
          <w:lang w:eastAsia="ja-JP"/>
        </w:rPr>
        <w:t>Overview of point-to-point radiocommunication systems operating in the frequency range 252-296 GHz</w:t>
      </w:r>
    </w:p>
    <w:bookmarkEnd w:id="1"/>
    <w:p w14:paraId="04262892" w14:textId="77777777" w:rsidR="00067112" w:rsidRPr="00A1339C" w:rsidRDefault="00067112" w:rsidP="00067112">
      <w:pPr>
        <w:pStyle w:val="ListParagraph"/>
        <w:numPr>
          <w:ilvl w:val="1"/>
          <w:numId w:val="38"/>
        </w:numPr>
        <w:ind w:leftChars="0"/>
        <w:rPr>
          <w:rFonts w:eastAsia="MS Mincho"/>
          <w:bCs/>
          <w:color w:val="000000"/>
          <w:lang w:eastAsia="ja-JP"/>
        </w:rPr>
      </w:pPr>
      <w:r w:rsidRPr="00A1339C">
        <w:rPr>
          <w:rFonts w:eastAsia="MS Mincho"/>
          <w:bCs/>
          <w:color w:val="000000"/>
          <w:lang w:eastAsia="ja-JP"/>
        </w:rPr>
        <w:t>Point-to-point radiocommunication systems</w:t>
      </w:r>
    </w:p>
    <w:p w14:paraId="46EF1FED" w14:textId="77777777" w:rsidR="00067112" w:rsidRPr="00A1339C" w:rsidRDefault="00067112" w:rsidP="00067112">
      <w:pPr>
        <w:pStyle w:val="ListParagraph"/>
        <w:numPr>
          <w:ilvl w:val="1"/>
          <w:numId w:val="38"/>
        </w:numPr>
        <w:ind w:leftChars="0"/>
        <w:rPr>
          <w:rFonts w:eastAsia="MS Mincho"/>
          <w:bCs/>
          <w:color w:val="000000"/>
          <w:lang w:eastAsia="ja-JP"/>
        </w:rPr>
      </w:pPr>
      <w:r w:rsidRPr="00A1339C">
        <w:rPr>
          <w:rFonts w:eastAsia="MS Mincho"/>
          <w:bCs/>
          <w:color w:val="000000"/>
          <w:lang w:eastAsia="ja-JP"/>
        </w:rPr>
        <w:t>Wireless Backhauling/Fronthauling</w:t>
      </w:r>
    </w:p>
    <w:p w14:paraId="039F3682" w14:textId="5F149947" w:rsidR="00067112" w:rsidRPr="00A1339C" w:rsidRDefault="00E95652" w:rsidP="00067112">
      <w:pPr>
        <w:pStyle w:val="ListParagraph"/>
        <w:numPr>
          <w:ilvl w:val="1"/>
          <w:numId w:val="38"/>
        </w:numPr>
        <w:ind w:leftChars="0"/>
        <w:rPr>
          <w:rFonts w:eastAsia="MS Mincho"/>
          <w:bCs/>
          <w:color w:val="000000"/>
          <w:lang w:eastAsia="ja-JP"/>
        </w:rPr>
      </w:pPr>
      <w:r>
        <w:rPr>
          <w:rFonts w:eastAsia="MS Mincho"/>
          <w:bCs/>
          <w:color w:val="000000"/>
          <w:lang w:eastAsia="ja-JP"/>
        </w:rPr>
        <w:t>Device-to-Device</w:t>
      </w:r>
      <w:r w:rsidR="00067112" w:rsidRPr="00A1339C">
        <w:rPr>
          <w:rFonts w:eastAsia="MS Mincho"/>
          <w:bCs/>
          <w:color w:val="000000"/>
          <w:lang w:eastAsia="ja-JP"/>
        </w:rPr>
        <w:t xml:space="preserve"> communications</w:t>
      </w:r>
      <w:r>
        <w:rPr>
          <w:rFonts w:eastAsia="MS Mincho"/>
          <w:bCs/>
          <w:color w:val="000000"/>
          <w:lang w:eastAsia="ja-JP"/>
        </w:rPr>
        <w:t xml:space="preserve"> (D2D)</w:t>
      </w:r>
    </w:p>
    <w:p w14:paraId="0DFABB79" w14:textId="77777777" w:rsidR="00067112" w:rsidRPr="00A1339C" w:rsidRDefault="00067112" w:rsidP="00067112">
      <w:pPr>
        <w:pStyle w:val="ListParagraph"/>
        <w:numPr>
          <w:ilvl w:val="0"/>
          <w:numId w:val="38"/>
        </w:numPr>
        <w:ind w:leftChars="0"/>
        <w:rPr>
          <w:rFonts w:eastAsia="MS Mincho"/>
          <w:bCs/>
          <w:color w:val="000000"/>
          <w:lang w:eastAsia="ja-JP"/>
        </w:rPr>
      </w:pPr>
      <w:r w:rsidRPr="00A1339C">
        <w:rPr>
          <w:rFonts w:eastAsia="MS Mincho"/>
          <w:bCs/>
          <w:color w:val="000000"/>
          <w:lang w:eastAsia="ja-JP"/>
        </w:rPr>
        <w:t>Technical overviews of point-to-point radiocommunication systems</w:t>
      </w:r>
    </w:p>
    <w:p w14:paraId="66F6C4CE" w14:textId="7B7B7D24" w:rsidR="00067112" w:rsidRDefault="00067112" w:rsidP="00067112">
      <w:pPr>
        <w:pStyle w:val="ListParagraph"/>
        <w:numPr>
          <w:ilvl w:val="1"/>
          <w:numId w:val="38"/>
        </w:numPr>
        <w:ind w:leftChars="0"/>
        <w:rPr>
          <w:rFonts w:eastAsia="MS Mincho"/>
          <w:bCs/>
          <w:color w:val="000000"/>
          <w:lang w:eastAsia="ja-JP"/>
        </w:rPr>
      </w:pPr>
      <w:r w:rsidRPr="00A1339C">
        <w:rPr>
          <w:rFonts w:eastAsia="MS Mincho"/>
          <w:bCs/>
          <w:color w:val="000000"/>
          <w:lang w:eastAsia="ja-JP"/>
        </w:rPr>
        <w:t xml:space="preserve">CMOS one-chip transceiver </w:t>
      </w:r>
    </w:p>
    <w:p w14:paraId="4B7CD71F" w14:textId="4B6B6FCF" w:rsidR="00941FCD" w:rsidRPr="00A1339C" w:rsidRDefault="00941FCD" w:rsidP="00067112">
      <w:pPr>
        <w:pStyle w:val="ListParagraph"/>
        <w:numPr>
          <w:ilvl w:val="1"/>
          <w:numId w:val="38"/>
        </w:numPr>
        <w:ind w:leftChars="0"/>
        <w:rPr>
          <w:rFonts w:eastAsia="MS Mincho"/>
          <w:bCs/>
          <w:color w:val="000000"/>
          <w:lang w:eastAsia="ja-JP"/>
        </w:rPr>
      </w:pPr>
      <w:proofErr w:type="spellStart"/>
      <w:r>
        <w:rPr>
          <w:rFonts w:eastAsia="MS Mincho" w:hint="eastAsia"/>
          <w:bCs/>
          <w:color w:val="000000"/>
          <w:lang w:eastAsia="ja-JP"/>
        </w:rPr>
        <w:t>S</w:t>
      </w:r>
      <w:r>
        <w:rPr>
          <w:rFonts w:eastAsia="MS Mincho"/>
          <w:bCs/>
          <w:color w:val="000000"/>
          <w:lang w:eastAsia="ja-JP"/>
        </w:rPr>
        <w:t>iGe</w:t>
      </w:r>
      <w:proofErr w:type="spellEnd"/>
      <w:r>
        <w:rPr>
          <w:rFonts w:eastAsia="MS Mincho"/>
          <w:bCs/>
          <w:color w:val="000000"/>
          <w:lang w:eastAsia="ja-JP"/>
        </w:rPr>
        <w:t xml:space="preserve"> </w:t>
      </w:r>
      <w:proofErr w:type="spellStart"/>
      <w:r>
        <w:rPr>
          <w:rFonts w:eastAsia="MS Mincho"/>
          <w:bCs/>
          <w:color w:val="000000"/>
          <w:lang w:eastAsia="ja-JP"/>
        </w:rPr>
        <w:t>BiCMOS</w:t>
      </w:r>
      <w:proofErr w:type="spellEnd"/>
      <w:r>
        <w:rPr>
          <w:rFonts w:eastAsia="MS Mincho"/>
          <w:bCs/>
          <w:color w:val="000000"/>
          <w:lang w:eastAsia="ja-JP"/>
        </w:rPr>
        <w:t xml:space="preserve"> power amplifier</w:t>
      </w:r>
    </w:p>
    <w:p w14:paraId="23E9075A" w14:textId="77777777" w:rsidR="00067112" w:rsidRPr="00A1339C" w:rsidRDefault="00067112" w:rsidP="00067112">
      <w:pPr>
        <w:pStyle w:val="ListParagraph"/>
        <w:numPr>
          <w:ilvl w:val="1"/>
          <w:numId w:val="38"/>
        </w:numPr>
        <w:ind w:leftChars="0"/>
        <w:rPr>
          <w:rFonts w:eastAsia="MS Mincho"/>
          <w:bCs/>
          <w:color w:val="000000"/>
          <w:lang w:eastAsia="ja-JP"/>
        </w:rPr>
      </w:pPr>
      <w:r w:rsidRPr="00A1339C">
        <w:rPr>
          <w:rFonts w:eastAsia="MS Mincho"/>
          <w:bCs/>
          <w:color w:val="000000"/>
          <w:lang w:eastAsia="ja-JP"/>
        </w:rPr>
        <w:t xml:space="preserve">Channel arrangement </w:t>
      </w:r>
    </w:p>
    <w:p w14:paraId="3DCBCC7B" w14:textId="77777777" w:rsidR="00067112" w:rsidRPr="00A1339C" w:rsidRDefault="00067112" w:rsidP="00067112">
      <w:pPr>
        <w:pStyle w:val="ListParagraph"/>
        <w:numPr>
          <w:ilvl w:val="1"/>
          <w:numId w:val="38"/>
        </w:numPr>
        <w:ind w:leftChars="0"/>
        <w:rPr>
          <w:rFonts w:eastAsia="MS Mincho"/>
          <w:bCs/>
          <w:color w:val="000000"/>
          <w:lang w:eastAsia="ja-JP"/>
        </w:rPr>
      </w:pPr>
      <w:r w:rsidRPr="00A1339C">
        <w:rPr>
          <w:rFonts w:eastAsia="MS Mincho" w:hint="eastAsia"/>
          <w:bCs/>
          <w:color w:val="000000"/>
          <w:lang w:eastAsia="ja-JP"/>
        </w:rPr>
        <w:t>R</w:t>
      </w:r>
      <w:r w:rsidRPr="00A1339C">
        <w:rPr>
          <w:rFonts w:eastAsia="MS Mincho"/>
          <w:bCs/>
          <w:color w:val="000000"/>
          <w:lang w:eastAsia="ja-JP"/>
        </w:rPr>
        <w:t>equirement of spectrum mask</w:t>
      </w:r>
    </w:p>
    <w:p w14:paraId="4E705AC8" w14:textId="77777777" w:rsidR="00067112" w:rsidRPr="00A1339C" w:rsidRDefault="00067112" w:rsidP="00067112">
      <w:pPr>
        <w:pStyle w:val="ListParagraph"/>
        <w:numPr>
          <w:ilvl w:val="1"/>
          <w:numId w:val="38"/>
        </w:numPr>
        <w:ind w:leftChars="0"/>
        <w:rPr>
          <w:rFonts w:eastAsia="MS Mincho"/>
          <w:bCs/>
          <w:color w:val="000000"/>
          <w:lang w:eastAsia="ja-JP"/>
        </w:rPr>
      </w:pPr>
      <w:r w:rsidRPr="00A1339C">
        <w:rPr>
          <w:rFonts w:eastAsia="MS Mincho" w:hint="eastAsia"/>
          <w:bCs/>
          <w:color w:val="000000"/>
          <w:lang w:eastAsia="ja-JP"/>
        </w:rPr>
        <w:t>T</w:t>
      </w:r>
      <w:r w:rsidRPr="00A1339C">
        <w:rPr>
          <w:rFonts w:eastAsia="MS Mincho"/>
          <w:bCs/>
          <w:color w:val="000000"/>
          <w:lang w:eastAsia="ja-JP"/>
        </w:rPr>
        <w:t>Hz antennas and their performance</w:t>
      </w:r>
    </w:p>
    <w:p w14:paraId="47578B2A" w14:textId="05CE1D6D" w:rsidR="00067112" w:rsidRPr="00A1339C" w:rsidRDefault="00067112" w:rsidP="00067112">
      <w:pPr>
        <w:spacing w:beforeLines="50" w:before="120"/>
        <w:ind w:leftChars="295" w:left="708"/>
        <w:rPr>
          <w:rFonts w:eastAsia="MS Mincho"/>
          <w:bCs/>
          <w:color w:val="000000"/>
          <w:lang w:eastAsia="ja-JP"/>
        </w:rPr>
      </w:pPr>
      <w:r w:rsidRPr="00A1339C">
        <w:rPr>
          <w:rFonts w:eastAsia="MS Mincho" w:hint="eastAsia"/>
          <w:bCs/>
          <w:color w:val="000000"/>
          <w:lang w:eastAsia="ja-JP"/>
        </w:rPr>
        <w:t>7</w:t>
      </w:r>
      <w:r w:rsidRPr="00A1339C">
        <w:rPr>
          <w:rFonts w:eastAsia="MS Mincho"/>
          <w:bCs/>
          <w:color w:val="000000"/>
          <w:lang w:eastAsia="ja-JP"/>
        </w:rPr>
        <w:t>.</w:t>
      </w:r>
      <w:r w:rsidR="00400DC6">
        <w:rPr>
          <w:rFonts w:eastAsia="MS Mincho"/>
          <w:bCs/>
          <w:color w:val="000000"/>
          <w:lang w:eastAsia="ja-JP"/>
        </w:rPr>
        <w:t>5</w:t>
      </w:r>
      <w:r w:rsidRPr="00A1339C">
        <w:rPr>
          <w:rFonts w:eastAsia="MS Mincho"/>
          <w:bCs/>
          <w:color w:val="000000"/>
          <w:lang w:eastAsia="ja-JP"/>
        </w:rPr>
        <w:t>.1 Dielectric cuboid antenna</w:t>
      </w:r>
    </w:p>
    <w:p w14:paraId="0482A24D" w14:textId="4F4B9ED0" w:rsidR="00067112" w:rsidRPr="00A1339C" w:rsidRDefault="00067112" w:rsidP="00067112">
      <w:pPr>
        <w:spacing w:beforeLines="50" w:before="120"/>
        <w:ind w:leftChars="295" w:left="708"/>
        <w:rPr>
          <w:rFonts w:eastAsia="MS Mincho"/>
          <w:bCs/>
          <w:color w:val="000000"/>
          <w:lang w:eastAsia="ja-JP"/>
        </w:rPr>
      </w:pPr>
      <w:r w:rsidRPr="00A1339C">
        <w:rPr>
          <w:rFonts w:eastAsia="MS Mincho"/>
          <w:bCs/>
          <w:color w:val="000000"/>
          <w:lang w:eastAsia="ja-JP"/>
        </w:rPr>
        <w:t>7.</w:t>
      </w:r>
      <w:r w:rsidR="00400DC6">
        <w:rPr>
          <w:rFonts w:eastAsia="MS Mincho"/>
          <w:bCs/>
          <w:color w:val="000000"/>
          <w:lang w:eastAsia="ja-JP"/>
        </w:rPr>
        <w:t>5</w:t>
      </w:r>
      <w:r w:rsidRPr="00A1339C">
        <w:rPr>
          <w:rFonts w:eastAsia="MS Mincho"/>
          <w:bCs/>
          <w:color w:val="000000"/>
          <w:lang w:eastAsia="ja-JP"/>
        </w:rPr>
        <w:t>.2 Conventional structure of antennas</w:t>
      </w:r>
    </w:p>
    <w:p w14:paraId="689AEC20" w14:textId="42F890BC" w:rsidR="00067112" w:rsidRPr="00251116" w:rsidRDefault="00067112" w:rsidP="00251116">
      <w:pPr>
        <w:pStyle w:val="ListParagraph"/>
        <w:numPr>
          <w:ilvl w:val="0"/>
          <w:numId w:val="38"/>
        </w:numPr>
        <w:ind w:leftChars="0"/>
        <w:rPr>
          <w:rFonts w:eastAsia="MS Mincho"/>
          <w:bCs/>
          <w:color w:val="000000"/>
          <w:lang w:eastAsia="ja-JP"/>
        </w:rPr>
      </w:pPr>
      <w:r w:rsidRPr="00A1339C">
        <w:rPr>
          <w:rFonts w:eastAsia="MS Mincho" w:hint="eastAsia"/>
          <w:bCs/>
          <w:color w:val="000000"/>
          <w:lang w:eastAsia="ja-JP"/>
        </w:rPr>
        <w:t>S</w:t>
      </w:r>
      <w:r w:rsidRPr="00A1339C">
        <w:rPr>
          <w:rFonts w:eastAsia="MS Mincho"/>
          <w:bCs/>
          <w:color w:val="000000"/>
          <w:lang w:eastAsia="ja-JP"/>
        </w:rPr>
        <w:t>ummary</w:t>
      </w:r>
    </w:p>
    <w:p w14:paraId="1A61733A" w14:textId="77777777" w:rsidR="00067112" w:rsidRPr="00A1339C" w:rsidRDefault="00067112" w:rsidP="00067112">
      <w:pPr>
        <w:jc w:val="both"/>
        <w:rPr>
          <w:rFonts w:eastAsia="MS Mincho"/>
          <w:lang w:eastAsia="ja-JP"/>
        </w:rPr>
      </w:pPr>
      <w:r w:rsidRPr="00A1339C">
        <w:rPr>
          <w:rFonts w:eastAsia="MS Mincho" w:hint="eastAsia"/>
          <w:lang w:eastAsia="ja-JP"/>
        </w:rPr>
        <w:t>A</w:t>
      </w:r>
      <w:r w:rsidRPr="00A1339C">
        <w:rPr>
          <w:rFonts w:eastAsia="MS Mincho"/>
          <w:lang w:eastAsia="ja-JP"/>
        </w:rPr>
        <w:t>nnex 1 – THz PHY Channelization in the frequency range 252-296 GHz</w:t>
      </w:r>
      <w:r w:rsidRPr="00A1339C">
        <w:rPr>
          <w:rFonts w:eastAsia="MS Mincho" w:hint="eastAsia"/>
          <w:lang w:eastAsia="ja-JP"/>
        </w:rPr>
        <w:t xml:space="preserve"> </w:t>
      </w:r>
    </w:p>
    <w:p w14:paraId="278E2541" w14:textId="77777777" w:rsidR="00067112" w:rsidRPr="00A1339C" w:rsidRDefault="00067112" w:rsidP="00067112">
      <w:pPr>
        <w:jc w:val="center"/>
        <w:rPr>
          <w:rFonts w:eastAsia="MS Mincho"/>
          <w:lang w:eastAsia="ja-JP"/>
        </w:rPr>
      </w:pPr>
    </w:p>
    <w:p w14:paraId="1337F666" w14:textId="77777777" w:rsidR="00067112" w:rsidRDefault="00067112" w:rsidP="00067112">
      <w:pPr>
        <w:rPr>
          <w:rFonts w:eastAsia="MS Mincho"/>
          <w:lang w:eastAsia="ja-JP"/>
        </w:rPr>
      </w:pPr>
      <w:r>
        <w:rPr>
          <w:rFonts w:eastAsia="MS Mincho"/>
          <w:lang w:eastAsia="ja-JP"/>
        </w:rPr>
        <w:br w:type="page"/>
      </w:r>
    </w:p>
    <w:p w14:paraId="64F45AFA" w14:textId="77777777" w:rsidR="00067112" w:rsidRPr="00A1339C" w:rsidRDefault="00067112" w:rsidP="00067112">
      <w:pPr>
        <w:keepNext/>
        <w:keepLines/>
        <w:numPr>
          <w:ilvl w:val="0"/>
          <w:numId w:val="39"/>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bookmarkStart w:id="2" w:name="_Toc461035293"/>
      <w:bookmarkStart w:id="3" w:name="_Hlk63170901"/>
      <w:r w:rsidRPr="00A1339C">
        <w:rPr>
          <w:rFonts w:eastAsia="MS PGothic"/>
          <w:b/>
          <w:sz w:val="28"/>
          <w:szCs w:val="20"/>
          <w:lang w:val="en-GB" w:eastAsia="ja-JP"/>
        </w:rPr>
        <w:lastRenderedPageBreak/>
        <w:t>Introduction</w:t>
      </w:r>
      <w:bookmarkEnd w:id="2"/>
    </w:p>
    <w:p w14:paraId="0D53244E" w14:textId="5E679313" w:rsidR="00067112"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hint="eastAsia"/>
          <w:szCs w:val="20"/>
          <w:lang w:val="en-GB" w:eastAsia="ja-JP"/>
        </w:rPr>
        <w:t>A</w:t>
      </w:r>
      <w:r w:rsidRPr="00A1339C">
        <w:rPr>
          <w:rFonts w:eastAsia="MS Mincho"/>
          <w:szCs w:val="20"/>
          <w:lang w:val="en-GB" w:eastAsia="ja-JP"/>
        </w:rPr>
        <w:t xml:space="preserve">PT Report on short range radiocommunication systems and application scenarios operating in the frequency range 275-1000 GHz was </w:t>
      </w:r>
      <w:r w:rsidR="00EA744F">
        <w:rPr>
          <w:rFonts w:eastAsia="MS Mincho"/>
          <w:szCs w:val="20"/>
          <w:lang w:val="en-GB" w:eastAsia="ja-JP"/>
        </w:rPr>
        <w:t xml:space="preserve">adopted in the </w:t>
      </w:r>
      <w:r w:rsidR="00B31815">
        <w:rPr>
          <w:rFonts w:eastAsia="MS Mincho"/>
          <w:szCs w:val="20"/>
          <w:lang w:val="en-GB" w:eastAsia="ja-JP"/>
        </w:rPr>
        <w:t>AWG-</w:t>
      </w:r>
      <w:r w:rsidR="00EA744F">
        <w:rPr>
          <w:rFonts w:eastAsia="MS Mincho"/>
          <w:szCs w:val="20"/>
          <w:lang w:val="en-GB" w:eastAsia="ja-JP"/>
        </w:rPr>
        <w:t>20</w:t>
      </w:r>
      <w:r w:rsidR="00D64029">
        <w:rPr>
          <w:rFonts w:eastAsia="MS Mincho"/>
          <w:szCs w:val="20"/>
          <w:vertAlign w:val="superscript"/>
          <w:lang w:val="en-GB" w:eastAsia="ja-JP"/>
        </w:rPr>
        <w:t xml:space="preserve"> </w:t>
      </w:r>
      <w:r w:rsidR="00EA744F">
        <w:rPr>
          <w:rFonts w:eastAsia="MS Mincho"/>
          <w:szCs w:val="20"/>
          <w:lang w:val="en-GB" w:eastAsia="ja-JP"/>
        </w:rPr>
        <w:t>meeting</w:t>
      </w:r>
      <w:r w:rsidRPr="00A1339C">
        <w:rPr>
          <w:rFonts w:eastAsia="MS Mincho"/>
          <w:szCs w:val="20"/>
          <w:lang w:val="en-GB" w:eastAsia="ja-JP"/>
        </w:rPr>
        <w:t xml:space="preserve"> </w:t>
      </w:r>
      <w:r w:rsidR="00EA744F">
        <w:rPr>
          <w:rFonts w:eastAsia="MS Mincho"/>
          <w:szCs w:val="20"/>
          <w:lang w:val="en-GB" w:eastAsia="ja-JP"/>
        </w:rPr>
        <w:t xml:space="preserve">in </w:t>
      </w:r>
      <w:r w:rsidRPr="00A1339C">
        <w:rPr>
          <w:rFonts w:eastAsia="MS Mincho"/>
          <w:szCs w:val="20"/>
          <w:lang w:val="en-GB" w:eastAsia="ja-JP"/>
        </w:rPr>
        <w:t xml:space="preserve">which </w:t>
      </w:r>
      <w:r w:rsidR="00EA744F">
        <w:rPr>
          <w:rFonts w:eastAsia="MS Mincho"/>
          <w:szCs w:val="20"/>
          <w:lang w:val="en-GB" w:eastAsia="ja-JP"/>
        </w:rPr>
        <w:t xml:space="preserve">the use cases </w:t>
      </w:r>
      <w:r w:rsidR="005E5134">
        <w:rPr>
          <w:rFonts w:eastAsia="MS Mincho"/>
          <w:szCs w:val="20"/>
          <w:lang w:val="en-GB" w:eastAsia="ja-JP"/>
        </w:rPr>
        <w:t xml:space="preserve">of short range radiocommunication operating in </w:t>
      </w:r>
      <w:r w:rsidRPr="00A1339C">
        <w:rPr>
          <w:rFonts w:eastAsia="MS Mincho"/>
          <w:szCs w:val="20"/>
          <w:lang w:val="en-GB" w:eastAsia="ja-JP"/>
        </w:rPr>
        <w:t xml:space="preserve">THz </w:t>
      </w:r>
      <w:r w:rsidR="005E5134">
        <w:rPr>
          <w:rFonts w:eastAsia="MS Mincho"/>
          <w:szCs w:val="20"/>
          <w:lang w:val="en-GB" w:eastAsia="ja-JP"/>
        </w:rPr>
        <w:t>band</w:t>
      </w:r>
      <w:r w:rsidR="00CC57D4">
        <w:rPr>
          <w:rFonts w:eastAsia="MS Mincho"/>
          <w:szCs w:val="20"/>
          <w:lang w:val="en-GB" w:eastAsia="ja-JP"/>
        </w:rPr>
        <w:t>s</w:t>
      </w:r>
      <w:r w:rsidR="005E5134">
        <w:rPr>
          <w:rFonts w:eastAsia="MS Mincho"/>
          <w:szCs w:val="20"/>
          <w:lang w:val="en-GB" w:eastAsia="ja-JP"/>
        </w:rPr>
        <w:t xml:space="preserve"> </w:t>
      </w:r>
      <w:r w:rsidRPr="00A1339C">
        <w:rPr>
          <w:rFonts w:eastAsia="MS Mincho"/>
          <w:szCs w:val="20"/>
          <w:lang w:val="en-GB" w:eastAsia="ja-JP"/>
        </w:rPr>
        <w:t xml:space="preserve">such as KIOSK and tollgate downloading, chip-to-chip communication link for data </w:t>
      </w:r>
      <w:proofErr w:type="spellStart"/>
      <w:r w:rsidRPr="00A1339C">
        <w:rPr>
          <w:rFonts w:eastAsia="MS Mincho"/>
          <w:szCs w:val="20"/>
          <w:lang w:val="en-GB" w:eastAsia="ja-JP"/>
        </w:rPr>
        <w:t>center</w:t>
      </w:r>
      <w:proofErr w:type="spellEnd"/>
      <w:r w:rsidRPr="00A1339C">
        <w:rPr>
          <w:rFonts w:eastAsia="MS Mincho"/>
          <w:szCs w:val="20"/>
          <w:lang w:val="en-GB" w:eastAsia="ja-JP"/>
        </w:rPr>
        <w:t xml:space="preserve">, </w:t>
      </w:r>
      <w:r w:rsidRPr="00A1339C">
        <w:rPr>
          <w:rFonts w:eastAsia="MS Mincho" w:hint="eastAsia"/>
          <w:szCs w:val="20"/>
          <w:lang w:val="en-GB" w:eastAsia="ja-JP"/>
        </w:rPr>
        <w:t>s</w:t>
      </w:r>
      <w:r w:rsidRPr="00A1339C">
        <w:rPr>
          <w:rFonts w:eastAsia="MS Mincho"/>
          <w:szCs w:val="20"/>
          <w:lang w:val="en-GB" w:eastAsia="ja-JP"/>
        </w:rPr>
        <w:t>uper high vision (4K/8K) video trans</w:t>
      </w:r>
      <w:bookmarkEnd w:id="3"/>
      <w:r w:rsidRPr="00A1339C">
        <w:rPr>
          <w:rFonts w:eastAsia="MS Mincho"/>
          <w:szCs w:val="20"/>
          <w:lang w:val="en-GB" w:eastAsia="ja-JP"/>
        </w:rPr>
        <w:t>mission</w:t>
      </w:r>
      <w:r w:rsidR="00CC57D4">
        <w:rPr>
          <w:rFonts w:eastAsia="MS Mincho"/>
          <w:szCs w:val="20"/>
          <w:lang w:val="en-GB" w:eastAsia="ja-JP"/>
        </w:rPr>
        <w:t>,</w:t>
      </w:r>
      <w:r w:rsidRPr="00A1339C">
        <w:rPr>
          <w:rFonts w:eastAsia="MS Mincho"/>
          <w:szCs w:val="20"/>
          <w:lang w:val="en-GB" w:eastAsia="ja-JP"/>
        </w:rPr>
        <w:t xml:space="preserve"> wireless LAN and transceiver technologies based on integrated circuits</w:t>
      </w:r>
      <w:r w:rsidR="00CC57D4">
        <w:rPr>
          <w:rFonts w:eastAsia="MS Mincho"/>
          <w:szCs w:val="20"/>
          <w:lang w:val="en-GB" w:eastAsia="ja-JP"/>
        </w:rPr>
        <w:t xml:space="preserve"> were provided</w:t>
      </w:r>
      <w:r w:rsidRPr="00A1339C">
        <w:rPr>
          <w:rFonts w:eastAsia="MS Mincho"/>
          <w:szCs w:val="20"/>
          <w:lang w:val="en-GB" w:eastAsia="ja-JP"/>
        </w:rPr>
        <w:t>. The information provided by this Report was helpful to develop APT Position on WRC-19 agenda item 1.15 during the study cycle 2015-2019.</w:t>
      </w:r>
    </w:p>
    <w:p w14:paraId="49A48500" w14:textId="0AA362DC"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szCs w:val="20"/>
          <w:lang w:val="en-GB" w:eastAsia="ja-JP"/>
        </w:rPr>
        <w:t xml:space="preserve">At WRC-19, a new footnote RR No. </w:t>
      </w:r>
      <w:r w:rsidRPr="00A1339C">
        <w:rPr>
          <w:rFonts w:eastAsia="MS Mincho"/>
          <w:b/>
          <w:bCs/>
          <w:szCs w:val="20"/>
          <w:lang w:val="en-GB" w:eastAsia="ja-JP"/>
        </w:rPr>
        <w:t>5.564A</w:t>
      </w:r>
      <w:r w:rsidRPr="00A1339C">
        <w:rPr>
          <w:rFonts w:eastAsia="MS Mincho"/>
          <w:szCs w:val="20"/>
          <w:lang w:val="en-GB" w:eastAsia="ja-JP"/>
        </w:rPr>
        <w:t xml:space="preserve"> which </w:t>
      </w:r>
      <w:r w:rsidRPr="00D64029">
        <w:rPr>
          <w:rFonts w:eastAsia="MS Mincho"/>
          <w:szCs w:val="20"/>
          <w:lang w:val="en-GB" w:eastAsia="ja-JP"/>
        </w:rPr>
        <w:t>identifies</w:t>
      </w:r>
      <w:r w:rsidRPr="00A1339C">
        <w:rPr>
          <w:rFonts w:eastAsia="MS Mincho"/>
          <w:szCs w:val="20"/>
          <w:lang w:val="en-GB" w:eastAsia="ja-JP"/>
        </w:rPr>
        <w:t xml:space="preserve"> four frequency bands (275-296 GHz, 306-313 GHz, 318-333 GHz and </w:t>
      </w:r>
      <w:r w:rsidR="00364DCC">
        <w:rPr>
          <w:rFonts w:eastAsia="MS Mincho"/>
          <w:szCs w:val="20"/>
          <w:lang w:val="en-GB" w:eastAsia="ja-JP"/>
        </w:rPr>
        <w:t>3</w:t>
      </w:r>
      <w:r w:rsidRPr="00A1339C">
        <w:rPr>
          <w:rFonts w:eastAsia="MS Mincho"/>
          <w:szCs w:val="20"/>
          <w:lang w:val="en-GB" w:eastAsia="ja-JP"/>
        </w:rPr>
        <w:t xml:space="preserve">56-450 GHz) for land mobile service (LMS) and fixed service (FS) applications was added in Radio Regulations. A total bandwidth of 137 GHz will be globally used for LMS applications such as IMT-2020 beyond without </w:t>
      </w:r>
      <w:r w:rsidR="00F57CF6">
        <w:rPr>
          <w:rFonts w:eastAsia="MS Mincho"/>
          <w:szCs w:val="20"/>
          <w:lang w:val="en-GB" w:eastAsia="ja-JP"/>
        </w:rPr>
        <w:t xml:space="preserve">imposing </w:t>
      </w:r>
      <w:r w:rsidRPr="00A1339C">
        <w:rPr>
          <w:rFonts w:eastAsia="MS Mincho"/>
          <w:szCs w:val="20"/>
          <w:lang w:val="en-GB" w:eastAsia="ja-JP"/>
        </w:rPr>
        <w:t xml:space="preserve">specific conditions to protect Erath </w:t>
      </w:r>
      <w:r w:rsidRPr="00A1339C">
        <w:rPr>
          <w:rFonts w:eastAsia="MS Mincho" w:hint="eastAsia"/>
          <w:szCs w:val="20"/>
          <w:lang w:val="en-GB" w:eastAsia="ja-JP"/>
        </w:rPr>
        <w:t>exploration</w:t>
      </w:r>
      <w:r w:rsidRPr="00A1339C">
        <w:rPr>
          <w:rFonts w:eastAsia="MS Mincho"/>
          <w:szCs w:val="20"/>
          <w:lang w:val="en-GB" w:eastAsia="ja-JP"/>
        </w:rPr>
        <w:t xml:space="preserve">-satellite service (EESS) (passive) applications </w:t>
      </w:r>
      <w:r w:rsidR="00F57CF6">
        <w:rPr>
          <w:rFonts w:eastAsia="MS Mincho"/>
          <w:szCs w:val="20"/>
          <w:lang w:val="en-GB" w:eastAsia="ja-JP"/>
        </w:rPr>
        <w:t>operating in</w:t>
      </w:r>
      <w:r w:rsidR="00D64029">
        <w:rPr>
          <w:rFonts w:eastAsia="MS Mincho"/>
          <w:szCs w:val="20"/>
          <w:lang w:val="en-GB" w:eastAsia="ja-JP"/>
        </w:rPr>
        <w:t xml:space="preserve"> the</w:t>
      </w:r>
      <w:r w:rsidRPr="00A1339C">
        <w:rPr>
          <w:rFonts w:eastAsia="MS Mincho"/>
          <w:szCs w:val="20"/>
          <w:lang w:val="en-GB" w:eastAsia="ja-JP"/>
        </w:rPr>
        <w:t xml:space="preserve"> frequencies</w:t>
      </w:r>
      <w:r w:rsidR="00F57CF6">
        <w:rPr>
          <w:rFonts w:eastAsia="MS Mincho"/>
          <w:szCs w:val="20"/>
          <w:lang w:val="en-GB" w:eastAsia="ja-JP"/>
        </w:rPr>
        <w:t>,</w:t>
      </w:r>
      <w:r w:rsidRPr="00A1339C">
        <w:rPr>
          <w:rFonts w:eastAsia="MS Mincho"/>
          <w:szCs w:val="20"/>
          <w:lang w:val="en-GB" w:eastAsia="ja-JP"/>
        </w:rPr>
        <w:t xml:space="preserve">  identified in accordance with RR No. </w:t>
      </w:r>
      <w:r w:rsidRPr="00A1339C">
        <w:rPr>
          <w:rFonts w:eastAsia="MS Mincho"/>
          <w:b/>
          <w:bCs/>
          <w:szCs w:val="20"/>
          <w:lang w:val="en-GB" w:eastAsia="ja-JP"/>
        </w:rPr>
        <w:t>5.565</w:t>
      </w:r>
      <w:r w:rsidRPr="00A1339C">
        <w:rPr>
          <w:rFonts w:eastAsia="MS Mincho"/>
          <w:szCs w:val="20"/>
          <w:lang w:val="en-GB" w:eastAsia="ja-JP"/>
        </w:rPr>
        <w:t>.</w:t>
      </w:r>
    </w:p>
    <w:p w14:paraId="478F2179" w14:textId="391446AC"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PGothic"/>
          <w:lang w:eastAsia="ja-JP"/>
        </w:rPr>
        <w:t xml:space="preserve">The band 252-275 GHz is already allocated for mobile and fixed services in accordance with </w:t>
      </w:r>
      <w:r w:rsidRPr="00A1339C">
        <w:rPr>
          <w:rFonts w:eastAsia="MS Mincho"/>
          <w:szCs w:val="20"/>
          <w:lang w:val="en-GB" w:eastAsia="ja-JP"/>
        </w:rPr>
        <w:t xml:space="preserve">Article 5, Chapter II in Radio Regulations. </w:t>
      </w:r>
      <w:r w:rsidRPr="00A1339C">
        <w:rPr>
          <w:rFonts w:eastAsia="MS Mincho"/>
          <w:color w:val="000000" w:themeColor="text1"/>
          <w:lang w:eastAsia="ja-JP" w:bidi="he-IL"/>
        </w:rPr>
        <w:t xml:space="preserve">The </w:t>
      </w:r>
      <w:r w:rsidR="00F57CF6">
        <w:rPr>
          <w:rFonts w:eastAsia="MS Mincho"/>
          <w:color w:val="000000" w:themeColor="text1"/>
          <w:lang w:eastAsia="ja-JP" w:bidi="he-IL"/>
        </w:rPr>
        <w:t>substantial</w:t>
      </w:r>
      <w:r w:rsidRPr="00A1339C">
        <w:rPr>
          <w:rFonts w:eastAsia="MS Mincho"/>
          <w:color w:val="000000" w:themeColor="text1"/>
          <w:lang w:eastAsia="ja-JP" w:bidi="he-IL"/>
        </w:rPr>
        <w:t xml:space="preserve"> bandwidth of 44 GHz can be used for LMS and FS applications such as point-to-point radiocommunication systems. Such broadband spectrum resources in the frequency range 252-296 GHz brings the possibility of ultra-high-capacity point-to-point radiocommunication systems which can transmit ultra-high-speed data rate over 100 Gbit/s</w:t>
      </w:r>
      <w:r w:rsidR="00E05BB4">
        <w:rPr>
          <w:rFonts w:eastAsia="MS Mincho"/>
          <w:color w:val="000000" w:themeColor="text1"/>
          <w:lang w:eastAsia="ja-JP" w:bidi="he-IL"/>
        </w:rPr>
        <w:t>, revolutionizing the backhaul networks and high speed data transfer</w:t>
      </w:r>
      <w:r w:rsidRPr="00A1339C">
        <w:rPr>
          <w:rFonts w:eastAsia="MS Mincho"/>
          <w:color w:val="000000" w:themeColor="text1"/>
          <w:lang w:eastAsia="ja-JP" w:bidi="he-IL"/>
        </w:rPr>
        <w:t>.</w:t>
      </w:r>
    </w:p>
    <w:p w14:paraId="5903FBF1" w14:textId="77777777" w:rsidR="00067112"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szCs w:val="20"/>
          <w:lang w:val="en-GB" w:eastAsia="ja-JP"/>
        </w:rPr>
        <w:t>This Report overviews the</w:t>
      </w:r>
      <w:r w:rsidRPr="00A1339C">
        <w:rPr>
          <w:rFonts w:eastAsia="MS Mincho"/>
          <w:lang w:val="en-GB" w:eastAsia="ja-JP"/>
        </w:rPr>
        <w:t xml:space="preserve"> </w:t>
      </w:r>
      <w:r w:rsidRPr="00A1339C">
        <w:rPr>
          <w:rFonts w:eastAsia="MS Mincho"/>
          <w:color w:val="000000" w:themeColor="text1"/>
          <w:lang w:eastAsia="ja-JP" w:bidi="he-IL"/>
        </w:rPr>
        <w:t>point-to-point</w:t>
      </w:r>
      <w:r w:rsidRPr="00A1339C">
        <w:rPr>
          <w:rFonts w:eastAsia="MS Mincho"/>
          <w:lang w:val="en-GB" w:eastAsia="ja-JP"/>
        </w:rPr>
        <w:t xml:space="preserve"> radiocommunication technologies including antennas and application operating in the frequency range 252-296 GHz</w:t>
      </w:r>
      <w:r w:rsidRPr="00A1339C">
        <w:rPr>
          <w:rFonts w:eastAsia="MS Mincho"/>
          <w:szCs w:val="20"/>
          <w:lang w:val="en-GB" w:eastAsia="ja-JP"/>
        </w:rPr>
        <w:t>.</w:t>
      </w:r>
    </w:p>
    <w:p w14:paraId="08E5365A" w14:textId="1AC54B61" w:rsidR="00067112" w:rsidRPr="00A1339C" w:rsidRDefault="00067112" w:rsidP="00D64029">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5C62E074" w14:textId="77777777" w:rsidR="00067112" w:rsidRPr="00A1339C" w:rsidRDefault="00067112" w:rsidP="00067112">
      <w:pPr>
        <w:keepNext/>
        <w:keepLines/>
        <w:numPr>
          <w:ilvl w:val="0"/>
          <w:numId w:val="39"/>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sidRPr="00A1339C">
        <w:rPr>
          <w:rFonts w:eastAsia="MS PGothic"/>
          <w:b/>
          <w:sz w:val="28"/>
          <w:szCs w:val="20"/>
          <w:lang w:val="en-GB" w:eastAsia="ja-JP"/>
        </w:rPr>
        <w:t>Scope</w:t>
      </w:r>
    </w:p>
    <w:p w14:paraId="1B8FD6BF" w14:textId="35C2601A" w:rsidR="00067112" w:rsidRPr="00A1339C" w:rsidRDefault="00067112" w:rsidP="003C06F4">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szCs w:val="20"/>
          <w:lang w:val="en-GB" w:eastAsia="ja-JP"/>
        </w:rPr>
        <w:t xml:space="preserve">This Report provides advancements of technologies for use of point-to-point radiocommunication systems in the frequency range 252-296 GHz and also </w:t>
      </w:r>
      <w:r w:rsidR="004E5DA4">
        <w:rPr>
          <w:rFonts w:eastAsia="MS Mincho"/>
          <w:szCs w:val="20"/>
          <w:lang w:val="en-GB" w:eastAsia="ja-JP"/>
        </w:rPr>
        <w:t xml:space="preserve">may assist when </w:t>
      </w:r>
      <w:r w:rsidRPr="00A1339C">
        <w:rPr>
          <w:rFonts w:eastAsia="MS Mincho"/>
          <w:szCs w:val="20"/>
          <w:lang w:val="en-GB" w:eastAsia="ja-JP"/>
        </w:rPr>
        <w:t>APT member countries  develop such radiocommunication technologies for the future deployment of high-capacity point-to-point links</w:t>
      </w:r>
      <w:r w:rsidR="00E3461C">
        <w:rPr>
          <w:rFonts w:eastAsia="MS Mincho"/>
          <w:szCs w:val="20"/>
          <w:lang w:val="en-GB" w:eastAsia="ja-JP"/>
        </w:rPr>
        <w:t>, enabling applications like backhaul</w:t>
      </w:r>
      <w:r w:rsidR="006A54EE">
        <w:rPr>
          <w:rFonts w:eastAsia="MS Mincho"/>
          <w:szCs w:val="20"/>
          <w:lang w:val="en-GB" w:eastAsia="ja-JP"/>
        </w:rPr>
        <w:t xml:space="preserve">, enterprise networks with in the building or campus, </w:t>
      </w:r>
      <w:r w:rsidR="00E3461C">
        <w:rPr>
          <w:rFonts w:eastAsia="MS Mincho"/>
          <w:szCs w:val="20"/>
          <w:lang w:val="en-GB" w:eastAsia="ja-JP"/>
        </w:rPr>
        <w:t xml:space="preserve">and </w:t>
      </w:r>
      <w:r w:rsidR="006A54EE">
        <w:rPr>
          <w:rFonts w:eastAsia="MS Mincho"/>
          <w:szCs w:val="20"/>
          <w:lang w:val="en-GB" w:eastAsia="ja-JP"/>
        </w:rPr>
        <w:t>ultra-</w:t>
      </w:r>
      <w:r w:rsidR="00E3461C">
        <w:rPr>
          <w:rFonts w:eastAsia="MS Mincho"/>
          <w:szCs w:val="20"/>
          <w:lang w:val="en-GB" w:eastAsia="ja-JP"/>
        </w:rPr>
        <w:t>high speed data-transfer</w:t>
      </w:r>
      <w:r w:rsidRPr="00A1339C">
        <w:rPr>
          <w:rFonts w:eastAsia="MS Mincho"/>
          <w:szCs w:val="20"/>
          <w:lang w:val="en-GB" w:eastAsia="ja-JP"/>
        </w:rPr>
        <w:t>.</w:t>
      </w:r>
    </w:p>
    <w:p w14:paraId="782E13EE"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i/>
          <w:iCs/>
          <w:szCs w:val="20"/>
          <w:lang w:val="en-GB" w:eastAsia="ja-JP"/>
        </w:rPr>
      </w:pPr>
    </w:p>
    <w:p w14:paraId="1ABF9AA8" w14:textId="77777777" w:rsidR="00067112" w:rsidRPr="00A1339C" w:rsidRDefault="00067112" w:rsidP="00067112">
      <w:pPr>
        <w:keepNext/>
        <w:keepLines/>
        <w:numPr>
          <w:ilvl w:val="0"/>
          <w:numId w:val="39"/>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bookmarkStart w:id="4" w:name="_Hlk63170816"/>
      <w:bookmarkStart w:id="5" w:name="_Hlk63170946"/>
      <w:r w:rsidRPr="00A1339C">
        <w:rPr>
          <w:rFonts w:eastAsia="MS PGothic"/>
          <w:b/>
          <w:sz w:val="28"/>
          <w:szCs w:val="20"/>
          <w:lang w:val="en-GB"/>
        </w:rPr>
        <w:t>Reference</w:t>
      </w:r>
      <w:bookmarkEnd w:id="4"/>
      <w:r w:rsidRPr="00A1339C">
        <w:rPr>
          <w:rFonts w:eastAsia="MS PGothic"/>
          <w:b/>
          <w:sz w:val="28"/>
          <w:szCs w:val="20"/>
          <w:lang w:val="en-GB"/>
        </w:rPr>
        <w:t>s</w:t>
      </w:r>
    </w:p>
    <w:p w14:paraId="439CE8FC" w14:textId="77777777" w:rsidR="00067112" w:rsidRPr="00A1339C"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F.2416</w:t>
      </w:r>
      <w:r w:rsidRPr="00A1339C">
        <w:rPr>
          <w:rFonts w:eastAsia="MS Mincho"/>
          <w:szCs w:val="20"/>
          <w:lang w:eastAsia="ja-JP"/>
        </w:rPr>
        <w:tab/>
      </w:r>
      <w:r w:rsidRPr="00A1339C">
        <w:rPr>
          <w:rFonts w:eastAsia="MS Mincho"/>
          <w:szCs w:val="20"/>
          <w:lang w:eastAsia="ja-JP"/>
        </w:rPr>
        <w:tab/>
        <w:t xml:space="preserve">Technical and operational characteristics and applications of the point-to-point fixed </w:t>
      </w:r>
      <w:bookmarkEnd w:id="5"/>
      <w:r w:rsidRPr="00A1339C">
        <w:rPr>
          <w:rFonts w:eastAsia="MS Mincho"/>
          <w:szCs w:val="20"/>
          <w:lang w:eastAsia="ja-JP"/>
        </w:rPr>
        <w:t>service applications operating in the frequency band 275-450 GHz</w:t>
      </w:r>
    </w:p>
    <w:p w14:paraId="06E1E626" w14:textId="7786404A" w:rsidR="00067112" w:rsidRPr="00187B03" w:rsidRDefault="00067112" w:rsidP="004B6908">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M.2417</w:t>
      </w:r>
      <w:r w:rsidRPr="00A1339C">
        <w:rPr>
          <w:rFonts w:eastAsia="MS Mincho"/>
          <w:szCs w:val="20"/>
          <w:lang w:eastAsia="ja-JP"/>
        </w:rPr>
        <w:tab/>
      </w:r>
      <w:r w:rsidRPr="00A1339C">
        <w:rPr>
          <w:rFonts w:eastAsia="MS Mincho"/>
          <w:szCs w:val="20"/>
          <w:lang w:eastAsia="ja-JP"/>
        </w:rPr>
        <w:tab/>
        <w:t>Technical and operational characteristics and applications of the land mobile service operating in the frequency band 275-450 GHz</w:t>
      </w:r>
    </w:p>
    <w:p w14:paraId="74276A0C" w14:textId="0F6A7402" w:rsidR="0035453A" w:rsidRPr="00E90E6A" w:rsidRDefault="0035453A" w:rsidP="002F1FA0">
      <w:pPr>
        <w:pStyle w:val="enumlev1"/>
        <w:tabs>
          <w:tab w:val="clear" w:pos="794"/>
        </w:tabs>
        <w:spacing w:before="120"/>
        <w:ind w:left="2552" w:hanging="2552"/>
        <w:jc w:val="both"/>
        <w:rPr>
          <w:lang w:eastAsia="ja-JP"/>
        </w:rPr>
      </w:pPr>
      <w:r w:rsidRPr="00E90E6A">
        <w:rPr>
          <w:lang w:eastAsia="ja-JP"/>
        </w:rPr>
        <w:t xml:space="preserve">Report </w:t>
      </w:r>
      <w:hyperlink r:id="rId9" w:history="1">
        <w:r>
          <w:rPr>
            <w:rStyle w:val="Hyperlink"/>
          </w:rPr>
          <w:t>ITU-R M.2517</w:t>
        </w:r>
      </w:hyperlink>
      <w:r w:rsidR="00456168" w:rsidRPr="002F1FA0">
        <w:rPr>
          <w:rStyle w:val="Hyperlink"/>
          <w:u w:val="none"/>
        </w:rPr>
        <w:tab/>
      </w:r>
      <w:r w:rsidR="00456168" w:rsidRPr="00D64029">
        <w:rPr>
          <w:lang w:eastAsia="ja-JP"/>
        </w:rPr>
        <w:t>C</w:t>
      </w:r>
      <w:r w:rsidRPr="00D64029">
        <w:rPr>
          <w:lang w:eastAsia="ja-JP"/>
        </w:rPr>
        <w:t xml:space="preserve">oexistence between </w:t>
      </w:r>
      <w:r w:rsidR="00456168" w:rsidRPr="00D64029">
        <w:rPr>
          <w:rStyle w:val="Hyperlink"/>
        </w:rPr>
        <w:t>land-mobile and fixed service</w:t>
      </w:r>
      <w:r w:rsidR="00BE05F1">
        <w:rPr>
          <w:rStyle w:val="Hyperlink"/>
        </w:rPr>
        <w:t xml:space="preserve"> </w:t>
      </w:r>
      <w:r w:rsidRPr="00D64029">
        <w:rPr>
          <w:lang w:eastAsia="ja-JP"/>
        </w:rPr>
        <w:t>applications operating in the frequency range 252-296 GHz</w:t>
      </w:r>
      <w:r w:rsidRPr="00B706F3">
        <w:rPr>
          <w:lang w:eastAsia="ja-JP"/>
        </w:rPr>
        <w:t xml:space="preserve"> </w:t>
      </w:r>
    </w:p>
    <w:p w14:paraId="2346E50C" w14:textId="3A58CACE" w:rsidR="00067112" w:rsidRPr="00A1339C"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SM.2352</w:t>
      </w:r>
      <w:r w:rsidRPr="00A1339C">
        <w:rPr>
          <w:rFonts w:eastAsia="MS Mincho"/>
          <w:szCs w:val="20"/>
          <w:lang w:eastAsia="ja-JP"/>
        </w:rPr>
        <w:tab/>
        <w:t>Technology trends of active services in the frequency range 275-3 000 GHz</w:t>
      </w:r>
    </w:p>
    <w:p w14:paraId="71CDBB66" w14:textId="77777777" w:rsidR="00067112" w:rsidRPr="00A1339C"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SM.2450</w:t>
      </w:r>
      <w:r w:rsidRPr="00A1339C">
        <w:rPr>
          <w:rFonts w:eastAsia="MS Mincho"/>
          <w:szCs w:val="20"/>
          <w:lang w:eastAsia="ja-JP"/>
        </w:rPr>
        <w:tab/>
        <w:t>Sharing and compatibility studies between land-mobile, fixed and passive services in the frequency range 275-450 GHz</w:t>
      </w:r>
    </w:p>
    <w:p w14:paraId="7C9B212D" w14:textId="77777777" w:rsidR="00067112" w:rsidRPr="00A1339C"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val="en-GB" w:eastAsia="ja-JP"/>
        </w:rPr>
      </w:pPr>
      <w:r w:rsidRPr="00A1339C">
        <w:rPr>
          <w:rFonts w:eastAsia="MS Mincho"/>
          <w:szCs w:val="20"/>
          <w:lang w:eastAsia="ja-JP"/>
        </w:rPr>
        <w:lastRenderedPageBreak/>
        <w:t>APT/AWG/REP-66</w:t>
      </w:r>
      <w:r w:rsidRPr="00A1339C">
        <w:rPr>
          <w:rFonts w:eastAsia="MS Mincho"/>
          <w:szCs w:val="20"/>
          <w:lang w:eastAsia="ja-JP"/>
        </w:rPr>
        <w:tab/>
      </w:r>
      <w:r w:rsidRPr="00A1339C">
        <w:rPr>
          <w:rFonts w:eastAsia="MS Mincho"/>
          <w:szCs w:val="20"/>
          <w:lang w:eastAsia="ja-JP"/>
        </w:rPr>
        <w:tab/>
      </w:r>
      <w:r w:rsidRPr="00A1339C">
        <w:rPr>
          <w:rFonts w:eastAsia="MS Mincho"/>
          <w:szCs w:val="20"/>
          <w:lang w:val="en-GB" w:eastAsia="ja-JP"/>
        </w:rPr>
        <w:t>Short range radiocommunication systems and application scenarios operating in the frequency range 275-1000 GHz</w:t>
      </w:r>
    </w:p>
    <w:p w14:paraId="6654B58E" w14:textId="672AE8D5" w:rsidR="00067112"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val="en-GB" w:eastAsia="ja-JP"/>
        </w:rPr>
      </w:pPr>
      <w:r w:rsidRPr="00A1339C">
        <w:rPr>
          <w:rFonts w:eastAsia="MS Mincho" w:hint="eastAsia"/>
          <w:szCs w:val="20"/>
          <w:lang w:val="en-GB" w:eastAsia="ja-JP"/>
        </w:rPr>
        <w:t>R</w:t>
      </w:r>
      <w:r w:rsidRPr="00A1339C">
        <w:rPr>
          <w:rFonts w:eastAsia="MS Mincho"/>
          <w:szCs w:val="20"/>
          <w:lang w:val="en-GB" w:eastAsia="ja-JP"/>
        </w:rPr>
        <w:t xml:space="preserve">ecommendation </w:t>
      </w:r>
      <w:r w:rsidR="005D734F">
        <w:rPr>
          <w:rFonts w:eastAsia="MS Mincho"/>
          <w:szCs w:val="20"/>
          <w:lang w:val="en-GB" w:eastAsia="ja-JP"/>
        </w:rPr>
        <w:t xml:space="preserve">ITU-R </w:t>
      </w:r>
      <w:r w:rsidRPr="00A1339C">
        <w:rPr>
          <w:rFonts w:eastAsia="MS Mincho"/>
          <w:szCs w:val="20"/>
          <w:lang w:val="en-GB" w:eastAsia="ja-JP"/>
        </w:rPr>
        <w:t>F.699</w:t>
      </w:r>
      <w:r w:rsidRPr="00A1339C">
        <w:rPr>
          <w:rFonts w:eastAsia="MS Mincho"/>
          <w:szCs w:val="20"/>
          <w:lang w:val="en-GB" w:eastAsia="ja-JP"/>
        </w:rPr>
        <w:tab/>
        <w:t>Reference radiation patterns for fixed wireless system antennas for use in coordination studies and interference assessment in the frequency range from 100 MHz to 86 GHz</w:t>
      </w:r>
    </w:p>
    <w:p w14:paraId="5AC5EC50" w14:textId="77777777" w:rsidR="00067112" w:rsidRPr="00FC17AD" w:rsidRDefault="00067112" w:rsidP="00067112">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val="en-GB" w:eastAsia="ja-JP"/>
        </w:rPr>
      </w:pPr>
    </w:p>
    <w:p w14:paraId="7607B032" w14:textId="77777777" w:rsidR="00067112" w:rsidRPr="00A1339C" w:rsidRDefault="00067112" w:rsidP="00067112">
      <w:pPr>
        <w:pStyle w:val="ListParagraph"/>
        <w:numPr>
          <w:ilvl w:val="0"/>
          <w:numId w:val="39"/>
        </w:numPr>
        <w:ind w:leftChars="0"/>
        <w:rPr>
          <w:rFonts w:eastAsia="MS PGothic"/>
          <w:b/>
          <w:sz w:val="28"/>
          <w:szCs w:val="28"/>
          <w:lang w:eastAsia="ja-JP"/>
        </w:rPr>
      </w:pPr>
      <w:bookmarkStart w:id="6" w:name="_Hlk63170978"/>
      <w:r w:rsidRPr="00A1339C">
        <w:rPr>
          <w:rFonts w:eastAsia="MS PGothic"/>
          <w:b/>
          <w:sz w:val="28"/>
          <w:szCs w:val="28"/>
          <w:lang w:eastAsia="ja-JP"/>
        </w:rPr>
        <w:t>Abbreviations and acronyms</w:t>
      </w:r>
    </w:p>
    <w:p w14:paraId="10664A3E" w14:textId="59A7A618" w:rsidR="00F04A5B" w:rsidRPr="002F1FA0" w:rsidRDefault="00F04A5B" w:rsidP="00F04A5B">
      <w:pPr>
        <w:tabs>
          <w:tab w:val="left" w:pos="1560"/>
        </w:tabs>
        <w:spacing w:beforeLines="50" w:before="120" w:afterLines="50" w:after="120"/>
        <w:rPr>
          <w:rFonts w:eastAsia="MS PGothic"/>
          <w:bCs/>
          <w:lang w:val="en-GB" w:eastAsia="ja-JP"/>
        </w:rPr>
      </w:pPr>
      <w:r w:rsidRPr="002F1FA0">
        <w:rPr>
          <w:rFonts w:eastAsia="MS PGothic"/>
          <w:bCs/>
          <w:lang w:eastAsia="ja-JP"/>
        </w:rPr>
        <w:t>16-QAM</w:t>
      </w:r>
      <w:r w:rsidRPr="002F1FA0">
        <w:rPr>
          <w:rFonts w:eastAsia="MS PGothic"/>
          <w:bCs/>
          <w:lang w:eastAsia="ja-JP"/>
        </w:rPr>
        <w:tab/>
        <w:t>Quadrature Amplitude Modulation (16 - symbols)</w:t>
      </w:r>
    </w:p>
    <w:p w14:paraId="24202A92" w14:textId="5D61EA4C" w:rsidR="00067112" w:rsidRPr="00A1339C" w:rsidRDefault="00067112" w:rsidP="00067112">
      <w:pPr>
        <w:tabs>
          <w:tab w:val="left" w:pos="1560"/>
        </w:tabs>
        <w:spacing w:beforeLines="50" w:before="120" w:afterLines="50" w:after="120"/>
        <w:rPr>
          <w:rFonts w:eastAsia="MS Mincho"/>
          <w:lang w:eastAsia="ja-JP"/>
        </w:rPr>
      </w:pPr>
      <w:r w:rsidRPr="00A1339C">
        <w:rPr>
          <w:rFonts w:eastAsia="MS Mincho" w:hint="eastAsia"/>
          <w:lang w:eastAsia="ja-JP"/>
        </w:rPr>
        <w:t>B</w:t>
      </w:r>
      <w:r w:rsidRPr="00A1339C">
        <w:rPr>
          <w:rFonts w:eastAsia="MS Mincho"/>
          <w:lang w:eastAsia="ja-JP"/>
        </w:rPr>
        <w:t>S</w:t>
      </w:r>
      <w:r w:rsidRPr="00A1339C">
        <w:rPr>
          <w:rFonts w:eastAsia="MS Mincho"/>
          <w:lang w:eastAsia="ja-JP"/>
        </w:rPr>
        <w:tab/>
        <w:t>Base station</w:t>
      </w:r>
    </w:p>
    <w:p w14:paraId="010DF145" w14:textId="77777777" w:rsidR="00067112" w:rsidRDefault="00067112" w:rsidP="00067112">
      <w:pPr>
        <w:tabs>
          <w:tab w:val="left" w:pos="1560"/>
        </w:tabs>
        <w:spacing w:beforeLines="50" w:before="120" w:afterLines="50" w:after="120"/>
        <w:rPr>
          <w:rFonts w:eastAsia="MS Mincho"/>
          <w:lang w:eastAsia="ja-JP"/>
        </w:rPr>
      </w:pPr>
      <w:r w:rsidRPr="00A1339C">
        <w:rPr>
          <w:rFonts w:eastAsia="MS Mincho"/>
          <w:lang w:eastAsia="ja-JP"/>
        </w:rPr>
        <w:t>FS</w:t>
      </w:r>
      <w:r w:rsidRPr="00A1339C">
        <w:rPr>
          <w:rFonts w:eastAsia="MS Mincho"/>
          <w:lang w:eastAsia="ja-JP"/>
        </w:rPr>
        <w:tab/>
        <w:t>Fixed service</w:t>
      </w:r>
    </w:p>
    <w:p w14:paraId="4E8212B9" w14:textId="0162FA57" w:rsidR="00F04A5B" w:rsidRPr="002F1FA0" w:rsidRDefault="00F04A5B" w:rsidP="00067112">
      <w:pPr>
        <w:tabs>
          <w:tab w:val="left" w:pos="1560"/>
        </w:tabs>
        <w:spacing w:beforeLines="50" w:before="120" w:afterLines="50" w:after="120"/>
        <w:rPr>
          <w:rFonts w:eastAsia="MS PGothic"/>
          <w:bCs/>
          <w:lang w:eastAsia="ja-JP"/>
        </w:rPr>
      </w:pPr>
      <w:r w:rsidRPr="00FC2DAC">
        <w:rPr>
          <w:rFonts w:eastAsia="MS PGothic"/>
          <w:bCs/>
          <w:lang w:eastAsia="ja-JP"/>
        </w:rPr>
        <w:t>HPA</w:t>
      </w:r>
      <w:r w:rsidRPr="00FC2DAC">
        <w:rPr>
          <w:rFonts w:eastAsia="MS PGothic"/>
          <w:bCs/>
          <w:lang w:eastAsia="ja-JP"/>
        </w:rPr>
        <w:tab/>
        <w:t>High Power Amplifier</w:t>
      </w:r>
    </w:p>
    <w:p w14:paraId="0EED8975" w14:textId="77777777" w:rsidR="00067112" w:rsidRPr="00A1339C" w:rsidRDefault="00067112" w:rsidP="00067112">
      <w:pPr>
        <w:tabs>
          <w:tab w:val="left" w:pos="1560"/>
        </w:tabs>
        <w:spacing w:beforeLines="50" w:before="120" w:afterLines="50" w:after="120"/>
        <w:rPr>
          <w:rFonts w:eastAsia="MS Mincho"/>
          <w:lang w:eastAsia="ja-JP"/>
        </w:rPr>
      </w:pPr>
      <w:r w:rsidRPr="00A1339C">
        <w:rPr>
          <w:rFonts w:eastAsia="MS Mincho" w:hint="eastAsia"/>
          <w:lang w:eastAsia="ja-JP"/>
        </w:rPr>
        <w:t>L</w:t>
      </w:r>
      <w:r w:rsidRPr="00A1339C">
        <w:rPr>
          <w:rFonts w:eastAsia="MS Mincho"/>
          <w:lang w:eastAsia="ja-JP"/>
        </w:rPr>
        <w:t>AN</w:t>
      </w:r>
      <w:r w:rsidRPr="00A1339C">
        <w:rPr>
          <w:rFonts w:eastAsia="MS Mincho"/>
          <w:lang w:eastAsia="ja-JP"/>
        </w:rPr>
        <w:tab/>
      </w:r>
      <w:r w:rsidRPr="00A1339C">
        <w:rPr>
          <w:rFonts w:eastAsia="MS Mincho" w:hint="eastAsia"/>
          <w:lang w:eastAsia="ja-JP"/>
        </w:rPr>
        <w:t>Local area network</w:t>
      </w:r>
    </w:p>
    <w:p w14:paraId="49BF197B" w14:textId="77777777" w:rsidR="00067112" w:rsidRDefault="00067112" w:rsidP="00067112">
      <w:pPr>
        <w:tabs>
          <w:tab w:val="left" w:pos="1560"/>
        </w:tabs>
        <w:spacing w:beforeLines="50" w:before="120" w:afterLines="50" w:after="120"/>
        <w:rPr>
          <w:rFonts w:eastAsia="MS Mincho"/>
          <w:lang w:eastAsia="ja-JP"/>
        </w:rPr>
      </w:pPr>
      <w:r w:rsidRPr="00A1339C">
        <w:rPr>
          <w:rFonts w:eastAsia="MS Mincho" w:hint="eastAsia"/>
          <w:lang w:eastAsia="ja-JP"/>
        </w:rPr>
        <w:t>L</w:t>
      </w:r>
      <w:r w:rsidRPr="00A1339C">
        <w:rPr>
          <w:rFonts w:eastAsia="MS Mincho"/>
          <w:lang w:eastAsia="ja-JP"/>
        </w:rPr>
        <w:t>MS</w:t>
      </w:r>
      <w:r w:rsidRPr="00A1339C">
        <w:rPr>
          <w:rFonts w:eastAsia="MS Mincho"/>
          <w:lang w:eastAsia="ja-JP"/>
        </w:rPr>
        <w:tab/>
        <w:t>Land mobile service</w:t>
      </w:r>
    </w:p>
    <w:p w14:paraId="1F903F09" w14:textId="0F8FBFB1" w:rsidR="00F04A5B" w:rsidRPr="002F1FA0" w:rsidRDefault="00F04A5B" w:rsidP="00067112">
      <w:pPr>
        <w:tabs>
          <w:tab w:val="left" w:pos="1560"/>
        </w:tabs>
        <w:spacing w:beforeLines="50" w:before="120" w:afterLines="50" w:after="120"/>
        <w:rPr>
          <w:rFonts w:eastAsia="MS PGothic"/>
          <w:bCs/>
          <w:lang w:eastAsia="ja-JP"/>
        </w:rPr>
      </w:pPr>
      <w:r w:rsidRPr="00FC2DAC">
        <w:rPr>
          <w:rFonts w:eastAsia="MS PGothic"/>
          <w:bCs/>
          <w:lang w:eastAsia="ja-JP"/>
        </w:rPr>
        <w:t>LNA</w:t>
      </w:r>
      <w:r w:rsidRPr="00FC2DAC">
        <w:rPr>
          <w:rFonts w:eastAsia="MS PGothic"/>
          <w:bCs/>
          <w:lang w:eastAsia="ja-JP"/>
        </w:rPr>
        <w:tab/>
        <w:t>Low Noise Amplifier</w:t>
      </w:r>
    </w:p>
    <w:p w14:paraId="43417011" w14:textId="77777777" w:rsidR="00067112" w:rsidRPr="00A1339C" w:rsidRDefault="00067112" w:rsidP="00067112">
      <w:pPr>
        <w:tabs>
          <w:tab w:val="left" w:pos="1560"/>
        </w:tabs>
        <w:spacing w:beforeLines="50" w:before="120" w:afterLines="50" w:after="120"/>
        <w:rPr>
          <w:rFonts w:eastAsia="MS Mincho"/>
          <w:lang w:eastAsia="ja-JP"/>
        </w:rPr>
      </w:pPr>
      <w:r w:rsidRPr="00A1339C">
        <w:rPr>
          <w:rFonts w:eastAsia="MS Mincho" w:hint="eastAsia"/>
          <w:lang w:eastAsia="ja-JP"/>
        </w:rPr>
        <w:t>R</w:t>
      </w:r>
      <w:r w:rsidRPr="00A1339C">
        <w:rPr>
          <w:rFonts w:eastAsia="MS Mincho"/>
          <w:lang w:eastAsia="ja-JP"/>
        </w:rPr>
        <w:t>RH</w:t>
      </w:r>
      <w:r w:rsidRPr="00A1339C">
        <w:rPr>
          <w:rFonts w:eastAsia="MS Mincho"/>
          <w:lang w:eastAsia="ja-JP"/>
        </w:rPr>
        <w:tab/>
        <w:t>Remote radio head</w:t>
      </w:r>
    </w:p>
    <w:bookmarkEnd w:id="6"/>
    <w:p w14:paraId="55975179" w14:textId="77777777" w:rsidR="00BE05F1" w:rsidRDefault="00BE05F1" w:rsidP="00BE05F1">
      <w:pPr>
        <w:tabs>
          <w:tab w:val="left" w:pos="1560"/>
        </w:tabs>
        <w:spacing w:beforeLines="50" w:before="120" w:afterLines="50" w:after="120"/>
        <w:rPr>
          <w:rFonts w:eastAsia="MS PGothic"/>
          <w:bCs/>
          <w:lang w:eastAsia="ja-JP"/>
        </w:rPr>
      </w:pPr>
      <w:r w:rsidRPr="002F1FA0">
        <w:rPr>
          <w:rFonts w:eastAsia="MS PGothic"/>
          <w:bCs/>
          <w:lang w:eastAsia="ja-JP"/>
        </w:rPr>
        <w:t>RR</w:t>
      </w:r>
      <w:r w:rsidRPr="002F1FA0">
        <w:rPr>
          <w:rFonts w:eastAsia="MS PGothic"/>
          <w:bCs/>
          <w:lang w:eastAsia="ja-JP"/>
        </w:rPr>
        <w:tab/>
        <w:t>Radio Regulation -2020</w:t>
      </w:r>
    </w:p>
    <w:p w14:paraId="15700318" w14:textId="3201CD05" w:rsidR="00F04A5B" w:rsidRPr="002F1FA0" w:rsidRDefault="00F04A5B" w:rsidP="00BE05F1">
      <w:pPr>
        <w:tabs>
          <w:tab w:val="left" w:pos="1560"/>
        </w:tabs>
        <w:spacing w:beforeLines="50" w:before="120" w:afterLines="50" w:after="120"/>
        <w:rPr>
          <w:rFonts w:eastAsia="MS PGothic"/>
          <w:bCs/>
          <w:lang w:eastAsia="ja-JP"/>
        </w:rPr>
      </w:pPr>
      <w:proofErr w:type="spellStart"/>
      <w:r w:rsidRPr="00FC2DAC">
        <w:rPr>
          <w:rFonts w:eastAsia="MS PGothic"/>
          <w:bCs/>
          <w:lang w:eastAsia="ja-JP"/>
        </w:rPr>
        <w:t>SiGeHBT</w:t>
      </w:r>
      <w:proofErr w:type="spellEnd"/>
      <w:r w:rsidRPr="00FC2DAC">
        <w:rPr>
          <w:rFonts w:eastAsia="MS PGothic"/>
          <w:bCs/>
          <w:lang w:eastAsia="ja-JP"/>
        </w:rPr>
        <w:tab/>
        <w:t>Silicon-Germanium Heterojunction Bipolar Transistor</w:t>
      </w:r>
    </w:p>
    <w:p w14:paraId="6841B8F5" w14:textId="3D39559B" w:rsidR="00067112" w:rsidRDefault="00BE05F1" w:rsidP="00BE05F1">
      <w:pPr>
        <w:tabs>
          <w:tab w:val="left" w:pos="1560"/>
        </w:tabs>
        <w:spacing w:beforeLines="50" w:before="120" w:afterLines="50" w:after="120"/>
        <w:rPr>
          <w:rFonts w:eastAsia="MS PGothic"/>
          <w:bCs/>
          <w:lang w:eastAsia="ja-JP"/>
        </w:rPr>
      </w:pPr>
      <w:r w:rsidRPr="002F1FA0">
        <w:rPr>
          <w:rFonts w:eastAsia="MS PGothic"/>
          <w:bCs/>
          <w:lang w:eastAsia="ja-JP"/>
        </w:rPr>
        <w:t>THz PHY</w:t>
      </w:r>
      <w:r w:rsidRPr="002F1FA0">
        <w:rPr>
          <w:rFonts w:eastAsia="MS PGothic"/>
          <w:bCs/>
          <w:lang w:eastAsia="ja-JP"/>
        </w:rPr>
        <w:tab/>
        <w:t>Terahertz</w:t>
      </w:r>
      <w:r w:rsidRPr="002F1FA0">
        <w:rPr>
          <w:rFonts w:eastAsia="MS PGothic"/>
          <w:bCs/>
          <w:lang w:eastAsia="ja-JP"/>
        </w:rPr>
        <w:tab/>
        <w:t>Physical</w:t>
      </w:r>
    </w:p>
    <w:p w14:paraId="4EADA653" w14:textId="04E96FEE" w:rsidR="00F04A5B" w:rsidRDefault="00F04A5B" w:rsidP="00BE05F1">
      <w:pPr>
        <w:tabs>
          <w:tab w:val="left" w:pos="1560"/>
        </w:tabs>
        <w:spacing w:beforeLines="50" w:before="120" w:afterLines="50" w:after="120"/>
        <w:rPr>
          <w:rFonts w:eastAsia="MS PGothic"/>
          <w:bCs/>
          <w:lang w:eastAsia="ja-JP"/>
        </w:rPr>
      </w:pPr>
      <w:r w:rsidRPr="00FC2DAC">
        <w:rPr>
          <w:rFonts w:eastAsia="MS PGothic"/>
          <w:bCs/>
          <w:lang w:eastAsia="ja-JP"/>
        </w:rPr>
        <w:t>TRX</w:t>
      </w:r>
      <w:r w:rsidRPr="00FC2DAC">
        <w:rPr>
          <w:rFonts w:eastAsia="MS PGothic"/>
          <w:bCs/>
          <w:lang w:eastAsia="ja-JP"/>
        </w:rPr>
        <w:tab/>
        <w:t>Transceiver</w:t>
      </w:r>
    </w:p>
    <w:p w14:paraId="25755335" w14:textId="77777777" w:rsidR="002F1FA0" w:rsidRPr="002F1FA0" w:rsidRDefault="002F1FA0" w:rsidP="00BE05F1">
      <w:pPr>
        <w:tabs>
          <w:tab w:val="left" w:pos="1560"/>
        </w:tabs>
        <w:spacing w:beforeLines="50" w:before="120" w:afterLines="50" w:after="120"/>
        <w:rPr>
          <w:rFonts w:eastAsia="MS PGothic"/>
          <w:bCs/>
          <w:lang w:eastAsia="ja-JP"/>
        </w:rPr>
      </w:pPr>
    </w:p>
    <w:p w14:paraId="3C617E59" w14:textId="77777777" w:rsidR="00067112" w:rsidRPr="00A1339C" w:rsidRDefault="00067112" w:rsidP="00067112">
      <w:pPr>
        <w:keepNext/>
        <w:keepLines/>
        <w:numPr>
          <w:ilvl w:val="0"/>
          <w:numId w:val="39"/>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bookmarkStart w:id="7" w:name="_Hlk63171009"/>
      <w:r w:rsidRPr="00A1339C">
        <w:rPr>
          <w:rFonts w:eastAsia="MS PGothic" w:hint="eastAsia"/>
          <w:b/>
          <w:sz w:val="28"/>
          <w:szCs w:val="20"/>
          <w:lang w:val="en-GB" w:eastAsia="ja-JP"/>
        </w:rPr>
        <w:t xml:space="preserve">Regulatory </w:t>
      </w:r>
      <w:r w:rsidRPr="00A1339C">
        <w:rPr>
          <w:rFonts w:eastAsia="MS PGothic"/>
          <w:b/>
          <w:sz w:val="28"/>
          <w:szCs w:val="20"/>
          <w:lang w:val="en-GB" w:eastAsia="ja-JP"/>
        </w:rPr>
        <w:t>information</w:t>
      </w:r>
    </w:p>
    <w:p w14:paraId="0338F307" w14:textId="77777777" w:rsidR="00067112" w:rsidRPr="00A1339C" w:rsidRDefault="00067112" w:rsidP="00067112">
      <w:pPr>
        <w:tabs>
          <w:tab w:val="left" w:pos="1134"/>
          <w:tab w:val="left" w:pos="1871"/>
          <w:tab w:val="left" w:pos="2268"/>
        </w:tabs>
        <w:overflowPunct w:val="0"/>
        <w:autoSpaceDE w:val="0"/>
        <w:autoSpaceDN w:val="0"/>
        <w:adjustRightInd w:val="0"/>
        <w:spacing w:before="120" w:afterLines="50" w:after="120"/>
        <w:rPr>
          <w:rFonts w:eastAsia="MS Mincho"/>
          <w:lang w:val="en-GB" w:eastAsia="ja-JP"/>
        </w:rPr>
      </w:pPr>
      <w:r w:rsidRPr="00A1339C">
        <w:rPr>
          <w:rFonts w:eastAsia="MS Mincho"/>
          <w:lang w:val="en-GB" w:eastAsia="ja-JP"/>
        </w:rPr>
        <w:t xml:space="preserve">This section provides Table of Frequency Allocation in the frequency range 248-3 000 GHz, RR Nos. </w:t>
      </w:r>
      <w:r w:rsidRPr="00A1339C">
        <w:rPr>
          <w:rFonts w:eastAsia="MS Mincho"/>
          <w:b/>
          <w:bCs/>
          <w:lang w:val="en-GB" w:eastAsia="ja-JP"/>
        </w:rPr>
        <w:t>5.564A</w:t>
      </w:r>
      <w:r w:rsidRPr="00A1339C">
        <w:rPr>
          <w:rFonts w:eastAsia="MS Mincho"/>
          <w:lang w:val="en-GB" w:eastAsia="ja-JP"/>
        </w:rPr>
        <w:t xml:space="preserve"> and </w:t>
      </w:r>
      <w:r w:rsidRPr="00A1339C">
        <w:rPr>
          <w:rFonts w:eastAsia="MS Mincho"/>
          <w:b/>
          <w:bCs/>
          <w:lang w:val="en-GB" w:eastAsia="ja-JP"/>
        </w:rPr>
        <w:t>5.565</w:t>
      </w:r>
      <w:r w:rsidRPr="00A1339C">
        <w:rPr>
          <w:rFonts w:eastAsia="MS Mincho"/>
          <w:lang w:val="en-GB" w:eastAsia="ja-JP"/>
        </w:rPr>
        <w:t>, as follows:</w:t>
      </w:r>
    </w:p>
    <w:p w14:paraId="3AD00D17" w14:textId="77777777" w:rsidR="00067112" w:rsidRPr="00A1339C" w:rsidRDefault="00067112" w:rsidP="00067112">
      <w:pPr>
        <w:pStyle w:val="Tabletitle"/>
        <w:rPr>
          <w:rFonts w:eastAsiaTheme="minorEastAsia"/>
          <w:sz w:val="24"/>
        </w:rPr>
      </w:pPr>
      <w:r w:rsidRPr="00A1339C">
        <w:t>248-3 000 GHz</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7"/>
        <w:gridCol w:w="3099"/>
        <w:gridCol w:w="3104"/>
      </w:tblGrid>
      <w:tr w:rsidR="00067112" w:rsidRPr="00A1339C" w14:paraId="525B58F2"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5A92F204" w14:textId="77777777" w:rsidR="00067112" w:rsidRPr="00A1339C" w:rsidRDefault="00067112" w:rsidP="00F83407">
            <w:pPr>
              <w:pStyle w:val="Tablehead"/>
            </w:pPr>
            <w:r w:rsidRPr="00A1339C">
              <w:t>Allocation to services</w:t>
            </w:r>
          </w:p>
        </w:tc>
      </w:tr>
      <w:tr w:rsidR="00067112" w:rsidRPr="00A1339C" w14:paraId="75E3DA86" w14:textId="77777777" w:rsidTr="00F83407">
        <w:trPr>
          <w:cantSplit/>
          <w:jc w:val="center"/>
        </w:trPr>
        <w:tc>
          <w:tcPr>
            <w:tcW w:w="3099" w:type="dxa"/>
            <w:tcBorders>
              <w:top w:val="single" w:sz="4" w:space="0" w:color="auto"/>
              <w:left w:val="single" w:sz="4" w:space="0" w:color="auto"/>
              <w:bottom w:val="single" w:sz="4" w:space="0" w:color="auto"/>
              <w:right w:val="single" w:sz="4" w:space="0" w:color="auto"/>
            </w:tcBorders>
          </w:tcPr>
          <w:p w14:paraId="15701F6C" w14:textId="77777777" w:rsidR="00067112" w:rsidRPr="00A1339C" w:rsidRDefault="00067112" w:rsidP="00F83407">
            <w:pPr>
              <w:pStyle w:val="Tablehead"/>
            </w:pPr>
            <w:r w:rsidRPr="00A1339C">
              <w:t>Region 1</w:t>
            </w:r>
          </w:p>
        </w:tc>
        <w:tc>
          <w:tcPr>
            <w:tcW w:w="3100" w:type="dxa"/>
            <w:tcBorders>
              <w:top w:val="single" w:sz="4" w:space="0" w:color="auto"/>
              <w:left w:val="single" w:sz="4" w:space="0" w:color="auto"/>
              <w:bottom w:val="single" w:sz="4" w:space="0" w:color="auto"/>
              <w:right w:val="single" w:sz="4" w:space="0" w:color="auto"/>
            </w:tcBorders>
          </w:tcPr>
          <w:p w14:paraId="09722E1B" w14:textId="77777777" w:rsidR="00067112" w:rsidRPr="00A1339C" w:rsidRDefault="00067112" w:rsidP="00F83407">
            <w:pPr>
              <w:pStyle w:val="Tablehead"/>
            </w:pPr>
            <w:r w:rsidRPr="00A1339C">
              <w:t>Region 2</w:t>
            </w:r>
          </w:p>
        </w:tc>
        <w:tc>
          <w:tcPr>
            <w:tcW w:w="3105" w:type="dxa"/>
            <w:tcBorders>
              <w:top w:val="single" w:sz="4" w:space="0" w:color="auto"/>
              <w:left w:val="single" w:sz="4" w:space="0" w:color="auto"/>
              <w:bottom w:val="single" w:sz="4" w:space="0" w:color="auto"/>
              <w:right w:val="single" w:sz="4" w:space="0" w:color="auto"/>
            </w:tcBorders>
          </w:tcPr>
          <w:p w14:paraId="7C5F7A4D" w14:textId="77777777" w:rsidR="00067112" w:rsidRPr="00A1339C" w:rsidRDefault="00067112" w:rsidP="00F83407">
            <w:pPr>
              <w:pStyle w:val="Tablehead"/>
            </w:pPr>
            <w:r w:rsidRPr="00A1339C">
              <w:t>Region 3</w:t>
            </w:r>
          </w:p>
        </w:tc>
      </w:tr>
      <w:tr w:rsidR="00067112" w:rsidRPr="00A1339C" w14:paraId="3BB93E4C"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41433EF1" w14:textId="77777777" w:rsidR="00067112" w:rsidRPr="00A1339C" w:rsidRDefault="00067112" w:rsidP="00F83407">
            <w:pPr>
              <w:pStyle w:val="TableTextS5"/>
              <w:tabs>
                <w:tab w:val="clear" w:pos="2977"/>
                <w:tab w:val="clear" w:pos="3266"/>
                <w:tab w:val="left" w:pos="2980"/>
              </w:tabs>
              <w:spacing w:line="200" w:lineRule="exact"/>
              <w:ind w:left="0" w:firstLine="0"/>
              <w:rPr>
                <w:color w:val="000000"/>
                <w:lang w:val="fr-FR"/>
              </w:rPr>
            </w:pPr>
            <w:r w:rsidRPr="00BE79FF">
              <w:rPr>
                <w:rStyle w:val="Tablefreq"/>
                <w:color w:val="auto"/>
                <w:shd w:val="clear" w:color="auto" w:fill="FFFFFF" w:themeFill="background1"/>
                <w:lang w:val="fr-CH"/>
              </w:rPr>
              <w:t>248-250</w:t>
            </w:r>
            <w:r w:rsidRPr="00DA64C4">
              <w:rPr>
                <w:shd w:val="clear" w:color="auto" w:fill="FFFFFF" w:themeFill="background1"/>
                <w:lang w:val="fr-CH"/>
              </w:rPr>
              <w:tab/>
            </w:r>
            <w:r w:rsidRPr="00A1339C">
              <w:rPr>
                <w:color w:val="000000"/>
                <w:lang w:val="fr-CH"/>
              </w:rPr>
              <w:tab/>
              <w:t>AMATEUR</w:t>
            </w:r>
          </w:p>
          <w:p w14:paraId="4BD26B8E" w14:textId="77777777" w:rsidR="00067112" w:rsidRPr="00A1339C" w:rsidRDefault="00067112" w:rsidP="00F83407">
            <w:pPr>
              <w:pStyle w:val="TableTextS5"/>
              <w:tabs>
                <w:tab w:val="clear" w:pos="3266"/>
                <w:tab w:val="left" w:pos="3434"/>
              </w:tabs>
              <w:spacing w:line="200" w:lineRule="exact"/>
              <w:ind w:left="3009" w:firstLine="0"/>
              <w:rPr>
                <w:color w:val="000000"/>
                <w:lang w:val="fr-CH"/>
              </w:rPr>
            </w:pPr>
            <w:r w:rsidRPr="00A1339C">
              <w:rPr>
                <w:color w:val="000000"/>
                <w:lang w:val="fr-CH"/>
              </w:rPr>
              <w:t>AMATEUR-SATELLITE</w:t>
            </w:r>
          </w:p>
          <w:p w14:paraId="627515C7" w14:textId="77777777" w:rsidR="00067112" w:rsidRPr="00A1339C" w:rsidRDefault="00067112" w:rsidP="00F83407">
            <w:pPr>
              <w:pStyle w:val="TableTextS5"/>
              <w:tabs>
                <w:tab w:val="clear" w:pos="3266"/>
                <w:tab w:val="left" w:pos="3434"/>
              </w:tabs>
              <w:spacing w:line="200" w:lineRule="exact"/>
              <w:ind w:left="3009" w:firstLine="0"/>
              <w:rPr>
                <w:color w:val="000000"/>
                <w:lang w:val="fr-CH"/>
              </w:rPr>
            </w:pPr>
            <w:r w:rsidRPr="00A1339C">
              <w:rPr>
                <w:color w:val="000000"/>
                <w:lang w:val="fr-CH"/>
              </w:rPr>
              <w:t>Radio astronomy</w:t>
            </w:r>
          </w:p>
          <w:p w14:paraId="40D16269" w14:textId="77777777" w:rsidR="00067112" w:rsidRPr="00A1339C" w:rsidRDefault="00067112" w:rsidP="00F83407">
            <w:pPr>
              <w:pStyle w:val="TableTextS5"/>
              <w:tabs>
                <w:tab w:val="clear" w:pos="3266"/>
                <w:tab w:val="left" w:pos="3434"/>
              </w:tabs>
              <w:spacing w:line="200" w:lineRule="exact"/>
              <w:ind w:left="3009" w:firstLine="0"/>
              <w:rPr>
                <w:rStyle w:val="Artref"/>
                <w:color w:val="000000"/>
                <w:lang w:val="fr-CH"/>
              </w:rPr>
            </w:pPr>
            <w:r w:rsidRPr="00A1339C">
              <w:rPr>
                <w:rStyle w:val="Artref"/>
                <w:color w:val="000000"/>
                <w:lang w:val="fr-CH"/>
              </w:rPr>
              <w:t>5.149</w:t>
            </w:r>
          </w:p>
        </w:tc>
      </w:tr>
      <w:tr w:rsidR="00067112" w:rsidRPr="00A1339C" w14:paraId="44A13C4E"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4C97AF84" w14:textId="77777777" w:rsidR="00067112" w:rsidRPr="00A1339C" w:rsidRDefault="00067112" w:rsidP="00F83407">
            <w:pPr>
              <w:pStyle w:val="TableTextS5"/>
              <w:tabs>
                <w:tab w:val="clear" w:pos="2977"/>
                <w:tab w:val="clear" w:pos="3266"/>
                <w:tab w:val="left" w:pos="2980"/>
              </w:tabs>
              <w:spacing w:line="200" w:lineRule="exact"/>
              <w:ind w:left="0" w:firstLine="0"/>
            </w:pPr>
            <w:r w:rsidRPr="00BE79FF">
              <w:rPr>
                <w:rStyle w:val="Tablefreq"/>
                <w:color w:val="auto"/>
              </w:rPr>
              <w:t>250-252</w:t>
            </w:r>
            <w:r w:rsidRPr="00BE79FF">
              <w:tab/>
            </w:r>
            <w:r w:rsidRPr="00A1339C">
              <w:rPr>
                <w:color w:val="000000"/>
              </w:rPr>
              <w:tab/>
              <w:t>EARTH EXPLORATION-SATELLITE (passive)</w:t>
            </w:r>
          </w:p>
          <w:p w14:paraId="723546D9" w14:textId="77777777" w:rsidR="00067112" w:rsidRPr="00A1339C" w:rsidRDefault="00067112" w:rsidP="00F83407">
            <w:pPr>
              <w:pStyle w:val="TableTextS5"/>
              <w:spacing w:line="200" w:lineRule="exact"/>
              <w:ind w:left="3009" w:firstLine="0"/>
              <w:rPr>
                <w:color w:val="000000"/>
              </w:rPr>
            </w:pPr>
            <w:r w:rsidRPr="00A1339C">
              <w:rPr>
                <w:color w:val="000000"/>
              </w:rPr>
              <w:t>RADIO ASTRONOMY</w:t>
            </w:r>
          </w:p>
          <w:p w14:paraId="00EBE241" w14:textId="77777777" w:rsidR="00067112" w:rsidRPr="00A1339C" w:rsidRDefault="00067112" w:rsidP="00F83407">
            <w:pPr>
              <w:pStyle w:val="TableTextS5"/>
              <w:spacing w:line="200" w:lineRule="exact"/>
              <w:ind w:left="3009" w:firstLine="0"/>
              <w:rPr>
                <w:color w:val="000000"/>
              </w:rPr>
            </w:pPr>
            <w:r w:rsidRPr="00A1339C">
              <w:rPr>
                <w:color w:val="000000"/>
              </w:rPr>
              <w:t>SPACE RESEARCH (passive)</w:t>
            </w:r>
          </w:p>
          <w:p w14:paraId="74538EFC" w14:textId="77777777" w:rsidR="00067112" w:rsidRPr="00A1339C" w:rsidRDefault="00067112" w:rsidP="00F83407">
            <w:pPr>
              <w:pStyle w:val="TableTextS5"/>
              <w:spacing w:line="200" w:lineRule="exact"/>
              <w:ind w:left="3009" w:firstLine="0"/>
              <w:rPr>
                <w:color w:val="000000"/>
              </w:rPr>
            </w:pPr>
            <w:r w:rsidRPr="00A1339C">
              <w:rPr>
                <w:rStyle w:val="Artref"/>
                <w:color w:val="000000"/>
              </w:rPr>
              <w:t>5.340  5.563A</w:t>
            </w:r>
          </w:p>
        </w:tc>
      </w:tr>
      <w:tr w:rsidR="00067112" w:rsidRPr="00A1339C" w14:paraId="757B05E4"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78934AC8" w14:textId="77777777" w:rsidR="00067112" w:rsidRPr="00A1339C" w:rsidRDefault="00067112" w:rsidP="00F83407">
            <w:pPr>
              <w:pStyle w:val="TableTextS5"/>
              <w:ind w:left="0" w:firstLine="0"/>
              <w:rPr>
                <w:color w:val="000000"/>
              </w:rPr>
            </w:pPr>
            <w:r w:rsidRPr="00BE79FF">
              <w:rPr>
                <w:rStyle w:val="Tablefreq"/>
                <w:color w:val="auto"/>
              </w:rPr>
              <w:t>252-265</w:t>
            </w:r>
            <w:r w:rsidRPr="00BE79FF">
              <w:tab/>
            </w:r>
            <w:r w:rsidRPr="00A1339C">
              <w:rPr>
                <w:color w:val="000000"/>
              </w:rPr>
              <w:tab/>
              <w:t>FIXED</w:t>
            </w:r>
          </w:p>
          <w:p w14:paraId="45A8E1AD" w14:textId="77777777" w:rsidR="00067112" w:rsidRPr="00A1339C" w:rsidRDefault="00067112" w:rsidP="00F83407">
            <w:pPr>
              <w:pStyle w:val="TableTextS5"/>
              <w:ind w:left="3009" w:firstLine="0"/>
              <w:rPr>
                <w:color w:val="000000"/>
              </w:rPr>
            </w:pPr>
            <w:r w:rsidRPr="00A1339C">
              <w:rPr>
                <w:color w:val="000000"/>
              </w:rPr>
              <w:t>MOBILE</w:t>
            </w:r>
          </w:p>
          <w:p w14:paraId="7AE68FF9" w14:textId="77777777" w:rsidR="00067112" w:rsidRPr="00A1339C" w:rsidRDefault="00067112" w:rsidP="00F83407">
            <w:pPr>
              <w:pStyle w:val="TableTextS5"/>
              <w:ind w:left="3009" w:firstLine="0"/>
              <w:rPr>
                <w:color w:val="000000"/>
              </w:rPr>
            </w:pPr>
            <w:r w:rsidRPr="00A1339C">
              <w:rPr>
                <w:color w:val="000000"/>
              </w:rPr>
              <w:t>MOBILE-SATELLITE (Earth-to-space)</w:t>
            </w:r>
          </w:p>
          <w:p w14:paraId="7A2E3366" w14:textId="77777777" w:rsidR="00067112" w:rsidRPr="00A1339C" w:rsidRDefault="00067112" w:rsidP="00F83407">
            <w:pPr>
              <w:pStyle w:val="TableTextS5"/>
              <w:ind w:left="3009" w:firstLine="0"/>
              <w:rPr>
                <w:color w:val="000000"/>
              </w:rPr>
            </w:pPr>
            <w:r w:rsidRPr="00A1339C">
              <w:rPr>
                <w:color w:val="000000"/>
              </w:rPr>
              <w:t>RADIO ASTRONOMY</w:t>
            </w:r>
          </w:p>
          <w:p w14:paraId="5976B847" w14:textId="77777777" w:rsidR="00067112" w:rsidRPr="00A1339C" w:rsidRDefault="00067112" w:rsidP="00F83407">
            <w:pPr>
              <w:pStyle w:val="TableTextS5"/>
              <w:ind w:left="3009" w:firstLine="0"/>
              <w:rPr>
                <w:color w:val="000000"/>
              </w:rPr>
            </w:pPr>
            <w:r w:rsidRPr="00A1339C">
              <w:rPr>
                <w:color w:val="000000"/>
              </w:rPr>
              <w:t>RADIONAVIGATION</w:t>
            </w:r>
          </w:p>
          <w:p w14:paraId="3A886F1C" w14:textId="77777777" w:rsidR="00067112" w:rsidRPr="00A1339C" w:rsidRDefault="00067112" w:rsidP="00F83407">
            <w:pPr>
              <w:pStyle w:val="TableTextS5"/>
              <w:ind w:left="3009" w:firstLine="0"/>
              <w:rPr>
                <w:color w:val="000000"/>
              </w:rPr>
            </w:pPr>
            <w:r w:rsidRPr="00A1339C">
              <w:rPr>
                <w:color w:val="000000"/>
              </w:rPr>
              <w:t>RADIONAVIGATION-SATELLITE</w:t>
            </w:r>
          </w:p>
          <w:p w14:paraId="1F1B4D8E" w14:textId="77777777" w:rsidR="00067112" w:rsidRPr="00A1339C" w:rsidRDefault="00067112" w:rsidP="00F83407">
            <w:pPr>
              <w:pStyle w:val="TableTextS5"/>
              <w:ind w:left="3009" w:firstLine="0"/>
              <w:rPr>
                <w:color w:val="000000"/>
              </w:rPr>
            </w:pPr>
            <w:r w:rsidRPr="00A1339C">
              <w:rPr>
                <w:rStyle w:val="Artref"/>
                <w:color w:val="000000"/>
              </w:rPr>
              <w:t>5.149</w:t>
            </w:r>
            <w:r w:rsidRPr="00A1339C">
              <w:rPr>
                <w:color w:val="000000"/>
              </w:rPr>
              <w:t xml:space="preserve">  </w:t>
            </w:r>
            <w:r w:rsidRPr="00A1339C">
              <w:rPr>
                <w:rStyle w:val="Artref"/>
                <w:color w:val="000000"/>
              </w:rPr>
              <w:t>5.554</w:t>
            </w:r>
          </w:p>
        </w:tc>
      </w:tr>
      <w:tr w:rsidR="00067112" w:rsidRPr="00A1339C" w14:paraId="04BC8293"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0B9DFCB5" w14:textId="77777777" w:rsidR="00067112" w:rsidRPr="00A1339C" w:rsidRDefault="00067112" w:rsidP="00F83407">
            <w:pPr>
              <w:pStyle w:val="TableTextS5"/>
              <w:ind w:left="0" w:firstLine="0"/>
              <w:rPr>
                <w:color w:val="000000"/>
              </w:rPr>
            </w:pPr>
            <w:r w:rsidRPr="00BE79FF">
              <w:rPr>
                <w:rStyle w:val="Tablefreq"/>
                <w:color w:val="auto"/>
              </w:rPr>
              <w:lastRenderedPageBreak/>
              <w:t>265-275</w:t>
            </w:r>
            <w:r w:rsidRPr="00A1339C">
              <w:tab/>
            </w:r>
            <w:r w:rsidRPr="00A1339C">
              <w:rPr>
                <w:color w:val="000000"/>
              </w:rPr>
              <w:tab/>
              <w:t>FIXED</w:t>
            </w:r>
          </w:p>
          <w:p w14:paraId="46F46F6A" w14:textId="77777777" w:rsidR="00067112" w:rsidRPr="00A1339C" w:rsidRDefault="00067112" w:rsidP="00F83407">
            <w:pPr>
              <w:pStyle w:val="TableTextS5"/>
              <w:ind w:left="3009" w:firstLine="0"/>
              <w:rPr>
                <w:color w:val="000000"/>
              </w:rPr>
            </w:pPr>
            <w:r w:rsidRPr="00A1339C">
              <w:rPr>
                <w:color w:val="000000"/>
              </w:rPr>
              <w:t>FIXED-SATELLITE (Earth-to-space)</w:t>
            </w:r>
          </w:p>
          <w:p w14:paraId="2A63102C" w14:textId="77777777" w:rsidR="00067112" w:rsidRPr="00A1339C" w:rsidRDefault="00067112" w:rsidP="00F83407">
            <w:pPr>
              <w:pStyle w:val="TableTextS5"/>
              <w:ind w:left="3009" w:firstLine="0"/>
              <w:rPr>
                <w:color w:val="000000"/>
              </w:rPr>
            </w:pPr>
            <w:r w:rsidRPr="00A1339C">
              <w:rPr>
                <w:color w:val="000000"/>
              </w:rPr>
              <w:t>MOBILE</w:t>
            </w:r>
          </w:p>
          <w:p w14:paraId="35703995" w14:textId="77777777" w:rsidR="00067112" w:rsidRPr="00A1339C" w:rsidRDefault="00067112" w:rsidP="00F83407">
            <w:pPr>
              <w:pStyle w:val="TableTextS5"/>
              <w:ind w:left="3009" w:firstLine="0"/>
              <w:rPr>
                <w:color w:val="000000"/>
              </w:rPr>
            </w:pPr>
            <w:r w:rsidRPr="00A1339C">
              <w:rPr>
                <w:color w:val="000000"/>
              </w:rPr>
              <w:t>RADIO ASTRONOMY</w:t>
            </w:r>
          </w:p>
          <w:p w14:paraId="2D5DDB8D" w14:textId="77777777" w:rsidR="00067112" w:rsidRPr="00A1339C" w:rsidRDefault="00067112" w:rsidP="00F83407">
            <w:pPr>
              <w:pStyle w:val="TableTextS5"/>
              <w:ind w:left="3009" w:firstLine="0"/>
              <w:rPr>
                <w:color w:val="000000"/>
              </w:rPr>
            </w:pPr>
            <w:r w:rsidRPr="00A1339C">
              <w:rPr>
                <w:rStyle w:val="Artref"/>
                <w:color w:val="000000"/>
              </w:rPr>
              <w:t>5.149  5.563A</w:t>
            </w:r>
          </w:p>
        </w:tc>
      </w:tr>
      <w:tr w:rsidR="00067112" w:rsidRPr="00A1339C" w14:paraId="7E39665E" w14:textId="77777777" w:rsidTr="00F83407">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4EE9E66B" w14:textId="77777777" w:rsidR="00067112" w:rsidRPr="00A1339C" w:rsidRDefault="00067112" w:rsidP="00F83407">
            <w:pPr>
              <w:pStyle w:val="TableTextS5"/>
              <w:ind w:left="0" w:firstLine="0"/>
              <w:rPr>
                <w:caps/>
                <w:color w:val="000000"/>
                <w:lang w:val="en-US"/>
              </w:rPr>
            </w:pPr>
            <w:r w:rsidRPr="00BE79FF">
              <w:rPr>
                <w:rStyle w:val="Tablefreq"/>
                <w:color w:val="auto"/>
                <w:lang w:val="en-US"/>
              </w:rPr>
              <w:t>275-3 000</w:t>
            </w:r>
            <w:r w:rsidRPr="00A1339C">
              <w:rPr>
                <w:color w:val="000000"/>
                <w:lang w:val="en-US"/>
              </w:rPr>
              <w:tab/>
              <w:t xml:space="preserve">(Not allocated)  </w:t>
            </w:r>
            <w:r w:rsidRPr="00A1339C">
              <w:rPr>
                <w:rFonts w:eastAsia="MS Mincho"/>
                <w:color w:val="000000"/>
                <w:lang w:val="en-US"/>
              </w:rPr>
              <w:t xml:space="preserve">5.564A </w:t>
            </w:r>
            <w:r w:rsidRPr="00A1339C">
              <w:rPr>
                <w:rStyle w:val="Artref"/>
                <w:color w:val="000000"/>
                <w:lang w:val="en-US"/>
              </w:rPr>
              <w:t xml:space="preserve"> 5.565 </w:t>
            </w:r>
            <w:r w:rsidRPr="00A1339C">
              <w:rPr>
                <w:rFonts w:eastAsia="MS Mincho"/>
                <w:color w:val="000000"/>
                <w:lang w:val="en-US"/>
              </w:rPr>
              <w:t xml:space="preserve"> </w:t>
            </w:r>
          </w:p>
        </w:tc>
      </w:tr>
    </w:tbl>
    <w:p w14:paraId="7B1919A2"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0CF954DD" w14:textId="77777777" w:rsidR="00067112" w:rsidRPr="00A1339C" w:rsidRDefault="00067112" w:rsidP="00067112">
      <w:pPr>
        <w:pStyle w:val="Note"/>
        <w:rPr>
          <w:lang w:eastAsia="es-CR"/>
        </w:rPr>
      </w:pPr>
      <w:r w:rsidRPr="00A1339C">
        <w:rPr>
          <w:rStyle w:val="Artdef"/>
        </w:rPr>
        <w:t>5.564A</w:t>
      </w:r>
      <w:r w:rsidRPr="00A1339C">
        <w:tab/>
        <w:t>For the operation of fixed and land mobile service applications in frequency bands in the range 275-450 GHz:</w:t>
      </w:r>
    </w:p>
    <w:p w14:paraId="5439633F" w14:textId="77777777" w:rsidR="00067112" w:rsidRPr="00A1339C" w:rsidRDefault="00067112" w:rsidP="00067112">
      <w:pPr>
        <w:pStyle w:val="Note"/>
        <w:rPr>
          <w:bCs/>
          <w:lang w:eastAsia="es-CR"/>
        </w:rPr>
      </w:pPr>
      <w:r w:rsidRPr="00A1339C">
        <w:rPr>
          <w:lang w:eastAsia="es-CR"/>
        </w:rPr>
        <w:t xml:space="preserve">The frequency bands 275-296 GHz, 306-313 GHz, 318-333 GHz and 356-450 GHz are identified for use by administrations for the implementation of land mobile and fixed service applications, where no specific conditions are necessary to protect Earth exploration-satellite service (passive) applications. </w:t>
      </w:r>
    </w:p>
    <w:p w14:paraId="38A1543C" w14:textId="77777777" w:rsidR="00067112" w:rsidRPr="00A1339C" w:rsidRDefault="00067112" w:rsidP="00067112">
      <w:pPr>
        <w:pStyle w:val="Note"/>
        <w:rPr>
          <w:lang w:eastAsia="es-CR"/>
        </w:rPr>
      </w:pPr>
      <w:r w:rsidRPr="00A1339C">
        <w:rPr>
          <w:lang w:eastAsia="es-CR"/>
        </w:rPr>
        <w:t>The frequency bands 296-306 GHz, 313-318 GHz and 333-356 GHz may only be used by fixed and land mobile service applications when specific conditions to ensure the protection of Earth exploration-satellite service (passive) applications are determined in accordance with Resolution </w:t>
      </w:r>
      <w:r w:rsidRPr="00A1339C">
        <w:rPr>
          <w:b/>
          <w:bCs/>
          <w:lang w:eastAsia="es-CR"/>
        </w:rPr>
        <w:t>731 (Rev.WRC-19)</w:t>
      </w:r>
      <w:r w:rsidRPr="00A1339C">
        <w:rPr>
          <w:lang w:eastAsia="es-CR"/>
        </w:rPr>
        <w:t>.</w:t>
      </w:r>
    </w:p>
    <w:p w14:paraId="20294E4D" w14:textId="77777777" w:rsidR="00067112" w:rsidRPr="00A1339C" w:rsidRDefault="00067112" w:rsidP="00067112">
      <w:pPr>
        <w:pStyle w:val="Note"/>
        <w:rPr>
          <w:lang w:eastAsia="es-CR"/>
        </w:rPr>
      </w:pPr>
      <w:r w:rsidRPr="00A1339C">
        <w:rPr>
          <w:lang w:eastAsia="es-CR"/>
        </w:rPr>
        <w:t xml:space="preserve">In those portions of the frequency range 275-450 GHz where radio astronomy applications are used, specific conditions (e.g. minimum separation distances and/or avoidance angles) may be necessary to ensure protection of radio astronomy sites from land mobile and/or fixed service applications, on a case-by-case basis in accordance with Resolution </w:t>
      </w:r>
      <w:r w:rsidRPr="00A1339C">
        <w:rPr>
          <w:b/>
          <w:lang w:eastAsia="es-CR"/>
        </w:rPr>
        <w:t>731 (Rev.WRC-19)</w:t>
      </w:r>
      <w:r w:rsidRPr="00A1339C">
        <w:rPr>
          <w:lang w:eastAsia="es-CR"/>
        </w:rPr>
        <w:t>.</w:t>
      </w:r>
    </w:p>
    <w:p w14:paraId="6BADA4E8" w14:textId="77777777" w:rsidR="00067112" w:rsidRPr="00A1339C" w:rsidRDefault="00067112" w:rsidP="00067112">
      <w:pPr>
        <w:pStyle w:val="Note"/>
        <w:rPr>
          <w:sz w:val="16"/>
          <w:lang w:eastAsia="es-CR"/>
        </w:rPr>
      </w:pPr>
      <w:r w:rsidRPr="00A1339C">
        <w:t>The use of the above-mentioned frequency bands by land mobile and fixed service applications does not preclude use by, and does not establish priority over, any other applications of radio services in the range of 275-450 GHz.</w:t>
      </w:r>
      <w:r w:rsidRPr="00A1339C">
        <w:rPr>
          <w:sz w:val="16"/>
          <w:lang w:eastAsia="es-CR"/>
        </w:rPr>
        <w:t xml:space="preserve">      (WRC</w:t>
      </w:r>
      <w:r w:rsidRPr="00A1339C">
        <w:rPr>
          <w:sz w:val="16"/>
          <w:lang w:eastAsia="es-CR"/>
        </w:rPr>
        <w:noBreakHyphen/>
        <w:t>19)</w:t>
      </w:r>
    </w:p>
    <w:p w14:paraId="7F9C3650"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eastAsia="ja-JP"/>
        </w:rPr>
      </w:pPr>
    </w:p>
    <w:p w14:paraId="26DC99C5" w14:textId="77777777" w:rsidR="00067112" w:rsidRPr="00A1339C" w:rsidRDefault="00067112" w:rsidP="00067112">
      <w:pPr>
        <w:pStyle w:val="Note"/>
      </w:pPr>
      <w:r w:rsidRPr="00A1339C">
        <w:rPr>
          <w:rStyle w:val="Artdef"/>
        </w:rPr>
        <w:t>5.565</w:t>
      </w:r>
      <w:r w:rsidRPr="00A1339C">
        <w:rPr>
          <w:rStyle w:val="Artdef"/>
        </w:rPr>
        <w:tab/>
      </w:r>
      <w:r w:rsidRPr="00A1339C">
        <w:t>The following frequency bands in the range 275-1 000 GHz are identified for use by administrations for passive service applications:</w:t>
      </w:r>
    </w:p>
    <w:p w14:paraId="7803D409" w14:textId="77777777" w:rsidR="00067112" w:rsidRPr="00A1339C" w:rsidRDefault="00067112" w:rsidP="00067112">
      <w:pPr>
        <w:pStyle w:val="Note"/>
      </w:pPr>
      <w:r w:rsidRPr="00A1339C">
        <w:tab/>
      </w:r>
      <w:r w:rsidRPr="00A1339C">
        <w:tab/>
        <w:t>–</w:t>
      </w:r>
      <w:r w:rsidRPr="00A1339C">
        <w:tab/>
        <w:t>radio astronomy service: 275-323 GHz, 327-371 GHz, 388-424 GHz, 426</w:t>
      </w:r>
      <w:r w:rsidRPr="00A1339C">
        <w:noBreakHyphen/>
        <w:t>442 GHz, 453</w:t>
      </w:r>
      <w:r w:rsidRPr="00A1339C">
        <w:noBreakHyphen/>
        <w:t>510 GHz, 623-711 GHz, 795-909 GHz and 926-945 GHz;</w:t>
      </w:r>
    </w:p>
    <w:p w14:paraId="45EA4352" w14:textId="77777777" w:rsidR="00067112" w:rsidRPr="00A1339C" w:rsidRDefault="00067112" w:rsidP="00067112">
      <w:pPr>
        <w:pStyle w:val="Note"/>
      </w:pPr>
      <w:r w:rsidRPr="00A1339C">
        <w:tab/>
      </w:r>
      <w:r w:rsidRPr="00A1339C">
        <w:tab/>
        <w:t>–</w:t>
      </w:r>
      <w:r w:rsidRPr="00A1339C">
        <w:tab/>
        <w:t>Earth exploration-satellite service (passive) and space research service (passive): 275-286 GHz, 296-306 GHz, 313-356 GHz, 361-365 GHz, 369-392 GHz, 397</w:t>
      </w:r>
      <w:r w:rsidRPr="00A1339C">
        <w:noBreakHyphen/>
        <w:t>399 GHz, 409-411 GHz, 416</w:t>
      </w:r>
      <w:r w:rsidRPr="00A1339C">
        <w:noBreakHyphen/>
        <w:t>434 GHz, 439-467 GHz, 477-502 GHz, 523</w:t>
      </w:r>
      <w:r w:rsidRPr="00A1339C">
        <w:noBreakHyphen/>
        <w:t>527 GHz, 538-581 GHz, 611-630 GHz, 634</w:t>
      </w:r>
      <w:r w:rsidRPr="00A1339C">
        <w:noBreakHyphen/>
        <w:t>654 GHz, 657-692 GHz, 713</w:t>
      </w:r>
      <w:r w:rsidRPr="00A1339C">
        <w:noBreakHyphen/>
        <w:t>718 GHz, 729-733 GHz, 750-754 GHz, 771-776 GHz, 823</w:t>
      </w:r>
      <w:r w:rsidRPr="00A1339C">
        <w:noBreakHyphen/>
        <w:t>846 GHz, 850</w:t>
      </w:r>
      <w:r w:rsidRPr="00A1339C">
        <w:noBreakHyphen/>
        <w:t>854 GHz, 857-862 GHz, 866-882 GHz, 905-928 GHz, 951-956 GHz, 968</w:t>
      </w:r>
      <w:r w:rsidRPr="00A1339C">
        <w:noBreakHyphen/>
        <w:t>973 GHz and 985-990 GHz.</w:t>
      </w:r>
    </w:p>
    <w:p w14:paraId="472589EA" w14:textId="77777777" w:rsidR="00067112" w:rsidRPr="00A1339C" w:rsidRDefault="00067112" w:rsidP="00067112">
      <w:pPr>
        <w:pStyle w:val="Note"/>
      </w:pPr>
      <w:r w:rsidRPr="00A1339C">
        <w:tab/>
      </w:r>
      <w:r w:rsidRPr="00A1339C">
        <w:tab/>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 </w:t>
      </w:r>
    </w:p>
    <w:p w14:paraId="0628A9C8" w14:textId="77777777" w:rsidR="00067112" w:rsidRPr="00A1339C" w:rsidRDefault="00067112" w:rsidP="00067112">
      <w:pPr>
        <w:pStyle w:val="Note"/>
        <w:rPr>
          <w:sz w:val="16"/>
        </w:rPr>
      </w:pPr>
      <w:r w:rsidRPr="00A1339C">
        <w:tab/>
      </w:r>
      <w:r w:rsidRPr="00A1339C">
        <w:tab/>
        <w:t>All frequencies in the range 1 000-3 000 GHz may be used by both active and passive services.</w:t>
      </w:r>
      <w:r w:rsidRPr="00A1339C">
        <w:rPr>
          <w:sz w:val="16"/>
        </w:rPr>
        <w:t>    (WRC</w:t>
      </w:r>
      <w:r w:rsidRPr="00A1339C">
        <w:rPr>
          <w:sz w:val="16"/>
        </w:rPr>
        <w:noBreakHyphen/>
        <w:t>12)</w:t>
      </w:r>
    </w:p>
    <w:p w14:paraId="610613FA"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4139521C" w14:textId="77777777" w:rsidR="00067112" w:rsidRPr="00A1339C" w:rsidRDefault="00067112" w:rsidP="00067112">
      <w:pPr>
        <w:pStyle w:val="ListParagraph"/>
        <w:numPr>
          <w:ilvl w:val="0"/>
          <w:numId w:val="39"/>
        </w:numPr>
        <w:spacing w:before="240"/>
        <w:ind w:leftChars="0"/>
        <w:rPr>
          <w:rFonts w:eastAsia="MS PGothic"/>
          <w:b/>
          <w:sz w:val="28"/>
          <w:lang w:eastAsia="ja-JP"/>
        </w:rPr>
      </w:pPr>
      <w:bookmarkStart w:id="8" w:name="_Hlk63171022"/>
      <w:bookmarkEnd w:id="7"/>
      <w:r w:rsidRPr="00A1339C">
        <w:rPr>
          <w:rFonts w:eastAsia="MS PGothic"/>
          <w:b/>
          <w:sz w:val="28"/>
          <w:lang w:eastAsia="ja-JP"/>
        </w:rPr>
        <w:t>Overview of point-to-point radiocommunication systems operating in the frequency range 252-296 GHz</w:t>
      </w:r>
    </w:p>
    <w:p w14:paraId="4F0FD26A" w14:textId="77777777" w:rsidR="00067112" w:rsidRPr="00A1339C" w:rsidRDefault="00067112" w:rsidP="00067112">
      <w:pPr>
        <w:jc w:val="both"/>
      </w:pPr>
    </w:p>
    <w:p w14:paraId="2D0808F9" w14:textId="0388C6B6" w:rsidR="00067112" w:rsidRDefault="00067112" w:rsidP="00067112">
      <w:pPr>
        <w:jc w:val="both"/>
      </w:pPr>
      <w:r w:rsidRPr="00A1339C">
        <w:t xml:space="preserve">There are a number of research activities on ultra-broadband wireless communication systems </w:t>
      </w:r>
      <w:r w:rsidR="0022773B">
        <w:t>i</w:t>
      </w:r>
      <w:r w:rsidRPr="00A1339C">
        <w:t xml:space="preserve">n the frequency range 252-296 GHz. Some research aims at ultra-high-speed wireless communication systems which interface ten to hundred Gbit/s Ethernet. Due to high-capacity transmission capability and large propagation loss of communication links using THz </w:t>
      </w:r>
      <w:r w:rsidRPr="00A1339C">
        <w:lastRenderedPageBreak/>
        <w:t>technologies, these links were operated as the last mile access links. With the development of semiconductor technologies and advanced antenna technologies in the THz frequency ranges in recent years, THz wireless communications are also deployed as an optical fiber replacement in short distance links. Several trials using the frequency range 252-296 GHz have been demonstrated by research and development organizations.</w:t>
      </w:r>
    </w:p>
    <w:p w14:paraId="77684AF7" w14:textId="77777777" w:rsidR="002F1FA0" w:rsidRPr="00A1339C" w:rsidRDefault="002F1FA0" w:rsidP="00067112">
      <w:pPr>
        <w:jc w:val="both"/>
      </w:pPr>
    </w:p>
    <w:p w14:paraId="284CF17B" w14:textId="77777777" w:rsidR="00067112" w:rsidRPr="00A1339C" w:rsidRDefault="00067112" w:rsidP="00067112">
      <w:pPr>
        <w:keepNext/>
        <w:keepLines/>
        <w:numPr>
          <w:ilvl w:val="1"/>
          <w:numId w:val="39"/>
        </w:numPr>
        <w:tabs>
          <w:tab w:val="left" w:pos="1134"/>
          <w:tab w:val="left" w:pos="1871"/>
          <w:tab w:val="left" w:pos="2268"/>
        </w:tabs>
        <w:overflowPunct w:val="0"/>
        <w:autoSpaceDE w:val="0"/>
        <w:autoSpaceDN w:val="0"/>
        <w:adjustRightInd w:val="0"/>
        <w:spacing w:before="200"/>
        <w:outlineLvl w:val="1"/>
        <w:rPr>
          <w:rFonts w:eastAsia="MS PGothic"/>
          <w:b/>
          <w:szCs w:val="20"/>
          <w:lang w:val="en-GB" w:eastAsia="ja-JP"/>
        </w:rPr>
      </w:pPr>
      <w:r w:rsidRPr="00A1339C">
        <w:rPr>
          <w:rFonts w:eastAsia="MS PGothic"/>
          <w:b/>
          <w:szCs w:val="20"/>
          <w:lang w:val="en-GB" w:eastAsia="ja-JP"/>
        </w:rPr>
        <w:t>Point-to-point radiocommunication systems</w:t>
      </w:r>
    </w:p>
    <w:p w14:paraId="2AD8B7ED" w14:textId="27B9FBCF" w:rsidR="00067112" w:rsidRPr="00A1339C" w:rsidRDefault="00067112" w:rsidP="00A42735">
      <w:pPr>
        <w:spacing w:before="120"/>
        <w:jc w:val="both"/>
        <w:rPr>
          <w:rFonts w:eastAsia="MS Mincho"/>
          <w:szCs w:val="20"/>
          <w:lang w:val="en-GB" w:eastAsia="ja-JP"/>
        </w:rPr>
      </w:pPr>
      <w:r w:rsidRPr="00A1339C">
        <w:rPr>
          <w:rFonts w:eastAsia="MS Mincho"/>
          <w:szCs w:val="20"/>
          <w:lang w:val="en-GB" w:eastAsia="ja-JP"/>
        </w:rPr>
        <w:t xml:space="preserve">Several applications of point-to-point radiocommunication systems are provided by Reports ITU-R F.2416, M.2417 and APT Report REP-66. Figure </w:t>
      </w:r>
      <w:r w:rsidRPr="00A1339C">
        <w:rPr>
          <w:rFonts w:eastAsia="SimSun" w:hint="eastAsia"/>
          <w:szCs w:val="20"/>
          <w:lang w:eastAsia="zh-CN"/>
        </w:rPr>
        <w:t>6-</w:t>
      </w:r>
      <w:r w:rsidRPr="00A1339C">
        <w:rPr>
          <w:rFonts w:eastAsia="MS Mincho"/>
          <w:szCs w:val="20"/>
          <w:lang w:val="en-GB" w:eastAsia="ja-JP"/>
        </w:rPr>
        <w:t>1 shows some examples which requires high-speed transmission links between devices. The distance between devices varies from a few centi-meters for such a</w:t>
      </w:r>
      <w:bookmarkEnd w:id="8"/>
      <w:r w:rsidRPr="00A1339C">
        <w:rPr>
          <w:rFonts w:eastAsia="MS Mincho"/>
          <w:szCs w:val="20"/>
          <w:lang w:val="en-GB" w:eastAsia="ja-JP"/>
        </w:rPr>
        <w:t xml:space="preserve">s close proximity applications to a few hundred meters for outdoor fronthaul and backhaul applications. </w:t>
      </w:r>
    </w:p>
    <w:p w14:paraId="5714DA6F" w14:textId="77777777" w:rsidR="00067112" w:rsidRPr="00A1339C" w:rsidRDefault="00067112" w:rsidP="00067112">
      <w:pPr>
        <w:rPr>
          <w:rFonts w:eastAsia="MS Mincho"/>
          <w:szCs w:val="20"/>
          <w:lang w:eastAsia="ja-JP"/>
        </w:rPr>
      </w:pPr>
    </w:p>
    <w:p w14:paraId="560CBE46" w14:textId="77777777" w:rsidR="00067112" w:rsidRPr="00A1339C" w:rsidRDefault="00067112" w:rsidP="00067112">
      <w:pPr>
        <w:jc w:val="center"/>
        <w:rPr>
          <w:rFonts w:eastAsia="MS Mincho"/>
          <w:szCs w:val="20"/>
          <w:lang w:val="en-GB" w:eastAsia="ja-JP"/>
        </w:rPr>
      </w:pPr>
      <w:r w:rsidRPr="00A1339C">
        <w:rPr>
          <w:rFonts w:eastAsia="MS Mincho"/>
          <w:noProof/>
          <w:szCs w:val="20"/>
          <w:lang w:val="en-IN" w:eastAsia="en-IN"/>
        </w:rPr>
        <w:drawing>
          <wp:inline distT="0" distB="0" distL="0" distR="0" wp14:anchorId="6B1B4103" wp14:editId="0F9A09A0">
            <wp:extent cx="4057650" cy="2800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7650" cy="2800350"/>
                    </a:xfrm>
                    <a:prstGeom prst="rect">
                      <a:avLst/>
                    </a:prstGeom>
                    <a:noFill/>
                    <a:ln>
                      <a:noFill/>
                    </a:ln>
                  </pic:spPr>
                </pic:pic>
              </a:graphicData>
            </a:graphic>
          </wp:inline>
        </w:drawing>
      </w:r>
    </w:p>
    <w:p w14:paraId="41EC5720"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bookmarkStart w:id="9" w:name="_Hlk63173946"/>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6-</w:t>
      </w:r>
      <w:r w:rsidRPr="00A1339C">
        <w:rPr>
          <w:rFonts w:eastAsia="MS Mincho"/>
          <w:szCs w:val="20"/>
          <w:lang w:val="en-GB" w:eastAsia="ja-JP"/>
        </w:rPr>
        <w:t>1</w:t>
      </w:r>
      <w:r w:rsidRPr="00A1339C">
        <w:rPr>
          <w:rFonts w:eastAsia="MS Mincho"/>
          <w:b/>
          <w:bCs/>
          <w:szCs w:val="20"/>
          <w:lang w:val="en-GB" w:eastAsia="ja-JP"/>
        </w:rPr>
        <w:br/>
        <w:t>Examples of point-to-point radiocommunication systems.</w:t>
      </w:r>
    </w:p>
    <w:bookmarkEnd w:id="9"/>
    <w:p w14:paraId="22D73C58" w14:textId="77777777" w:rsidR="00067112" w:rsidRPr="00A1339C" w:rsidRDefault="00067112" w:rsidP="00067112">
      <w:pPr>
        <w:rPr>
          <w:rFonts w:eastAsia="MS Mincho"/>
          <w:szCs w:val="20"/>
          <w:lang w:val="en-GB" w:eastAsia="ja-JP"/>
        </w:rPr>
      </w:pPr>
    </w:p>
    <w:p w14:paraId="3632CE04" w14:textId="77777777" w:rsidR="00067112" w:rsidRPr="00A1339C" w:rsidRDefault="00067112" w:rsidP="00067112">
      <w:pPr>
        <w:keepNext/>
        <w:keepLines/>
        <w:numPr>
          <w:ilvl w:val="1"/>
          <w:numId w:val="39"/>
        </w:numPr>
        <w:tabs>
          <w:tab w:val="left" w:pos="1134"/>
          <w:tab w:val="left" w:pos="1871"/>
          <w:tab w:val="left" w:pos="2268"/>
        </w:tabs>
        <w:overflowPunct w:val="0"/>
        <w:autoSpaceDE w:val="0"/>
        <w:autoSpaceDN w:val="0"/>
        <w:adjustRightInd w:val="0"/>
        <w:spacing w:before="200"/>
        <w:outlineLvl w:val="1"/>
        <w:rPr>
          <w:rFonts w:eastAsia="MS PGothic"/>
          <w:b/>
          <w:szCs w:val="20"/>
          <w:lang w:val="en-GB" w:eastAsia="ja-JP"/>
        </w:rPr>
      </w:pPr>
      <w:r w:rsidRPr="00A1339C">
        <w:rPr>
          <w:rFonts w:eastAsia="MS PGothic"/>
          <w:b/>
          <w:szCs w:val="20"/>
          <w:lang w:val="en-GB" w:eastAsia="ja-JP"/>
        </w:rPr>
        <w:t>Wireless Backhauling/Fronthauling</w:t>
      </w:r>
    </w:p>
    <w:p w14:paraId="56164552" w14:textId="5EFC518A" w:rsidR="00067112" w:rsidRPr="00A1339C" w:rsidRDefault="00067112" w:rsidP="00A42735">
      <w:pPr>
        <w:spacing w:before="120"/>
        <w:jc w:val="both"/>
        <w:rPr>
          <w:rFonts w:eastAsia="MS Mincho"/>
          <w:szCs w:val="20"/>
          <w:lang w:val="en-GB" w:eastAsia="ja-JP"/>
        </w:rPr>
      </w:pPr>
      <w:bookmarkStart w:id="10" w:name="_Hlk63241947"/>
      <w:r w:rsidRPr="00A1339C">
        <w:rPr>
          <w:rFonts w:eastAsia="MS Mincho"/>
          <w:szCs w:val="20"/>
          <w:lang w:val="en-GB" w:eastAsia="ja-JP"/>
        </w:rPr>
        <w:t>A backhaul link is a connection between the base station and a more centralized network element, whereas the fronthaul link is the link between the radio equipment controller of a base station and the remote radio head (radio unit). Future developments like massive deployment of small cells, the implementation of cooperative multipoint transmission (</w:t>
      </w:r>
      <w:proofErr w:type="spellStart"/>
      <w:r w:rsidRPr="00A1339C">
        <w:rPr>
          <w:rFonts w:eastAsia="MS Mincho"/>
          <w:szCs w:val="20"/>
          <w:lang w:val="en-GB" w:eastAsia="ja-JP"/>
        </w:rPr>
        <w:t>CoMP</w:t>
      </w:r>
      <w:proofErr w:type="spellEnd"/>
      <w:r w:rsidRPr="00A1339C">
        <w:rPr>
          <w:rFonts w:eastAsia="MS Mincho"/>
          <w:szCs w:val="20"/>
          <w:lang w:val="en-GB" w:eastAsia="ja-JP"/>
        </w:rPr>
        <w:t xml:space="preserve">) and/or Cloud Radio Access Networks (C-RAN) </w:t>
      </w:r>
      <w:r w:rsidR="00DD26F5">
        <w:rPr>
          <w:rFonts w:eastAsia="MS Mincho"/>
          <w:szCs w:val="20"/>
          <w:lang w:val="en-GB" w:eastAsia="ja-JP"/>
        </w:rPr>
        <w:t xml:space="preserve">will demand significantly higher data rate for both </w:t>
      </w:r>
      <w:proofErr w:type="spellStart"/>
      <w:r w:rsidRPr="00A1339C">
        <w:rPr>
          <w:rFonts w:eastAsia="MS Mincho"/>
          <w:szCs w:val="20"/>
          <w:lang w:val="en-GB" w:eastAsia="ja-JP"/>
        </w:rPr>
        <w:t>fronthaul</w:t>
      </w:r>
      <w:r w:rsidR="00FA25C5">
        <w:rPr>
          <w:rFonts w:eastAsia="MS Mincho"/>
          <w:szCs w:val="20"/>
          <w:lang w:val="en-GB" w:eastAsia="ja-JP"/>
        </w:rPr>
        <w:t>and</w:t>
      </w:r>
      <w:proofErr w:type="spellEnd"/>
      <w:r w:rsidRPr="00A1339C">
        <w:rPr>
          <w:rFonts w:eastAsia="MS Mincho"/>
          <w:szCs w:val="20"/>
          <w:lang w:val="en-GB" w:eastAsia="ja-JP"/>
        </w:rPr>
        <w:t xml:space="preserve"> backhaul</w:t>
      </w:r>
      <w:r w:rsidR="00DD26F5">
        <w:rPr>
          <w:rFonts w:eastAsia="MS Mincho"/>
          <w:szCs w:val="20"/>
          <w:lang w:val="en-GB" w:eastAsia="ja-JP"/>
        </w:rPr>
        <w:t xml:space="preserve"> links</w:t>
      </w:r>
      <w:r w:rsidRPr="00A1339C">
        <w:rPr>
          <w:rFonts w:eastAsia="MS Mincho"/>
          <w:szCs w:val="20"/>
          <w:lang w:val="en-GB" w:eastAsia="ja-JP"/>
        </w:rPr>
        <w:t xml:space="preserve">. Realizing </w:t>
      </w:r>
      <w:r w:rsidR="00DD26F5">
        <w:rPr>
          <w:rFonts w:eastAsia="MS Mincho"/>
          <w:szCs w:val="20"/>
          <w:lang w:val="en-GB" w:eastAsia="ja-JP"/>
        </w:rPr>
        <w:t xml:space="preserve">that </w:t>
      </w:r>
      <w:r w:rsidRPr="00A1339C">
        <w:rPr>
          <w:rFonts w:eastAsia="MS Mincho"/>
          <w:szCs w:val="20"/>
          <w:lang w:val="en-GB" w:eastAsia="ja-JP"/>
        </w:rPr>
        <w:t xml:space="preserve">these links using wireless </w:t>
      </w:r>
      <w:r w:rsidR="00DD26F5">
        <w:rPr>
          <w:rFonts w:eastAsia="MS Mincho"/>
          <w:szCs w:val="20"/>
          <w:lang w:val="en-GB" w:eastAsia="ja-JP"/>
        </w:rPr>
        <w:t xml:space="preserve">point to point radiocommunication system </w:t>
      </w:r>
      <w:r w:rsidRPr="00A1339C">
        <w:rPr>
          <w:rFonts w:eastAsia="MS Mincho"/>
          <w:szCs w:val="20"/>
          <w:lang w:val="en-GB" w:eastAsia="ja-JP"/>
        </w:rPr>
        <w:t xml:space="preserve"> may be </w:t>
      </w:r>
      <w:r w:rsidR="00DD26F5">
        <w:rPr>
          <w:rFonts w:eastAsia="MS Mincho"/>
          <w:szCs w:val="20"/>
          <w:lang w:val="en-GB" w:eastAsia="ja-JP"/>
        </w:rPr>
        <w:t xml:space="preserve">more </w:t>
      </w:r>
      <w:r w:rsidRPr="00A1339C">
        <w:rPr>
          <w:rFonts w:eastAsia="MS Mincho"/>
          <w:szCs w:val="20"/>
          <w:lang w:val="en-GB" w:eastAsia="ja-JP"/>
        </w:rPr>
        <w:t xml:space="preserve">attractive in situations, where </w:t>
      </w:r>
      <w:r w:rsidR="00DD26F5">
        <w:rPr>
          <w:rFonts w:eastAsia="MS Mincho"/>
          <w:szCs w:val="20"/>
          <w:lang w:val="en-GB" w:eastAsia="ja-JP"/>
        </w:rPr>
        <w:t xml:space="preserve">deploying </w:t>
      </w:r>
      <w:proofErr w:type="spellStart"/>
      <w:r w:rsidRPr="00A1339C">
        <w:rPr>
          <w:rFonts w:eastAsia="MS Mincho"/>
          <w:szCs w:val="20"/>
          <w:lang w:val="en-GB" w:eastAsia="ja-JP"/>
        </w:rPr>
        <w:t>fiber</w:t>
      </w:r>
      <w:proofErr w:type="spellEnd"/>
      <w:r w:rsidRPr="00A1339C">
        <w:rPr>
          <w:rFonts w:eastAsia="MS Mincho"/>
          <w:szCs w:val="20"/>
          <w:lang w:val="en-GB" w:eastAsia="ja-JP"/>
        </w:rPr>
        <w:t xml:space="preserve"> links are </w:t>
      </w:r>
      <w:r w:rsidR="00DD26F5">
        <w:rPr>
          <w:rFonts w:eastAsia="MS Mincho"/>
          <w:szCs w:val="20"/>
          <w:lang w:val="en-GB" w:eastAsia="ja-JP"/>
        </w:rPr>
        <w:t xml:space="preserve">more </w:t>
      </w:r>
      <w:r w:rsidR="00D64029">
        <w:rPr>
          <w:rFonts w:eastAsia="MS Mincho"/>
          <w:szCs w:val="20"/>
          <w:lang w:val="en-GB" w:eastAsia="ja-JP"/>
        </w:rPr>
        <w:t>challenging</w:t>
      </w:r>
      <w:r w:rsidRPr="00A1339C">
        <w:rPr>
          <w:rFonts w:eastAsia="MS Mincho"/>
          <w:szCs w:val="20"/>
          <w:lang w:val="en-GB" w:eastAsia="ja-JP"/>
        </w:rPr>
        <w:t xml:space="preserve">. </w:t>
      </w:r>
    </w:p>
    <w:p w14:paraId="2F6E3AC6" w14:textId="77777777" w:rsidR="00067112" w:rsidRPr="00A1339C" w:rsidRDefault="00067112" w:rsidP="00A42735">
      <w:pPr>
        <w:spacing w:before="120"/>
        <w:jc w:val="both"/>
        <w:rPr>
          <w:rFonts w:eastAsia="MS Mincho"/>
          <w:szCs w:val="20"/>
          <w:lang w:val="en-GB" w:eastAsia="ja-JP"/>
        </w:rPr>
      </w:pPr>
      <w:r w:rsidRPr="00A1339C">
        <w:rPr>
          <w:rFonts w:eastAsia="MS Mincho"/>
          <w:szCs w:val="20"/>
          <w:lang w:val="en-GB" w:eastAsia="ja-JP"/>
        </w:rPr>
        <w:t>In cases, where several tens of Gbit/s are required the THz frequency range can be seen as an attractive solution. Figure 6-2 shows THz fronthaul links which connect BS with RRH and THz multi-hop links one RRH with the other RRH. The multi-hop links can extend coverage areas of the BS and cover the shortcomings of terahertz nature.</w:t>
      </w:r>
    </w:p>
    <w:bookmarkEnd w:id="10"/>
    <w:p w14:paraId="32D18B8E" w14:textId="77777777" w:rsidR="00067112" w:rsidRPr="00A1339C" w:rsidRDefault="00067112" w:rsidP="00067112">
      <w:pPr>
        <w:spacing w:before="120"/>
        <w:rPr>
          <w:rFonts w:eastAsia="MS Mincho"/>
          <w:szCs w:val="20"/>
          <w:lang w:val="en-GB" w:eastAsia="ja-JP"/>
        </w:rPr>
      </w:pPr>
    </w:p>
    <w:p w14:paraId="2BE3A752" w14:textId="77777777" w:rsidR="00067112" w:rsidRPr="00A1339C" w:rsidRDefault="00067112" w:rsidP="00067112">
      <w:pPr>
        <w:jc w:val="center"/>
        <w:rPr>
          <w:rFonts w:eastAsia="MS Mincho"/>
          <w:szCs w:val="20"/>
          <w:lang w:val="en-GB" w:eastAsia="ja-JP"/>
        </w:rPr>
      </w:pPr>
      <w:r w:rsidRPr="00A1339C">
        <w:rPr>
          <w:rFonts w:eastAsia="MS Mincho" w:hint="eastAsia"/>
          <w:noProof/>
          <w:szCs w:val="20"/>
          <w:lang w:val="en-IN" w:eastAsia="en-IN"/>
        </w:rPr>
        <w:lastRenderedPageBreak/>
        <w:drawing>
          <wp:inline distT="0" distB="0" distL="0" distR="0" wp14:anchorId="23700A94" wp14:editId="096E583D">
            <wp:extent cx="3479800" cy="2262225"/>
            <wp:effectExtent l="0" t="0" r="635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0800" cy="2275877"/>
                    </a:xfrm>
                    <a:prstGeom prst="rect">
                      <a:avLst/>
                    </a:prstGeom>
                    <a:noFill/>
                    <a:ln>
                      <a:noFill/>
                    </a:ln>
                  </pic:spPr>
                </pic:pic>
              </a:graphicData>
            </a:graphic>
          </wp:inline>
        </w:drawing>
      </w:r>
    </w:p>
    <w:p w14:paraId="5796BB5F" w14:textId="0A9E2D37" w:rsidR="00594213" w:rsidRDefault="00067112" w:rsidP="00067112">
      <w:pPr>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6-</w:t>
      </w:r>
      <w:r w:rsidRPr="00A1339C">
        <w:rPr>
          <w:rFonts w:eastAsia="MS Mincho"/>
          <w:szCs w:val="20"/>
          <w:lang w:val="en-GB" w:eastAsia="ja-JP"/>
        </w:rPr>
        <w:t>2</w:t>
      </w:r>
      <w:r w:rsidRPr="00A1339C">
        <w:rPr>
          <w:rFonts w:eastAsia="MS Mincho"/>
          <w:szCs w:val="20"/>
          <w:lang w:val="en-GB" w:eastAsia="ja-JP"/>
        </w:rPr>
        <w:br/>
      </w:r>
      <w:r w:rsidRPr="00A1339C">
        <w:rPr>
          <w:rFonts w:eastAsia="MS Mincho"/>
          <w:b/>
          <w:bCs/>
          <w:szCs w:val="20"/>
          <w:lang w:val="en-GB" w:eastAsia="ja-JP"/>
        </w:rPr>
        <w:t>THz links between BS and RRH to cover high-speed traffic in dense urban area.</w:t>
      </w:r>
    </w:p>
    <w:p w14:paraId="51D63660" w14:textId="7BE93C87" w:rsidR="00067112" w:rsidRPr="00A1339C" w:rsidRDefault="00067112" w:rsidP="00067112">
      <w:pPr>
        <w:rPr>
          <w:rFonts w:eastAsia="MS Mincho"/>
          <w:szCs w:val="20"/>
          <w:lang w:val="en-GB" w:eastAsia="ja-JP"/>
        </w:rPr>
      </w:pPr>
    </w:p>
    <w:p w14:paraId="21F0DDA3" w14:textId="334BD92A" w:rsidR="00067112" w:rsidRPr="00A1339C" w:rsidRDefault="00A42735" w:rsidP="00067112">
      <w:pPr>
        <w:keepNext/>
        <w:keepLines/>
        <w:numPr>
          <w:ilvl w:val="1"/>
          <w:numId w:val="39"/>
        </w:numPr>
        <w:tabs>
          <w:tab w:val="left" w:pos="1134"/>
          <w:tab w:val="left" w:pos="1871"/>
          <w:tab w:val="left" w:pos="2268"/>
        </w:tabs>
        <w:overflowPunct w:val="0"/>
        <w:autoSpaceDE w:val="0"/>
        <w:autoSpaceDN w:val="0"/>
        <w:adjustRightInd w:val="0"/>
        <w:spacing w:before="200"/>
        <w:outlineLvl w:val="1"/>
        <w:rPr>
          <w:rFonts w:eastAsia="MS PGothic"/>
          <w:b/>
          <w:szCs w:val="20"/>
          <w:lang w:val="en-GB" w:eastAsia="ja-JP"/>
        </w:rPr>
      </w:pPr>
      <w:r>
        <w:rPr>
          <w:rFonts w:eastAsia="MS PGothic"/>
          <w:b/>
          <w:szCs w:val="20"/>
          <w:lang w:val="en-GB" w:eastAsia="ja-JP"/>
        </w:rPr>
        <w:t>Device-to-</w:t>
      </w:r>
      <w:r>
        <w:rPr>
          <w:rFonts w:eastAsia="SimSun" w:hint="eastAsia"/>
          <w:b/>
          <w:szCs w:val="20"/>
          <w:lang w:eastAsia="zh-CN"/>
        </w:rPr>
        <w:t>D</w:t>
      </w:r>
      <w:proofErr w:type="spellStart"/>
      <w:r>
        <w:rPr>
          <w:rFonts w:eastAsia="MS PGothic"/>
          <w:b/>
          <w:szCs w:val="20"/>
          <w:lang w:val="en-GB" w:eastAsia="ja-JP"/>
        </w:rPr>
        <w:t>evice</w:t>
      </w:r>
      <w:proofErr w:type="spellEnd"/>
      <w:r w:rsidR="00067112" w:rsidRPr="00A1339C">
        <w:rPr>
          <w:rFonts w:eastAsia="MS PGothic"/>
          <w:b/>
          <w:szCs w:val="20"/>
          <w:lang w:val="en-GB" w:eastAsia="ja-JP"/>
        </w:rPr>
        <w:t xml:space="preserve"> communications</w:t>
      </w:r>
      <w:r>
        <w:rPr>
          <w:rFonts w:eastAsia="MS PGothic"/>
          <w:b/>
          <w:szCs w:val="20"/>
          <w:lang w:val="en-GB" w:eastAsia="ja-JP"/>
        </w:rPr>
        <w:t xml:space="preserve"> (D2D)</w:t>
      </w:r>
    </w:p>
    <w:p w14:paraId="24F2DD23" w14:textId="42084C21" w:rsidR="00A42735" w:rsidRPr="00A42735" w:rsidRDefault="00A42735" w:rsidP="00594213">
      <w:pPr>
        <w:spacing w:before="120"/>
        <w:jc w:val="both"/>
        <w:rPr>
          <w:rFonts w:eastAsia="MS Mincho"/>
          <w:szCs w:val="20"/>
          <w:lang w:val="en-GB" w:eastAsia="ja-JP"/>
        </w:rPr>
      </w:pPr>
      <w:r w:rsidRPr="00A42735">
        <w:rPr>
          <w:rFonts w:eastAsia="MS Mincho"/>
          <w:szCs w:val="20"/>
          <w:lang w:val="en-GB" w:eastAsia="ja-JP"/>
        </w:rPr>
        <w:t>Figure 6-</w:t>
      </w:r>
      <w:r>
        <w:rPr>
          <w:rFonts w:eastAsia="MS Mincho"/>
          <w:szCs w:val="20"/>
          <w:lang w:val="en-GB" w:eastAsia="ja-JP"/>
        </w:rPr>
        <w:t>3</w:t>
      </w:r>
      <w:r w:rsidRPr="00A42735">
        <w:rPr>
          <w:rFonts w:eastAsia="MS Mincho"/>
          <w:szCs w:val="20"/>
          <w:lang w:val="en-GB" w:eastAsia="ja-JP"/>
        </w:rPr>
        <w:t xml:space="preserve"> shows an example of wireless D2D </w:t>
      </w:r>
      <w:r w:rsidR="00494EF0">
        <w:rPr>
          <w:rFonts w:eastAsia="MS Mincho"/>
          <w:szCs w:val="20"/>
          <w:lang w:val="en-GB" w:eastAsia="ja-JP"/>
        </w:rPr>
        <w:t xml:space="preserve">communication </w:t>
      </w:r>
      <w:r w:rsidRPr="00A42735">
        <w:rPr>
          <w:rFonts w:eastAsia="MS Mincho"/>
          <w:szCs w:val="20"/>
          <w:lang w:val="en-GB" w:eastAsia="ja-JP"/>
        </w:rPr>
        <w:t xml:space="preserve">in the frequency range 252-296 GHz. The example describes a smart family, some typical fixed devices, such as television, ceiling lamp, air condition, refrigerator, who </w:t>
      </w:r>
      <w:r w:rsidR="003523BF">
        <w:rPr>
          <w:rFonts w:eastAsia="MS Mincho"/>
          <w:szCs w:val="20"/>
          <w:lang w:val="en-GB" w:eastAsia="ja-JP"/>
        </w:rPr>
        <w:t>seamlessly</w:t>
      </w:r>
      <w:r w:rsidRPr="00A42735">
        <w:rPr>
          <w:rFonts w:eastAsia="MS Mincho"/>
          <w:szCs w:val="20"/>
          <w:lang w:val="en-GB" w:eastAsia="ja-JP"/>
        </w:rPr>
        <w:t xml:space="preserve"> coordinate and exchange information by themselves. If the </w:t>
      </w:r>
      <w:r w:rsidR="003523BF">
        <w:rPr>
          <w:rFonts w:eastAsia="MS Mincho"/>
          <w:szCs w:val="20"/>
          <w:lang w:val="en-GB" w:eastAsia="ja-JP"/>
        </w:rPr>
        <w:t xml:space="preserve">home-owner </w:t>
      </w:r>
      <w:r w:rsidRPr="00A42735">
        <w:rPr>
          <w:rFonts w:eastAsia="MS Mincho"/>
          <w:szCs w:val="20"/>
          <w:lang w:val="en-GB" w:eastAsia="ja-JP"/>
        </w:rPr>
        <w:t xml:space="preserve">of </w:t>
      </w:r>
      <w:r w:rsidR="003523BF">
        <w:rPr>
          <w:rFonts w:eastAsia="MS Mincho"/>
          <w:szCs w:val="20"/>
          <w:lang w:val="en-GB" w:eastAsia="ja-JP"/>
        </w:rPr>
        <w:t xml:space="preserve">the </w:t>
      </w:r>
      <w:r w:rsidRPr="00A42735">
        <w:rPr>
          <w:rFonts w:eastAsia="MS Mincho"/>
          <w:szCs w:val="20"/>
          <w:lang w:val="en-GB" w:eastAsia="ja-JP"/>
        </w:rPr>
        <w:t>house would like to remote control them, then a base station will be a bridge between fixed devices and their owner.</w:t>
      </w:r>
    </w:p>
    <w:p w14:paraId="141A490E" w14:textId="3EB040DB" w:rsidR="00A42735" w:rsidRPr="00A42735" w:rsidRDefault="00A42735" w:rsidP="00594213">
      <w:pPr>
        <w:spacing w:before="120"/>
        <w:jc w:val="both"/>
        <w:rPr>
          <w:rFonts w:eastAsia="MS Mincho"/>
          <w:szCs w:val="20"/>
          <w:lang w:val="en-GB" w:eastAsia="ja-JP"/>
        </w:rPr>
      </w:pPr>
      <w:r w:rsidRPr="00A42735">
        <w:rPr>
          <w:rFonts w:eastAsia="MS Mincho"/>
          <w:szCs w:val="20"/>
          <w:lang w:val="en-GB" w:eastAsia="ja-JP"/>
        </w:rPr>
        <w:t xml:space="preserve">A D2D </w:t>
      </w:r>
      <w:r w:rsidR="002A3B0E">
        <w:rPr>
          <w:rFonts w:eastAsia="MS Mincho"/>
          <w:szCs w:val="20"/>
          <w:lang w:val="en-GB" w:eastAsia="ja-JP"/>
        </w:rPr>
        <w:t xml:space="preserve">communication </w:t>
      </w:r>
      <w:r w:rsidRPr="00A42735">
        <w:rPr>
          <w:rFonts w:eastAsia="MS Mincho"/>
          <w:szCs w:val="20"/>
          <w:lang w:val="en-GB" w:eastAsia="ja-JP"/>
        </w:rPr>
        <w:t>link</w:t>
      </w:r>
      <w:r w:rsidR="002A3B0E">
        <w:rPr>
          <w:rFonts w:eastAsia="MS Mincho"/>
          <w:szCs w:val="20"/>
          <w:lang w:val="en-GB" w:eastAsia="ja-JP"/>
        </w:rPr>
        <w:t xml:space="preserve">, an innovative supplement within </w:t>
      </w:r>
      <w:r w:rsidR="00456168" w:rsidRPr="00D64029">
        <w:rPr>
          <w:rFonts w:eastAsia="MS Mincho"/>
          <w:szCs w:val="20"/>
          <w:lang w:val="en-GB" w:eastAsia="ja-JP"/>
        </w:rPr>
        <w:t>home</w:t>
      </w:r>
      <w:r w:rsidR="002A3B0E">
        <w:rPr>
          <w:rFonts w:eastAsia="MS Mincho"/>
          <w:szCs w:val="20"/>
          <w:lang w:val="en-GB" w:eastAsia="ja-JP"/>
        </w:rPr>
        <w:t xml:space="preserve"> network, </w:t>
      </w:r>
      <w:r w:rsidRPr="00A42735">
        <w:rPr>
          <w:rFonts w:eastAsia="MS Mincho"/>
          <w:szCs w:val="20"/>
          <w:lang w:val="en-GB" w:eastAsia="ja-JP"/>
        </w:rPr>
        <w:t xml:space="preserve">is an auxiliary peer-to-peer communication link, which reuses the key features of the radio access links and is an integral part of the radio access network. </w:t>
      </w:r>
      <w:r w:rsidR="00F83407">
        <w:rPr>
          <w:rFonts w:eastAsia="MS Mincho"/>
          <w:szCs w:val="20"/>
          <w:lang w:val="en-GB" w:eastAsia="ja-JP"/>
        </w:rPr>
        <w:t xml:space="preserve">This technology empowers </w:t>
      </w:r>
      <w:r w:rsidRPr="00A42735">
        <w:rPr>
          <w:rFonts w:eastAsia="MS Mincho"/>
          <w:szCs w:val="20"/>
          <w:lang w:val="en-GB" w:eastAsia="ja-JP"/>
        </w:rPr>
        <w:t xml:space="preserve"> mobile devices to communicate with the nearby devices directly over short or mid-range distance. Therefore, the data traffic of the base station is offloaded, whereas the interaction delay between these fixed devices is also reduced</w:t>
      </w:r>
      <w:r w:rsidR="002A3B0E">
        <w:rPr>
          <w:rFonts w:eastAsia="MS Mincho"/>
          <w:szCs w:val="20"/>
          <w:lang w:val="en-GB" w:eastAsia="ja-JP"/>
        </w:rPr>
        <w:t>, leading to faster and more responsive communication</w:t>
      </w:r>
      <w:r w:rsidRPr="00A42735">
        <w:rPr>
          <w:rFonts w:eastAsia="MS Mincho"/>
          <w:szCs w:val="20"/>
          <w:lang w:val="en-GB" w:eastAsia="ja-JP"/>
        </w:rPr>
        <w:t>.</w:t>
      </w:r>
    </w:p>
    <w:p w14:paraId="110986B5" w14:textId="07ADB478" w:rsidR="00A42735" w:rsidRDefault="00A42735" w:rsidP="002F1FA0">
      <w:pPr>
        <w:spacing w:before="120"/>
        <w:jc w:val="both"/>
        <w:rPr>
          <w:rFonts w:eastAsia="MS Mincho"/>
          <w:szCs w:val="20"/>
          <w:lang w:val="en-GB" w:eastAsia="ja-JP"/>
        </w:rPr>
      </w:pPr>
      <w:r w:rsidRPr="00A42735">
        <w:rPr>
          <w:rFonts w:eastAsia="MS Mincho"/>
          <w:szCs w:val="20"/>
          <w:lang w:val="en-GB" w:eastAsia="ja-JP"/>
        </w:rPr>
        <w:t>Nowadays, new wireless applications such as holographic interaction, automatic or assisted driving are emerged and</w:t>
      </w:r>
      <w:r w:rsidR="005D1375">
        <w:rPr>
          <w:rFonts w:eastAsia="MS Mincho"/>
          <w:szCs w:val="20"/>
          <w:lang w:val="en-GB" w:eastAsia="ja-JP"/>
        </w:rPr>
        <w:t xml:space="preserve"> demand ever-increasing bandwidth and ultr</w:t>
      </w:r>
      <w:r w:rsidR="00644A4B">
        <w:rPr>
          <w:rFonts w:eastAsia="MS Mincho"/>
          <w:szCs w:val="20"/>
          <w:lang w:val="en-GB" w:eastAsia="ja-JP"/>
        </w:rPr>
        <w:t>a-low</w:t>
      </w:r>
      <w:r w:rsidRPr="00A42735">
        <w:rPr>
          <w:rFonts w:eastAsia="MS Mincho"/>
          <w:szCs w:val="20"/>
          <w:lang w:val="en-GB" w:eastAsia="ja-JP"/>
        </w:rPr>
        <w:t xml:space="preserve"> transmission latency of communication links. It then is desirable to use D2D in the frequency range 252-296 GHz.</w:t>
      </w:r>
    </w:p>
    <w:p w14:paraId="498BA08A" w14:textId="4FEB26B8" w:rsidR="00A42735" w:rsidRDefault="00A42735" w:rsidP="00A42735">
      <w:pPr>
        <w:spacing w:before="120"/>
        <w:jc w:val="center"/>
        <w:rPr>
          <w:rFonts w:eastAsia="MS Mincho"/>
          <w:szCs w:val="20"/>
          <w:lang w:val="en-GB" w:eastAsia="ja-JP"/>
        </w:rPr>
      </w:pPr>
      <w:r>
        <w:rPr>
          <w:noProof/>
          <w:lang w:val="en-IN" w:eastAsia="en-IN"/>
        </w:rPr>
        <w:drawing>
          <wp:inline distT="0" distB="0" distL="114300" distR="114300" wp14:anchorId="22142530" wp14:editId="0DF5A596">
            <wp:extent cx="4422039" cy="2610231"/>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454120" cy="2629168"/>
                    </a:xfrm>
                    <a:prstGeom prst="rect">
                      <a:avLst/>
                    </a:prstGeom>
                    <a:noFill/>
                    <a:ln>
                      <a:noFill/>
                    </a:ln>
                  </pic:spPr>
                </pic:pic>
              </a:graphicData>
            </a:graphic>
          </wp:inline>
        </w:drawing>
      </w:r>
    </w:p>
    <w:p w14:paraId="0B394002" w14:textId="23DE2AF5" w:rsidR="00A42735" w:rsidRPr="00A42735" w:rsidRDefault="00A42735" w:rsidP="002F1FA0">
      <w:pPr>
        <w:spacing w:before="120"/>
        <w:jc w:val="center"/>
        <w:rPr>
          <w:rFonts w:eastAsia="MS Mincho"/>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6-</w:t>
      </w:r>
      <w:r>
        <w:rPr>
          <w:rFonts w:eastAsia="MS Mincho"/>
          <w:szCs w:val="20"/>
          <w:lang w:val="en-GB" w:eastAsia="ja-JP"/>
        </w:rPr>
        <w:t>3</w:t>
      </w:r>
      <w:r w:rsidRPr="00A1339C">
        <w:rPr>
          <w:rFonts w:eastAsia="MS Mincho"/>
          <w:szCs w:val="20"/>
          <w:lang w:val="en-GB" w:eastAsia="ja-JP"/>
        </w:rPr>
        <w:br/>
      </w:r>
      <w:r w:rsidRPr="00A42735">
        <w:rPr>
          <w:rFonts w:eastAsia="MS Mincho"/>
          <w:b/>
          <w:bCs/>
          <w:szCs w:val="20"/>
          <w:lang w:val="en-GB" w:eastAsia="ja-JP"/>
        </w:rPr>
        <w:t>An example o</w:t>
      </w:r>
      <w:r>
        <w:rPr>
          <w:rFonts w:eastAsia="MS Mincho"/>
          <w:b/>
          <w:bCs/>
          <w:szCs w:val="20"/>
          <w:lang w:val="en-GB" w:eastAsia="ja-JP"/>
        </w:rPr>
        <w:t>f</w:t>
      </w:r>
      <w:r w:rsidRPr="00A42735">
        <w:rPr>
          <w:rFonts w:eastAsia="MS Mincho"/>
          <w:b/>
          <w:bCs/>
          <w:szCs w:val="20"/>
          <w:lang w:val="en-GB" w:eastAsia="ja-JP"/>
        </w:rPr>
        <w:t xml:space="preserve"> THz Device-to-Device communication</w:t>
      </w:r>
      <w:r w:rsidRPr="00A1339C">
        <w:rPr>
          <w:rFonts w:eastAsia="MS Mincho"/>
          <w:b/>
          <w:bCs/>
          <w:szCs w:val="20"/>
          <w:lang w:val="en-GB" w:eastAsia="ja-JP"/>
        </w:rPr>
        <w:t>.</w:t>
      </w:r>
    </w:p>
    <w:p w14:paraId="0435B116" w14:textId="77777777" w:rsidR="00067112" w:rsidRPr="00A1339C" w:rsidRDefault="00067112" w:rsidP="00067112">
      <w:pPr>
        <w:keepNext/>
        <w:keepLines/>
        <w:numPr>
          <w:ilvl w:val="0"/>
          <w:numId w:val="39"/>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bookmarkStart w:id="11" w:name="_Toc461035300"/>
      <w:bookmarkStart w:id="12" w:name="_Hlk63171131"/>
      <w:r w:rsidRPr="00A1339C">
        <w:rPr>
          <w:rFonts w:eastAsia="MS PGothic"/>
          <w:b/>
          <w:sz w:val="28"/>
          <w:szCs w:val="20"/>
          <w:lang w:val="en-GB" w:eastAsia="ja-JP"/>
        </w:rPr>
        <w:lastRenderedPageBreak/>
        <w:t xml:space="preserve">Technical overviews for point-to-point radiocommunication systems </w:t>
      </w:r>
      <w:bookmarkEnd w:id="11"/>
    </w:p>
    <w:p w14:paraId="1AD74E7E" w14:textId="77777777" w:rsidR="00067112" w:rsidRPr="00A1339C" w:rsidRDefault="00067112" w:rsidP="00067112">
      <w:pPr>
        <w:keepNext/>
        <w:keepLines/>
        <w:numPr>
          <w:ilvl w:val="1"/>
          <w:numId w:val="39"/>
        </w:numPr>
        <w:tabs>
          <w:tab w:val="left" w:pos="1134"/>
          <w:tab w:val="left" w:pos="1871"/>
          <w:tab w:val="left" w:pos="2268"/>
        </w:tabs>
        <w:overflowPunct w:val="0"/>
        <w:autoSpaceDE w:val="0"/>
        <w:autoSpaceDN w:val="0"/>
        <w:adjustRightInd w:val="0"/>
        <w:spacing w:before="200"/>
        <w:outlineLvl w:val="1"/>
        <w:rPr>
          <w:rFonts w:eastAsia="MS PGothic"/>
          <w:b/>
          <w:szCs w:val="20"/>
          <w:lang w:val="en-GB" w:eastAsia="ja-JP"/>
        </w:rPr>
      </w:pPr>
      <w:bookmarkStart w:id="13" w:name="_Toc461035308"/>
      <w:r w:rsidRPr="00A1339C">
        <w:rPr>
          <w:rFonts w:eastAsia="MS PGothic"/>
          <w:b/>
          <w:szCs w:val="20"/>
          <w:lang w:val="en-GB" w:eastAsia="ja-JP"/>
        </w:rPr>
        <w:t>CMOS single-chip transceiver</w:t>
      </w:r>
      <w:bookmarkEnd w:id="13"/>
    </w:p>
    <w:p w14:paraId="50EB05C6" w14:textId="590261DF" w:rsidR="00067112" w:rsidRPr="00A1339C" w:rsidRDefault="00067112" w:rsidP="00A42735">
      <w:pPr>
        <w:widowControl w:val="0"/>
        <w:autoSpaceDE w:val="0"/>
        <w:autoSpaceDN w:val="0"/>
        <w:adjustRightInd w:val="0"/>
        <w:jc w:val="both"/>
        <w:rPr>
          <w:rFonts w:eastAsia="MS Mincho"/>
          <w:szCs w:val="20"/>
          <w:lang w:val="en-GB" w:eastAsia="ja-JP"/>
        </w:rPr>
      </w:pPr>
      <w:r w:rsidRPr="00A1339C">
        <w:rPr>
          <w:rFonts w:eastAsia="MS Mincho"/>
          <w:szCs w:val="20"/>
          <w:lang w:val="en-GB" w:eastAsia="ja-JP"/>
        </w:rPr>
        <w:t>CMOS (Complementary metal-oxide-semiconductor) technology is expected to integrated digital signal processing circuits as well as RF circuits on a single chip and it can produce cost-effective transceive</w:t>
      </w:r>
      <w:bookmarkEnd w:id="12"/>
      <w:r w:rsidRPr="00A1339C">
        <w:rPr>
          <w:rFonts w:eastAsia="MS Mincho"/>
          <w:szCs w:val="20"/>
          <w:lang w:val="en-GB" w:eastAsia="ja-JP"/>
        </w:rPr>
        <w:t xml:space="preserve">rs for the microwave and </w:t>
      </w:r>
      <w:proofErr w:type="spellStart"/>
      <w:r w:rsidRPr="00A1339C">
        <w:rPr>
          <w:rFonts w:eastAsia="MS Mincho"/>
          <w:szCs w:val="20"/>
          <w:lang w:val="en-GB" w:eastAsia="ja-JP"/>
        </w:rPr>
        <w:t>millimeter</w:t>
      </w:r>
      <w:proofErr w:type="spellEnd"/>
      <w:r w:rsidRPr="00A1339C">
        <w:rPr>
          <w:rFonts w:eastAsia="MS Mincho"/>
          <w:szCs w:val="20"/>
          <w:lang w:val="en-GB" w:eastAsia="ja-JP"/>
        </w:rPr>
        <w:t xml:space="preserve">-wave commercial market due to its mass production and high integration of chip devices. The current maximum oscillation frequency of 280 GHz is achieved by a 40-nm CMOS process, which enables CMOS devices to operate in the frequency above 250 GHz. Figure </w:t>
      </w:r>
      <w:r w:rsidRPr="00A1339C">
        <w:rPr>
          <w:rFonts w:eastAsia="SimSun" w:hint="eastAsia"/>
          <w:szCs w:val="20"/>
          <w:lang w:eastAsia="zh-CN"/>
        </w:rPr>
        <w:t>7-1</w:t>
      </w:r>
      <w:r w:rsidRPr="00A1339C">
        <w:rPr>
          <w:rFonts w:eastAsia="MS Mincho"/>
          <w:szCs w:val="20"/>
          <w:lang w:val="en-GB" w:eastAsia="ja-JP"/>
        </w:rPr>
        <w:t xml:space="preserve"> shows a micrograph of single-chip transceiver. The RF components integrated within 4.915 mm </w:t>
      </w:r>
      <w:r w:rsidRPr="00A1339C">
        <w:rPr>
          <w:rFonts w:eastAsia="MS Mincho"/>
          <w:szCs w:val="20"/>
          <w:lang w:eastAsia="ja-JP"/>
        </w:rPr>
        <w:t>×</w:t>
      </w:r>
      <w:r w:rsidRPr="00A1339C">
        <w:rPr>
          <w:rFonts w:eastAsia="MS Mincho"/>
          <w:szCs w:val="20"/>
          <w:lang w:val="en-GB" w:eastAsia="ja-JP"/>
        </w:rPr>
        <w:t xml:space="preserve"> 2.25 mm are quadrature modulators, mixers, baseband amplifiers and passive circuits. [1].</w:t>
      </w:r>
    </w:p>
    <w:p w14:paraId="63495A23"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hint="eastAsia"/>
          <w:noProof/>
          <w:szCs w:val="20"/>
          <w:lang w:val="en-IN" w:eastAsia="en-IN"/>
        </w:rPr>
        <w:drawing>
          <wp:inline distT="0" distB="0" distL="0" distR="0" wp14:anchorId="72A28A80" wp14:editId="60A847A2">
            <wp:extent cx="3524250" cy="178435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24250" cy="1784350"/>
                    </a:xfrm>
                    <a:prstGeom prst="rect">
                      <a:avLst/>
                    </a:prstGeom>
                    <a:noFill/>
                    <a:ln>
                      <a:noFill/>
                    </a:ln>
                  </pic:spPr>
                </pic:pic>
              </a:graphicData>
            </a:graphic>
          </wp:inline>
        </w:drawing>
      </w:r>
    </w:p>
    <w:p w14:paraId="1013EF6C" w14:textId="30C7CBAF"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7-1</w:t>
      </w:r>
      <w:r w:rsidRPr="00A1339C">
        <w:rPr>
          <w:rFonts w:eastAsia="MS Mincho"/>
          <w:b/>
          <w:bCs/>
          <w:szCs w:val="20"/>
          <w:lang w:val="en-GB" w:eastAsia="ja-JP"/>
        </w:rPr>
        <w:br/>
        <w:t>Micrograph of single-chip transceiver</w:t>
      </w:r>
      <w:r w:rsidR="00257ECB">
        <w:rPr>
          <w:rFonts w:eastAsia="MS Mincho"/>
          <w:b/>
          <w:bCs/>
          <w:szCs w:val="20"/>
          <w:lang w:val="en-GB" w:eastAsia="ja-JP"/>
        </w:rPr>
        <w:t xml:space="preserve"> (TRX)</w:t>
      </w:r>
      <w:r w:rsidRPr="00A1339C">
        <w:rPr>
          <w:rFonts w:eastAsia="MS Mincho"/>
          <w:b/>
          <w:bCs/>
          <w:szCs w:val="20"/>
          <w:lang w:val="en-GB" w:eastAsia="ja-JP"/>
        </w:rPr>
        <w:t>.</w:t>
      </w:r>
    </w:p>
    <w:p w14:paraId="45D80E91" w14:textId="3AA29B0A" w:rsidR="00FC3BB0" w:rsidRDefault="00257ECB"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r>
        <w:rPr>
          <w:rFonts w:eastAsia="MS Mincho" w:hint="eastAsia"/>
          <w:szCs w:val="20"/>
          <w:lang w:val="en-GB" w:eastAsia="ja-JP"/>
        </w:rPr>
        <w:t>F</w:t>
      </w:r>
      <w:r>
        <w:rPr>
          <w:rFonts w:eastAsia="MS Mincho"/>
          <w:szCs w:val="20"/>
          <w:lang w:val="en-GB" w:eastAsia="ja-JP"/>
        </w:rPr>
        <w:t xml:space="preserve">igure 7.2 (a) shows frequency and input power responses of TX output power. </w:t>
      </w:r>
      <w:r w:rsidR="00A1390E">
        <w:rPr>
          <w:rFonts w:eastAsia="MS Mincho"/>
          <w:szCs w:val="20"/>
          <w:lang w:val="en-GB" w:eastAsia="ja-JP"/>
        </w:rPr>
        <w:t xml:space="preserve">Although the </w:t>
      </w:r>
      <w:r w:rsidR="00A84FFA">
        <w:rPr>
          <w:rFonts w:eastAsia="MS Mincho"/>
          <w:szCs w:val="20"/>
          <w:lang w:val="en-GB" w:eastAsia="ja-JP"/>
        </w:rPr>
        <w:t>3-dB</w:t>
      </w:r>
      <w:r w:rsidR="00A1390E">
        <w:rPr>
          <w:rFonts w:eastAsia="MS Mincho"/>
          <w:szCs w:val="20"/>
          <w:lang w:val="en-GB" w:eastAsia="ja-JP"/>
        </w:rPr>
        <w:t xml:space="preserve"> bandwidth</w:t>
      </w:r>
      <w:r w:rsidR="00A84FFA">
        <w:rPr>
          <w:rFonts w:eastAsia="MS Mincho"/>
          <w:szCs w:val="20"/>
          <w:lang w:val="en-GB" w:eastAsia="ja-JP"/>
        </w:rPr>
        <w:t xml:space="preserve"> of approximately 27 GHz</w:t>
      </w:r>
      <w:r w:rsidR="00A1390E">
        <w:rPr>
          <w:rFonts w:eastAsia="MS Mincho"/>
          <w:szCs w:val="20"/>
          <w:lang w:val="en-GB" w:eastAsia="ja-JP"/>
        </w:rPr>
        <w:t xml:space="preserve"> </w:t>
      </w:r>
      <w:r w:rsidR="00A84FFA">
        <w:rPr>
          <w:rFonts w:eastAsia="MS Mincho"/>
          <w:szCs w:val="20"/>
          <w:lang w:val="en-GB" w:eastAsia="ja-JP"/>
        </w:rPr>
        <w:t xml:space="preserve">is achieved and the maximum channel bandwidth (Ch. 66) defined in Figure 7-7 can be transmitted using this chip transceiver, the further improvement </w:t>
      </w:r>
      <w:r w:rsidR="00224EFE">
        <w:rPr>
          <w:rFonts w:eastAsia="MS Mincho"/>
          <w:szCs w:val="20"/>
          <w:lang w:val="en-GB" w:eastAsia="ja-JP"/>
        </w:rPr>
        <w:t>to widen the 3-dB bandwidth is required to cover the whole frequency range of 252-296 GHz. The TX output power of -1.6 dBm without power amplifiers is obtained by CMOS process.</w:t>
      </w:r>
      <w:r w:rsidR="00A1390E">
        <w:rPr>
          <w:rFonts w:eastAsia="MS Mincho"/>
          <w:szCs w:val="20"/>
          <w:lang w:val="en-GB" w:eastAsia="ja-JP"/>
        </w:rPr>
        <w:t xml:space="preserve"> </w:t>
      </w:r>
      <w:r>
        <w:rPr>
          <w:rFonts w:eastAsia="MS Mincho"/>
          <w:szCs w:val="20"/>
          <w:lang w:val="en-GB" w:eastAsia="ja-JP"/>
        </w:rPr>
        <w:t xml:space="preserve">The LO power leakage </w:t>
      </w:r>
      <w:r w:rsidR="00224EFE">
        <w:rPr>
          <w:rFonts w:eastAsia="MS Mincho"/>
          <w:szCs w:val="20"/>
          <w:lang w:val="en-GB" w:eastAsia="ja-JP"/>
        </w:rPr>
        <w:t xml:space="preserve">which deteriorates receiver performance </w:t>
      </w:r>
      <w:r>
        <w:rPr>
          <w:rFonts w:eastAsia="MS Mincho"/>
          <w:szCs w:val="20"/>
          <w:lang w:val="en-GB" w:eastAsia="ja-JP"/>
        </w:rPr>
        <w:t xml:space="preserve">is sufficiently reduced if the input power </w:t>
      </w:r>
      <w:r w:rsidR="009B0A7F">
        <w:rPr>
          <w:rFonts w:eastAsia="MS Mincho"/>
          <w:szCs w:val="20"/>
          <w:lang w:val="en-GB" w:eastAsia="ja-JP"/>
        </w:rPr>
        <w:t>is over -5 dBm.</w:t>
      </w:r>
      <w:r w:rsidR="00F816F1">
        <w:rPr>
          <w:rFonts w:eastAsia="MS Mincho"/>
          <w:szCs w:val="20"/>
          <w:lang w:val="en-GB" w:eastAsia="ja-JP"/>
        </w:rPr>
        <w:t xml:space="preserve"> Figure 7.2 (b) </w:t>
      </w:r>
      <w:r w:rsidR="007A360C">
        <w:rPr>
          <w:rFonts w:eastAsia="MS Mincho"/>
          <w:szCs w:val="20"/>
          <w:lang w:val="en-GB" w:eastAsia="ja-JP"/>
        </w:rPr>
        <w:t>shows</w:t>
      </w:r>
      <w:r w:rsidR="00224EFE">
        <w:rPr>
          <w:rFonts w:eastAsia="MS Mincho"/>
          <w:szCs w:val="20"/>
          <w:lang w:val="en-GB" w:eastAsia="ja-JP"/>
        </w:rPr>
        <w:t xml:space="preserve"> </w:t>
      </w:r>
      <w:r w:rsidR="00F816F1">
        <w:rPr>
          <w:rFonts w:eastAsia="MS Mincho"/>
          <w:szCs w:val="20"/>
          <w:lang w:val="en-GB" w:eastAsia="ja-JP"/>
        </w:rPr>
        <w:t>RX</w:t>
      </w:r>
      <w:r w:rsidR="00224EFE">
        <w:rPr>
          <w:rFonts w:eastAsia="MS Mincho"/>
          <w:szCs w:val="20"/>
          <w:lang w:val="en-GB" w:eastAsia="ja-JP"/>
        </w:rPr>
        <w:t xml:space="preserve"> noise figure</w:t>
      </w:r>
      <w:r w:rsidR="007A360C">
        <w:rPr>
          <w:rFonts w:eastAsia="MS Mincho"/>
          <w:szCs w:val="20"/>
          <w:lang w:val="en-GB" w:eastAsia="ja-JP"/>
        </w:rPr>
        <w:t xml:space="preserve"> (NF)</w:t>
      </w:r>
      <w:r w:rsidR="00F816F1">
        <w:rPr>
          <w:rFonts w:eastAsia="MS Mincho"/>
          <w:szCs w:val="20"/>
          <w:lang w:val="en-GB" w:eastAsia="ja-JP"/>
        </w:rPr>
        <w:t xml:space="preserve"> </w:t>
      </w:r>
      <w:r w:rsidR="007A360C">
        <w:rPr>
          <w:rFonts w:eastAsia="MS Mincho"/>
          <w:szCs w:val="20"/>
          <w:lang w:val="en-GB" w:eastAsia="ja-JP"/>
        </w:rPr>
        <w:t xml:space="preserve">and </w:t>
      </w:r>
      <w:r w:rsidR="00B15358">
        <w:rPr>
          <w:rFonts w:eastAsia="MS Mincho"/>
          <w:szCs w:val="20"/>
          <w:lang w:val="en-GB" w:eastAsia="ja-JP"/>
        </w:rPr>
        <w:t xml:space="preserve">the average value of </w:t>
      </w:r>
      <w:r w:rsidR="007A360C">
        <w:rPr>
          <w:rFonts w:eastAsia="MS Mincho"/>
          <w:szCs w:val="20"/>
          <w:lang w:val="en-GB" w:eastAsia="ja-JP"/>
        </w:rPr>
        <w:t xml:space="preserve">NF </w:t>
      </w:r>
      <w:r w:rsidR="00B15358">
        <w:rPr>
          <w:rFonts w:eastAsia="MS Mincho"/>
          <w:szCs w:val="20"/>
          <w:lang w:val="en-GB" w:eastAsia="ja-JP"/>
        </w:rPr>
        <w:t xml:space="preserve">is around </w:t>
      </w:r>
      <w:r w:rsidR="00F816F1">
        <w:rPr>
          <w:rFonts w:eastAsia="MS Mincho"/>
          <w:szCs w:val="20"/>
          <w:lang w:val="en-GB" w:eastAsia="ja-JP"/>
        </w:rPr>
        <w:t>2</w:t>
      </w:r>
      <w:r w:rsidR="00B15358">
        <w:rPr>
          <w:rFonts w:eastAsia="MS Mincho"/>
          <w:szCs w:val="20"/>
          <w:lang w:val="en-GB" w:eastAsia="ja-JP"/>
        </w:rPr>
        <w:t>3</w:t>
      </w:r>
      <w:r w:rsidR="00F816F1">
        <w:rPr>
          <w:rFonts w:eastAsia="MS Mincho"/>
          <w:szCs w:val="20"/>
          <w:lang w:val="en-GB" w:eastAsia="ja-JP"/>
        </w:rPr>
        <w:t xml:space="preserve"> dB in the frequency range 250-290 GHz</w:t>
      </w:r>
      <w:r w:rsidR="007A360C">
        <w:rPr>
          <w:rFonts w:eastAsia="MS Mincho"/>
          <w:szCs w:val="20"/>
          <w:lang w:val="en-GB" w:eastAsia="ja-JP"/>
        </w:rPr>
        <w:t xml:space="preserve"> without low noise amplifiers. The DC power consumption of TRX chip is about 1.79 W </w:t>
      </w:r>
      <w:r w:rsidR="00685071">
        <w:rPr>
          <w:rFonts w:eastAsia="MS Mincho"/>
          <w:szCs w:val="20"/>
          <w:lang w:val="en-GB" w:eastAsia="ja-JP"/>
        </w:rPr>
        <w:t>corresponding to 22 [</w:t>
      </w:r>
      <w:proofErr w:type="spellStart"/>
      <w:r w:rsidR="00685071">
        <w:rPr>
          <w:rFonts w:eastAsia="MS Mincho"/>
          <w:szCs w:val="20"/>
          <w:lang w:val="en-GB" w:eastAsia="ja-JP"/>
        </w:rPr>
        <w:t>pJ</w:t>
      </w:r>
      <w:proofErr w:type="spellEnd"/>
      <w:r w:rsidR="00685071">
        <w:rPr>
          <w:rFonts w:eastAsia="MS Mincho"/>
          <w:szCs w:val="20"/>
          <w:lang w:val="en-GB" w:eastAsia="ja-JP"/>
        </w:rPr>
        <w:t>/bit] which is</w:t>
      </w:r>
      <w:r w:rsidR="003F5E82">
        <w:rPr>
          <w:rFonts w:eastAsia="MS Mincho"/>
          <w:szCs w:val="20"/>
          <w:lang w:val="en-GB" w:eastAsia="ja-JP"/>
        </w:rPr>
        <w:t xml:space="preserve"> the energy required to transmit one bit</w:t>
      </w:r>
      <w:r w:rsidR="00685071">
        <w:rPr>
          <w:rFonts w:eastAsia="MS Mincho"/>
          <w:szCs w:val="20"/>
          <w:lang w:val="en-GB" w:eastAsia="ja-JP"/>
        </w:rPr>
        <w:t>.</w:t>
      </w:r>
    </w:p>
    <w:p w14:paraId="38881A6C" w14:textId="0E53018E" w:rsidR="007F26BD" w:rsidRDefault="007F26BD" w:rsidP="00257ECB">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63C1BB77" w14:textId="0D8E1EE3" w:rsidR="001B1849" w:rsidRDefault="00800291">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2F1FA0">
        <w:rPr>
          <w:rFonts w:eastAsia="MS Mincho"/>
          <w:noProof/>
          <w:szCs w:val="20"/>
          <w:lang w:val="en-IN" w:eastAsia="en-IN"/>
        </w:rPr>
        <w:drawing>
          <wp:inline distT="0" distB="0" distL="0" distR="0" wp14:anchorId="1E48692C" wp14:editId="3E9F485B">
            <wp:extent cx="2159172" cy="20061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5257" cy="2021104"/>
                    </a:xfrm>
                    <a:prstGeom prst="rect">
                      <a:avLst/>
                    </a:prstGeom>
                    <a:noFill/>
                    <a:ln>
                      <a:noFill/>
                    </a:ln>
                  </pic:spPr>
                </pic:pic>
              </a:graphicData>
            </a:graphic>
          </wp:inline>
        </w:drawing>
      </w:r>
      <w:r>
        <w:rPr>
          <w:rFonts w:eastAsia="MS Mincho"/>
          <w:szCs w:val="20"/>
          <w:lang w:val="en-GB" w:eastAsia="ja-JP"/>
        </w:rPr>
        <w:t xml:space="preserve"> </w:t>
      </w:r>
      <w:r w:rsidR="001B1849">
        <w:rPr>
          <w:rFonts w:eastAsia="MS Mincho"/>
          <w:szCs w:val="20"/>
          <w:lang w:val="en-GB" w:eastAsia="ja-JP"/>
        </w:rPr>
        <w:t xml:space="preserve">                </w:t>
      </w:r>
      <w:r w:rsidR="001B1849" w:rsidRPr="002F1FA0">
        <w:rPr>
          <w:rFonts w:eastAsia="MS Mincho"/>
          <w:noProof/>
          <w:szCs w:val="20"/>
          <w:lang w:val="en-IN" w:eastAsia="en-IN"/>
        </w:rPr>
        <w:drawing>
          <wp:inline distT="0" distB="0" distL="0" distR="0" wp14:anchorId="54F00EFE" wp14:editId="3881C919">
            <wp:extent cx="2033265" cy="1986571"/>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032" cy="1997091"/>
                    </a:xfrm>
                    <a:prstGeom prst="rect">
                      <a:avLst/>
                    </a:prstGeom>
                    <a:noFill/>
                    <a:ln>
                      <a:noFill/>
                    </a:ln>
                  </pic:spPr>
                </pic:pic>
              </a:graphicData>
            </a:graphic>
          </wp:inline>
        </w:drawing>
      </w:r>
    </w:p>
    <w:p w14:paraId="5CF478F4" w14:textId="036C730F" w:rsidR="001B1849" w:rsidRPr="002F1FA0" w:rsidRDefault="001B1849" w:rsidP="001B1849">
      <w:pPr>
        <w:pStyle w:val="ListParagraph"/>
        <w:ind w:leftChars="0" w:left="360"/>
        <w:jc w:val="center"/>
        <w:rPr>
          <w:rFonts w:eastAsia="MS Mincho"/>
          <w:lang w:eastAsia="ja-JP"/>
        </w:rPr>
      </w:pPr>
      <w:r w:rsidRPr="002F1FA0">
        <w:rPr>
          <w:rFonts w:eastAsia="MS Mincho"/>
          <w:lang w:eastAsia="ja-JP"/>
        </w:rPr>
        <w:t>(a) Frequency and input power response of TX output power</w:t>
      </w:r>
    </w:p>
    <w:p w14:paraId="273E2498" w14:textId="77777777" w:rsidR="001B1849" w:rsidRPr="002F1FA0" w:rsidRDefault="001B1849" w:rsidP="002F1FA0">
      <w:pPr>
        <w:pStyle w:val="ListParagraph"/>
        <w:ind w:leftChars="0" w:left="360"/>
        <w:jc w:val="center"/>
        <w:rPr>
          <w:rFonts w:eastAsia="MS Mincho"/>
          <w:b/>
          <w:bCs/>
          <w:lang w:eastAsia="ja-JP"/>
        </w:rPr>
      </w:pPr>
    </w:p>
    <w:p w14:paraId="505B066E" w14:textId="368C0E89" w:rsidR="006B4A23" w:rsidRDefault="00800291" w:rsidP="002F1FA0">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Pr>
          <w:rFonts w:eastAsia="MS Mincho"/>
          <w:szCs w:val="20"/>
          <w:lang w:val="en-GB" w:eastAsia="ja-JP"/>
        </w:rPr>
        <w:lastRenderedPageBreak/>
        <w:t xml:space="preserve">  </w:t>
      </w:r>
      <w:r>
        <w:rPr>
          <w:rFonts w:eastAsia="MS Mincho" w:hint="eastAsia"/>
          <w:szCs w:val="20"/>
          <w:lang w:val="en-GB" w:eastAsia="ja-JP"/>
        </w:rPr>
        <w:t xml:space="preserve"> </w:t>
      </w:r>
      <w:r w:rsidR="006B4A23" w:rsidRPr="002F1FA0">
        <w:rPr>
          <w:rFonts w:eastAsia="MS Mincho"/>
          <w:noProof/>
          <w:szCs w:val="20"/>
          <w:lang w:val="en-IN" w:eastAsia="en-IN"/>
        </w:rPr>
        <w:drawing>
          <wp:inline distT="0" distB="0" distL="0" distR="0" wp14:anchorId="0E26D191" wp14:editId="161B2814">
            <wp:extent cx="2171272" cy="2175759"/>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857" cy="2202399"/>
                    </a:xfrm>
                    <a:prstGeom prst="rect">
                      <a:avLst/>
                    </a:prstGeom>
                    <a:noFill/>
                    <a:ln>
                      <a:noFill/>
                    </a:ln>
                  </pic:spPr>
                </pic:pic>
              </a:graphicData>
            </a:graphic>
          </wp:inline>
        </w:drawing>
      </w:r>
    </w:p>
    <w:p w14:paraId="7AA25278" w14:textId="382A7559" w:rsidR="001B1849" w:rsidRPr="00F816F1" w:rsidRDefault="001B1849" w:rsidP="00E57AF3">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2F1FA0">
        <w:rPr>
          <w:rFonts w:eastAsia="MS Mincho"/>
          <w:szCs w:val="20"/>
          <w:lang w:val="en-GB" w:eastAsia="ja-JP"/>
        </w:rPr>
        <w:t>(b) Noise figure and conversion gain of RX</w:t>
      </w:r>
    </w:p>
    <w:p w14:paraId="4B074A59" w14:textId="6AA7BDF8" w:rsidR="00E57AF3" w:rsidRPr="00A1339C" w:rsidRDefault="00E57AF3" w:rsidP="00E57AF3">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w:t>
      </w:r>
      <w:r>
        <w:rPr>
          <w:rFonts w:eastAsia="SimSun"/>
          <w:szCs w:val="20"/>
          <w:lang w:eastAsia="zh-CN"/>
        </w:rPr>
        <w:t>2</w:t>
      </w:r>
      <w:r w:rsidRPr="00A1339C">
        <w:rPr>
          <w:rFonts w:eastAsia="MS Mincho"/>
          <w:b/>
          <w:bCs/>
          <w:szCs w:val="20"/>
          <w:lang w:val="en-GB" w:eastAsia="ja-JP"/>
        </w:rPr>
        <w:br/>
      </w:r>
      <w:r w:rsidR="00D66A8E">
        <w:rPr>
          <w:rFonts w:eastAsia="MS Mincho"/>
          <w:b/>
          <w:bCs/>
          <w:szCs w:val="20"/>
          <w:lang w:val="en-GB" w:eastAsia="ja-JP"/>
        </w:rPr>
        <w:t>Characteristics</w:t>
      </w:r>
      <w:r w:rsidRPr="00A1339C">
        <w:rPr>
          <w:rFonts w:eastAsia="MS Mincho"/>
          <w:b/>
          <w:bCs/>
          <w:szCs w:val="20"/>
          <w:lang w:val="en-GB" w:eastAsia="ja-JP"/>
        </w:rPr>
        <w:t xml:space="preserve"> of single-chip transceiver.</w:t>
      </w:r>
    </w:p>
    <w:p w14:paraId="2836F76F" w14:textId="77777777" w:rsidR="006B4A23" w:rsidRPr="00E57AF3" w:rsidRDefault="006B4A23"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0F66297E" w14:textId="58C5246F" w:rsidR="00BE05F1" w:rsidRPr="00A1339C" w:rsidRDefault="00067112" w:rsidP="00BE05F1">
      <w:pPr>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A1339C">
        <w:rPr>
          <w:rFonts w:eastAsia="MS Mincho" w:hint="eastAsia"/>
          <w:szCs w:val="20"/>
          <w:lang w:val="en-GB" w:eastAsia="ja-JP"/>
        </w:rPr>
        <w:t>T</w:t>
      </w:r>
      <w:r w:rsidRPr="00A1339C">
        <w:rPr>
          <w:rFonts w:eastAsia="MS Mincho"/>
          <w:szCs w:val="20"/>
          <w:lang w:val="en-GB" w:eastAsia="ja-JP"/>
        </w:rPr>
        <w:t xml:space="preserve">he </w:t>
      </w:r>
      <w:r w:rsidR="00D66A8E">
        <w:rPr>
          <w:rFonts w:eastAsia="MS Mincho"/>
          <w:szCs w:val="20"/>
          <w:lang w:val="en-GB" w:eastAsia="ja-JP"/>
        </w:rPr>
        <w:t xml:space="preserve">transmission </w:t>
      </w:r>
      <w:r w:rsidRPr="00A1339C">
        <w:rPr>
          <w:rFonts w:eastAsia="MS Mincho"/>
          <w:szCs w:val="20"/>
          <w:lang w:val="en-GB" w:eastAsia="ja-JP"/>
        </w:rPr>
        <w:t xml:space="preserve">performance of the single-chip transceiver is shown in </w:t>
      </w:r>
      <w:r w:rsidR="00BE05F1">
        <w:rPr>
          <w:rFonts w:eastAsia="SimSun"/>
          <w:szCs w:val="20"/>
          <w:lang w:eastAsia="zh-CN"/>
        </w:rPr>
        <w:t>Figure</w:t>
      </w:r>
      <w:r w:rsidRPr="00A1339C">
        <w:rPr>
          <w:rFonts w:eastAsia="SimSun" w:hint="eastAsia"/>
          <w:szCs w:val="20"/>
          <w:lang w:eastAsia="zh-CN"/>
        </w:rPr>
        <w:t xml:space="preserve"> 7-</w:t>
      </w:r>
      <w:r w:rsidR="00E57AF3">
        <w:rPr>
          <w:rFonts w:eastAsia="SimSun"/>
          <w:szCs w:val="20"/>
          <w:lang w:eastAsia="zh-CN"/>
        </w:rPr>
        <w:t>3</w:t>
      </w:r>
      <w:r w:rsidRPr="00A1339C">
        <w:rPr>
          <w:rFonts w:eastAsia="MS Mincho"/>
          <w:szCs w:val="20"/>
          <w:lang w:val="en-GB" w:eastAsia="ja-JP"/>
        </w:rPr>
        <w:t>. Three channels which are shown in Annex 1 are evaluated using 16-QAM modulation scheme. The  transmission data rate</w:t>
      </w:r>
      <w:r w:rsidR="00262009">
        <w:rPr>
          <w:rFonts w:eastAsia="MS Mincho"/>
          <w:szCs w:val="20"/>
          <w:lang w:val="en-GB" w:eastAsia="ja-JP"/>
        </w:rPr>
        <w:t>s</w:t>
      </w:r>
      <w:r w:rsidRPr="00A1339C">
        <w:rPr>
          <w:rFonts w:eastAsia="MS Mincho"/>
          <w:szCs w:val="20"/>
          <w:lang w:val="en-GB" w:eastAsia="ja-JP"/>
        </w:rPr>
        <w:t xml:space="preserve"> of </w:t>
      </w:r>
      <w:r w:rsidR="00262009">
        <w:rPr>
          <w:rFonts w:eastAsia="MS Mincho"/>
          <w:szCs w:val="20"/>
          <w:lang w:val="en-GB" w:eastAsia="ja-JP"/>
        </w:rPr>
        <w:t xml:space="preserve">28.16 Gbit/s and </w:t>
      </w:r>
      <w:r w:rsidRPr="00A1339C">
        <w:rPr>
          <w:rFonts w:eastAsia="MS Mincho"/>
          <w:szCs w:val="20"/>
          <w:lang w:val="en-GB" w:eastAsia="ja-JP"/>
        </w:rPr>
        <w:t xml:space="preserve">80 Gbit/s </w:t>
      </w:r>
      <w:r w:rsidR="00262009">
        <w:rPr>
          <w:rFonts w:eastAsia="MS Mincho"/>
          <w:szCs w:val="20"/>
          <w:lang w:val="en-GB" w:eastAsia="ja-JP"/>
        </w:rPr>
        <w:t>are</w:t>
      </w:r>
      <w:r w:rsidRPr="00A1339C">
        <w:rPr>
          <w:rFonts w:eastAsia="MS Mincho"/>
          <w:szCs w:val="20"/>
          <w:lang w:val="en-GB" w:eastAsia="ja-JP"/>
        </w:rPr>
        <w:t xml:space="preserve"> achieved by the channel</w:t>
      </w:r>
      <w:r w:rsidR="00262009">
        <w:rPr>
          <w:rFonts w:eastAsia="MS Mincho"/>
          <w:szCs w:val="20"/>
          <w:lang w:val="en-GB" w:eastAsia="ja-JP"/>
        </w:rPr>
        <w:t>s 49 (50) and</w:t>
      </w:r>
      <w:r w:rsidRPr="00A1339C">
        <w:rPr>
          <w:rFonts w:eastAsia="MS Mincho"/>
          <w:szCs w:val="20"/>
          <w:lang w:val="en-GB" w:eastAsia="ja-JP"/>
        </w:rPr>
        <w:t xml:space="preserve"> 66 whose bandwidth</w:t>
      </w:r>
      <w:r w:rsidR="00262009">
        <w:rPr>
          <w:rFonts w:eastAsia="MS Mincho"/>
          <w:szCs w:val="20"/>
          <w:lang w:val="en-GB" w:eastAsia="ja-JP"/>
        </w:rPr>
        <w:t>s</w:t>
      </w:r>
      <w:r w:rsidRPr="00A1339C">
        <w:rPr>
          <w:rFonts w:eastAsia="MS Mincho"/>
          <w:szCs w:val="20"/>
          <w:lang w:val="en-GB" w:eastAsia="ja-JP"/>
        </w:rPr>
        <w:t xml:space="preserve"> </w:t>
      </w:r>
      <w:r w:rsidR="00262009">
        <w:rPr>
          <w:rFonts w:eastAsia="MS Mincho"/>
          <w:szCs w:val="20"/>
          <w:lang w:val="en-GB" w:eastAsia="ja-JP"/>
        </w:rPr>
        <w:t>are</w:t>
      </w:r>
      <w:r w:rsidRPr="00A1339C">
        <w:rPr>
          <w:rFonts w:eastAsia="MS Mincho"/>
          <w:szCs w:val="20"/>
          <w:lang w:val="en-GB" w:eastAsia="ja-JP"/>
        </w:rPr>
        <w:t xml:space="preserve"> </w:t>
      </w:r>
      <w:r w:rsidR="00262009">
        <w:rPr>
          <w:rFonts w:eastAsia="MS Mincho"/>
          <w:szCs w:val="20"/>
          <w:lang w:val="en-GB" w:eastAsia="ja-JP"/>
        </w:rPr>
        <w:t xml:space="preserve">8.64 GHz and </w:t>
      </w:r>
      <w:r w:rsidRPr="00A1339C">
        <w:rPr>
          <w:rFonts w:eastAsia="MS Mincho"/>
          <w:szCs w:val="20"/>
          <w:lang w:val="en-GB" w:eastAsia="ja-JP"/>
        </w:rPr>
        <w:t>25.92 GHz</w:t>
      </w:r>
      <w:r w:rsidR="00262009">
        <w:rPr>
          <w:rFonts w:eastAsia="MS Mincho"/>
          <w:szCs w:val="20"/>
          <w:lang w:val="en-GB" w:eastAsia="ja-JP"/>
        </w:rPr>
        <w:t>, respectively</w:t>
      </w:r>
      <w:r w:rsidRPr="00A1339C">
        <w:rPr>
          <w:rFonts w:eastAsia="MS Mincho"/>
          <w:szCs w:val="20"/>
          <w:lang w:val="en-GB" w:eastAsia="ja-JP"/>
        </w:rPr>
        <w:t xml:space="preserve">. </w:t>
      </w:r>
      <w:r w:rsidR="00BE05F1">
        <w:rPr>
          <w:rFonts w:eastAsia="MS Mincho"/>
          <w:szCs w:val="20"/>
          <w:lang w:val="en-GB" w:eastAsia="ja-JP"/>
        </w:rPr>
        <w:t xml:space="preserve">The spectrum efficiencies of 3.3 bits/Hz and 3.1 bits/Hz are obtained at </w:t>
      </w:r>
      <w:proofErr w:type="spellStart"/>
      <w:r w:rsidR="00BE05F1">
        <w:rPr>
          <w:rFonts w:eastAsia="MS Mincho"/>
          <w:szCs w:val="20"/>
          <w:lang w:val="en-GB" w:eastAsia="ja-JP"/>
        </w:rPr>
        <w:t>center</w:t>
      </w:r>
      <w:proofErr w:type="spellEnd"/>
      <w:r w:rsidR="00BE05F1">
        <w:rPr>
          <w:rFonts w:eastAsia="MS Mincho"/>
          <w:szCs w:val="20"/>
          <w:lang w:val="en-GB" w:eastAsia="ja-JP"/>
        </w:rPr>
        <w:t xml:space="preserve"> frequency 257.04/ 265.68 GHz for channel 49(50) and at </w:t>
      </w:r>
      <w:proofErr w:type="spellStart"/>
      <w:r w:rsidR="00BE05F1">
        <w:rPr>
          <w:rFonts w:eastAsia="MS Mincho"/>
          <w:szCs w:val="20"/>
          <w:lang w:val="en-GB" w:eastAsia="ja-JP"/>
        </w:rPr>
        <w:t>center</w:t>
      </w:r>
      <w:proofErr w:type="spellEnd"/>
      <w:r w:rsidR="00BE05F1">
        <w:rPr>
          <w:rFonts w:eastAsia="MS Mincho"/>
          <w:szCs w:val="20"/>
          <w:lang w:val="en-GB" w:eastAsia="ja-JP"/>
        </w:rPr>
        <w:t xml:space="preserve"> frequency 265.68 GHz for channel 66 respectively.</w:t>
      </w:r>
    </w:p>
    <w:p w14:paraId="672EEE92" w14:textId="5D52766D" w:rsidR="00067112" w:rsidRPr="00BE05F1"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p>
    <w:p w14:paraId="0E834423"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5CD9B82C" w14:textId="4FB66E62" w:rsidR="00067112" w:rsidRPr="00A1339C" w:rsidRDefault="00BE05F1"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Pr>
          <w:rFonts w:eastAsia="SimSun"/>
          <w:szCs w:val="20"/>
          <w:lang w:eastAsia="zh-CN"/>
        </w:rPr>
        <w:t>Figure</w:t>
      </w:r>
      <w:r w:rsidR="00067112" w:rsidRPr="00A1339C">
        <w:rPr>
          <w:rFonts w:eastAsia="SimSun" w:hint="eastAsia"/>
          <w:szCs w:val="20"/>
          <w:lang w:eastAsia="zh-CN"/>
        </w:rPr>
        <w:t xml:space="preserve"> 7-</w:t>
      </w:r>
      <w:r w:rsidR="00E57AF3">
        <w:rPr>
          <w:rFonts w:eastAsia="SimSun"/>
          <w:szCs w:val="20"/>
          <w:lang w:eastAsia="zh-CN"/>
        </w:rPr>
        <w:t>3</w:t>
      </w:r>
      <w:r w:rsidR="00067112" w:rsidRPr="00A1339C">
        <w:rPr>
          <w:rFonts w:eastAsia="MS Mincho"/>
          <w:b/>
          <w:bCs/>
          <w:szCs w:val="20"/>
          <w:lang w:val="en-GB" w:eastAsia="ja-JP"/>
        </w:rPr>
        <w:br/>
      </w:r>
      <w:r w:rsidR="00D66A8E">
        <w:rPr>
          <w:rFonts w:eastAsia="MS Mincho"/>
          <w:b/>
          <w:bCs/>
          <w:szCs w:val="20"/>
          <w:lang w:val="en-GB" w:eastAsia="ja-JP"/>
        </w:rPr>
        <w:t>Transmission performance</w:t>
      </w:r>
      <w:r w:rsidR="00067112" w:rsidRPr="00A1339C">
        <w:rPr>
          <w:rFonts w:eastAsia="MS Mincho"/>
          <w:b/>
          <w:bCs/>
          <w:szCs w:val="20"/>
          <w:lang w:val="en-GB" w:eastAsia="ja-JP"/>
        </w:rPr>
        <w:t xml:space="preserve"> of single-chip transceiver</w:t>
      </w:r>
      <w:r w:rsidR="00262009">
        <w:rPr>
          <w:rFonts w:eastAsia="MS Mincho"/>
          <w:b/>
          <w:bCs/>
          <w:szCs w:val="20"/>
          <w:lang w:val="en-GB" w:eastAsia="ja-JP"/>
        </w:rPr>
        <w:t xml:space="preserve"> at </w:t>
      </w:r>
      <w:r w:rsidR="00813141">
        <w:rPr>
          <w:rFonts w:eastAsia="MS Mincho"/>
          <w:b/>
          <w:bCs/>
          <w:szCs w:val="20"/>
          <w:lang w:val="en-GB" w:eastAsia="ja-JP"/>
        </w:rPr>
        <w:t xml:space="preserve">the </w:t>
      </w:r>
      <w:r w:rsidR="00262009">
        <w:rPr>
          <w:rFonts w:eastAsia="MS Mincho"/>
          <w:b/>
          <w:bCs/>
          <w:szCs w:val="20"/>
          <w:lang w:val="en-GB" w:eastAsia="ja-JP"/>
        </w:rPr>
        <w:t>channel</w:t>
      </w:r>
      <w:r w:rsidR="00813141">
        <w:rPr>
          <w:rFonts w:eastAsia="MS Mincho"/>
          <w:b/>
          <w:bCs/>
          <w:szCs w:val="20"/>
          <w:lang w:val="en-GB" w:eastAsia="ja-JP"/>
        </w:rPr>
        <w:t xml:space="preserve"> number of</w:t>
      </w:r>
      <w:r w:rsidR="00262009">
        <w:rPr>
          <w:rFonts w:eastAsia="MS Mincho"/>
          <w:b/>
          <w:bCs/>
          <w:szCs w:val="20"/>
          <w:lang w:val="en-GB" w:eastAsia="ja-JP"/>
        </w:rPr>
        <w:t xml:space="preserve"> 49, 50 and 66</w:t>
      </w:r>
      <w:r w:rsidR="00813141">
        <w:rPr>
          <w:rFonts w:eastAsia="MS Mincho"/>
          <w:b/>
          <w:bCs/>
          <w:szCs w:val="20"/>
          <w:lang w:val="en-GB" w:eastAsia="ja-JP"/>
        </w:rPr>
        <w:t xml:space="preserve"> (see Annex 1)</w:t>
      </w:r>
      <w:r w:rsidR="00067112" w:rsidRPr="00A1339C">
        <w:rPr>
          <w:rFonts w:eastAsia="MS Mincho"/>
          <w:b/>
          <w:bCs/>
          <w:szCs w:val="20"/>
          <w:lang w:val="en-GB" w:eastAsia="ja-JP"/>
        </w:rPr>
        <w:t>.</w:t>
      </w:r>
    </w:p>
    <w:p w14:paraId="277B5870"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41FC7C1B"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noProof/>
          <w:szCs w:val="20"/>
          <w:lang w:val="en-IN" w:eastAsia="en-IN"/>
        </w:rPr>
        <w:drawing>
          <wp:inline distT="0" distB="0" distL="0" distR="0" wp14:anchorId="32D10ADD" wp14:editId="189A812D">
            <wp:extent cx="3378200" cy="25654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2565400"/>
                    </a:xfrm>
                    <a:prstGeom prst="rect">
                      <a:avLst/>
                    </a:prstGeom>
                    <a:noFill/>
                    <a:ln>
                      <a:noFill/>
                    </a:ln>
                  </pic:spPr>
                </pic:pic>
              </a:graphicData>
            </a:graphic>
          </wp:inline>
        </w:drawing>
      </w:r>
    </w:p>
    <w:p w14:paraId="0E31F339" w14:textId="7ABEF175" w:rsidR="00067112"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0099C6DC" w14:textId="2764228A" w:rsidR="00941FCD" w:rsidRPr="00A1339C" w:rsidRDefault="00941FCD" w:rsidP="00941FCD">
      <w:pPr>
        <w:keepNext/>
        <w:keepLines/>
        <w:spacing w:before="200"/>
        <w:outlineLvl w:val="1"/>
        <w:rPr>
          <w:rFonts w:eastAsia="MS PGothic"/>
          <w:b/>
          <w:lang w:eastAsia="ja-JP"/>
        </w:rPr>
      </w:pPr>
      <w:r w:rsidRPr="00A1339C">
        <w:rPr>
          <w:rFonts w:eastAsia="MS PGothic"/>
          <w:b/>
          <w:lang w:eastAsia="ja-JP"/>
        </w:rPr>
        <w:lastRenderedPageBreak/>
        <w:t>7.</w:t>
      </w:r>
      <w:r>
        <w:rPr>
          <w:rFonts w:eastAsia="MS PGothic"/>
          <w:b/>
          <w:lang w:eastAsia="ja-JP"/>
        </w:rPr>
        <w:t>2</w:t>
      </w:r>
      <w:r w:rsidRPr="00A1339C">
        <w:rPr>
          <w:rFonts w:eastAsia="MS PGothic"/>
          <w:b/>
          <w:lang w:eastAsia="ja-JP"/>
        </w:rPr>
        <w:t xml:space="preserve">.     </w:t>
      </w:r>
      <w:proofErr w:type="spellStart"/>
      <w:r>
        <w:rPr>
          <w:rFonts w:eastAsia="MS PGothic"/>
          <w:b/>
          <w:lang w:eastAsia="ja-JP"/>
        </w:rPr>
        <w:t>SiGe</w:t>
      </w:r>
      <w:proofErr w:type="spellEnd"/>
      <w:r>
        <w:rPr>
          <w:rFonts w:eastAsia="MS PGothic"/>
          <w:b/>
          <w:lang w:eastAsia="ja-JP"/>
        </w:rPr>
        <w:t xml:space="preserve"> </w:t>
      </w:r>
      <w:proofErr w:type="spellStart"/>
      <w:r>
        <w:rPr>
          <w:rFonts w:eastAsia="MS PGothic"/>
          <w:b/>
          <w:lang w:eastAsia="ja-JP"/>
        </w:rPr>
        <w:t>BiCMOS</w:t>
      </w:r>
      <w:proofErr w:type="spellEnd"/>
      <w:r>
        <w:rPr>
          <w:rFonts w:eastAsia="MS PGothic"/>
          <w:b/>
          <w:lang w:eastAsia="ja-JP"/>
        </w:rPr>
        <w:t xml:space="preserve"> power amplifier</w:t>
      </w:r>
    </w:p>
    <w:p w14:paraId="0A41FCFC" w14:textId="2DCEE734" w:rsidR="00941FCD" w:rsidRDefault="00941FCD" w:rsidP="004761B0">
      <w:pPr>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A1339C">
        <w:rPr>
          <w:rFonts w:eastAsia="MS Mincho"/>
          <w:szCs w:val="20"/>
          <w:lang w:val="en-GB" w:eastAsia="ja-JP"/>
        </w:rPr>
        <w:t xml:space="preserve">The </w:t>
      </w:r>
      <w:r>
        <w:rPr>
          <w:rFonts w:eastAsia="MS Mincho"/>
          <w:szCs w:val="20"/>
          <w:lang w:val="en-GB" w:eastAsia="ja-JP"/>
        </w:rPr>
        <w:t xml:space="preserve">power amplifier is a key element to increase the </w:t>
      </w:r>
      <w:r w:rsidR="00196622">
        <w:rPr>
          <w:rFonts w:eastAsia="MS Mincho"/>
          <w:szCs w:val="20"/>
          <w:lang w:val="en-GB" w:eastAsia="ja-JP"/>
        </w:rPr>
        <w:t>propagation</w:t>
      </w:r>
      <w:r>
        <w:rPr>
          <w:rFonts w:eastAsia="MS Mincho"/>
          <w:szCs w:val="20"/>
          <w:lang w:val="en-GB" w:eastAsia="ja-JP"/>
        </w:rPr>
        <w:t xml:space="preserve"> distance of </w:t>
      </w:r>
      <w:r w:rsidR="00685071">
        <w:rPr>
          <w:rFonts w:eastAsia="MS Mincho"/>
          <w:szCs w:val="20"/>
          <w:lang w:val="en-GB" w:eastAsia="ja-JP"/>
        </w:rPr>
        <w:t xml:space="preserve">radiocommunication systems. </w:t>
      </w:r>
      <w:r w:rsidR="00E91D93">
        <w:rPr>
          <w:rFonts w:eastAsia="MS Mincho"/>
          <w:szCs w:val="20"/>
          <w:lang w:val="en-GB" w:eastAsia="ja-JP"/>
        </w:rPr>
        <w:t>Although</w:t>
      </w:r>
      <w:r w:rsidR="00115FAD">
        <w:rPr>
          <w:rFonts w:eastAsia="MS Mincho"/>
          <w:szCs w:val="20"/>
          <w:lang w:val="en-GB" w:eastAsia="ja-JP"/>
        </w:rPr>
        <w:t xml:space="preserve"> </w:t>
      </w:r>
      <w:r w:rsidR="00E91D93">
        <w:rPr>
          <w:rFonts w:eastAsia="MS Mincho"/>
          <w:szCs w:val="20"/>
          <w:lang w:val="en-GB" w:eastAsia="ja-JP"/>
        </w:rPr>
        <w:t xml:space="preserve">CMOS </w:t>
      </w:r>
      <w:r w:rsidR="00115FAD">
        <w:rPr>
          <w:rFonts w:eastAsia="MS Mincho"/>
          <w:szCs w:val="20"/>
          <w:lang w:val="en-GB" w:eastAsia="ja-JP"/>
        </w:rPr>
        <w:t>technolog</w:t>
      </w:r>
      <w:r w:rsidR="00F907DA">
        <w:rPr>
          <w:rFonts w:eastAsia="MS Mincho"/>
          <w:szCs w:val="20"/>
          <w:lang w:val="en-GB" w:eastAsia="ja-JP"/>
        </w:rPr>
        <w:t xml:space="preserve">ies make fully integrated one-chip transceiver feasible at </w:t>
      </w:r>
      <w:proofErr w:type="spellStart"/>
      <w:r w:rsidR="00F907DA">
        <w:rPr>
          <w:rFonts w:eastAsia="MS Mincho"/>
          <w:szCs w:val="20"/>
          <w:lang w:val="en-GB" w:eastAsia="ja-JP"/>
        </w:rPr>
        <w:t>millimeter</w:t>
      </w:r>
      <w:proofErr w:type="spellEnd"/>
      <w:r w:rsidR="00F907DA">
        <w:rPr>
          <w:rFonts w:eastAsia="MS Mincho"/>
          <w:szCs w:val="20"/>
          <w:lang w:val="en-GB" w:eastAsia="ja-JP"/>
        </w:rPr>
        <w:t xml:space="preserve">-wave bands and this enables </w:t>
      </w:r>
      <w:r w:rsidR="00F907DA" w:rsidRPr="00F907DA">
        <w:rPr>
          <w:rFonts w:eastAsia="MS Mincho"/>
          <w:szCs w:val="20"/>
          <w:lang w:val="en-GB" w:eastAsia="ja-JP"/>
        </w:rPr>
        <w:t xml:space="preserve">mass </w:t>
      </w:r>
      <w:r w:rsidR="00F907DA">
        <w:rPr>
          <w:rFonts w:eastAsia="MS Mincho"/>
          <w:szCs w:val="20"/>
          <w:lang w:val="en-GB" w:eastAsia="ja-JP"/>
        </w:rPr>
        <w:t>p</w:t>
      </w:r>
      <w:r w:rsidR="00F907DA" w:rsidRPr="00F907DA">
        <w:rPr>
          <w:rFonts w:eastAsia="MS Mincho"/>
          <w:szCs w:val="20"/>
          <w:lang w:val="en-GB" w:eastAsia="ja-JP"/>
        </w:rPr>
        <w:t>roduction, high integration, and cost</w:t>
      </w:r>
      <w:r w:rsidR="00F907DA">
        <w:rPr>
          <w:rFonts w:eastAsia="MS Mincho"/>
          <w:szCs w:val="20"/>
          <w:lang w:val="en-GB" w:eastAsia="ja-JP"/>
        </w:rPr>
        <w:t xml:space="preserve"> </w:t>
      </w:r>
      <w:r w:rsidR="00F907DA" w:rsidRPr="00F907DA">
        <w:rPr>
          <w:rFonts w:eastAsia="MS Mincho"/>
          <w:szCs w:val="20"/>
          <w:lang w:val="en-GB" w:eastAsia="ja-JP"/>
        </w:rPr>
        <w:t xml:space="preserve">reduction when compared with their compound </w:t>
      </w:r>
      <w:r w:rsidR="00F70C72">
        <w:rPr>
          <w:rFonts w:eastAsia="MS Mincho"/>
          <w:szCs w:val="20"/>
          <w:lang w:val="en-GB" w:eastAsia="ja-JP"/>
        </w:rPr>
        <w:t xml:space="preserve">semiconductor devices, </w:t>
      </w:r>
      <w:r w:rsidR="00F907DA" w:rsidRPr="00F907DA">
        <w:rPr>
          <w:rFonts w:eastAsia="MS Mincho"/>
          <w:szCs w:val="20"/>
          <w:lang w:val="en-GB" w:eastAsia="ja-JP"/>
        </w:rPr>
        <w:t xml:space="preserve">the </w:t>
      </w:r>
      <w:r w:rsidR="006A0244">
        <w:rPr>
          <w:rFonts w:eastAsia="MS Mincho"/>
          <w:szCs w:val="20"/>
          <w:lang w:val="en-GB" w:eastAsia="ja-JP"/>
        </w:rPr>
        <w:t>feature</w:t>
      </w:r>
      <w:r w:rsidR="00F70C72">
        <w:rPr>
          <w:rFonts w:eastAsia="MS Mincho"/>
          <w:szCs w:val="20"/>
          <w:lang w:val="en-GB" w:eastAsia="ja-JP"/>
        </w:rPr>
        <w:t>s</w:t>
      </w:r>
      <w:r w:rsidR="00F907DA" w:rsidRPr="00F907DA">
        <w:rPr>
          <w:rFonts w:eastAsia="MS Mincho"/>
          <w:szCs w:val="20"/>
          <w:lang w:val="en-GB" w:eastAsia="ja-JP"/>
        </w:rPr>
        <w:t xml:space="preserve"> of low breakdown</w:t>
      </w:r>
      <w:r w:rsidR="00F907DA">
        <w:rPr>
          <w:rFonts w:eastAsia="MS Mincho"/>
          <w:szCs w:val="20"/>
          <w:lang w:val="en-GB" w:eastAsia="ja-JP"/>
        </w:rPr>
        <w:t xml:space="preserve"> </w:t>
      </w:r>
      <w:r w:rsidR="00F907DA" w:rsidRPr="00F907DA">
        <w:rPr>
          <w:rFonts w:eastAsia="MS Mincho"/>
          <w:szCs w:val="20"/>
          <w:lang w:val="en-GB" w:eastAsia="ja-JP"/>
        </w:rPr>
        <w:t xml:space="preserve">voltage and lossy substrate </w:t>
      </w:r>
      <w:r w:rsidR="006A0244">
        <w:rPr>
          <w:rFonts w:eastAsia="MS Mincho"/>
          <w:szCs w:val="20"/>
          <w:lang w:val="en-GB" w:eastAsia="ja-JP"/>
        </w:rPr>
        <w:t xml:space="preserve">in CMOS technologies </w:t>
      </w:r>
      <w:r w:rsidR="00F907DA" w:rsidRPr="00F907DA">
        <w:rPr>
          <w:rFonts w:eastAsia="MS Mincho"/>
          <w:szCs w:val="20"/>
          <w:lang w:val="en-GB" w:eastAsia="ja-JP"/>
        </w:rPr>
        <w:t xml:space="preserve">affect </w:t>
      </w:r>
      <w:proofErr w:type="spellStart"/>
      <w:r w:rsidR="00F70C72">
        <w:rPr>
          <w:rFonts w:eastAsia="MS Mincho"/>
          <w:szCs w:val="20"/>
          <w:lang w:val="en-GB" w:eastAsia="ja-JP"/>
        </w:rPr>
        <w:t>millimeter</w:t>
      </w:r>
      <w:proofErr w:type="spellEnd"/>
      <w:r w:rsidR="00F70C72">
        <w:rPr>
          <w:rFonts w:eastAsia="MS Mincho"/>
          <w:szCs w:val="20"/>
          <w:lang w:val="en-GB" w:eastAsia="ja-JP"/>
        </w:rPr>
        <w:t xml:space="preserve">-wave </w:t>
      </w:r>
      <w:r w:rsidR="00F907DA" w:rsidRPr="00F907DA">
        <w:rPr>
          <w:rFonts w:eastAsia="MS Mincho"/>
          <w:szCs w:val="20"/>
          <w:lang w:val="en-GB" w:eastAsia="ja-JP"/>
        </w:rPr>
        <w:t>circuit</w:t>
      </w:r>
      <w:r w:rsidR="00F70C72">
        <w:rPr>
          <w:rFonts w:eastAsia="MS Mincho"/>
          <w:szCs w:val="20"/>
          <w:lang w:val="en-GB" w:eastAsia="ja-JP"/>
        </w:rPr>
        <w:t xml:space="preserve"> </w:t>
      </w:r>
      <w:r w:rsidR="00F907DA" w:rsidRPr="00F907DA">
        <w:rPr>
          <w:rFonts w:eastAsia="MS Mincho"/>
          <w:szCs w:val="20"/>
          <w:lang w:val="en-GB" w:eastAsia="ja-JP"/>
        </w:rPr>
        <w:t>performances significantly.</w:t>
      </w:r>
      <w:r w:rsidR="006A0244">
        <w:rPr>
          <w:rFonts w:eastAsia="MS Mincho"/>
          <w:szCs w:val="20"/>
          <w:lang w:val="en-GB" w:eastAsia="ja-JP"/>
        </w:rPr>
        <w:t xml:space="preserve"> To</w:t>
      </w:r>
      <w:r w:rsidR="00E9649E">
        <w:rPr>
          <w:rFonts w:eastAsia="MS Mincho"/>
          <w:szCs w:val="20"/>
          <w:lang w:val="en-GB" w:eastAsia="ja-JP"/>
        </w:rPr>
        <w:t xml:space="preserve"> improve transceiver performances in total, </w:t>
      </w:r>
      <w:proofErr w:type="spellStart"/>
      <w:r w:rsidR="006F2EDB">
        <w:rPr>
          <w:rFonts w:eastAsia="MS Mincho"/>
          <w:szCs w:val="20"/>
          <w:lang w:val="en-GB" w:eastAsia="ja-JP"/>
        </w:rPr>
        <w:t>BiCM</w:t>
      </w:r>
      <w:r w:rsidR="00E9649E">
        <w:rPr>
          <w:rFonts w:eastAsia="MS Mincho"/>
          <w:szCs w:val="20"/>
          <w:lang w:val="en-GB" w:eastAsia="ja-JP"/>
        </w:rPr>
        <w:t>OS</w:t>
      </w:r>
      <w:proofErr w:type="spellEnd"/>
      <w:r w:rsidR="00E9649E">
        <w:rPr>
          <w:rFonts w:eastAsia="MS Mincho"/>
          <w:szCs w:val="20"/>
          <w:lang w:val="en-GB" w:eastAsia="ja-JP"/>
        </w:rPr>
        <w:t xml:space="preserve"> technolog</w:t>
      </w:r>
      <w:r w:rsidR="006F2EDB">
        <w:rPr>
          <w:rFonts w:eastAsia="MS Mincho"/>
          <w:szCs w:val="20"/>
          <w:lang w:val="en-GB" w:eastAsia="ja-JP"/>
        </w:rPr>
        <w:t xml:space="preserve">ies with </w:t>
      </w:r>
      <w:proofErr w:type="spellStart"/>
      <w:r w:rsidR="006F2EDB">
        <w:rPr>
          <w:rFonts w:eastAsia="MS Mincho"/>
          <w:szCs w:val="20"/>
          <w:lang w:val="en-GB" w:eastAsia="ja-JP"/>
        </w:rPr>
        <w:t>SiGe</w:t>
      </w:r>
      <w:proofErr w:type="spellEnd"/>
      <w:r w:rsidR="006F2EDB">
        <w:rPr>
          <w:rFonts w:eastAsia="MS Mincho"/>
          <w:szCs w:val="20"/>
          <w:lang w:val="en-GB" w:eastAsia="ja-JP"/>
        </w:rPr>
        <w:t xml:space="preserve"> HBT</w:t>
      </w:r>
      <w:r w:rsidR="00E9649E">
        <w:rPr>
          <w:rFonts w:eastAsia="MS Mincho"/>
          <w:szCs w:val="20"/>
          <w:lang w:val="en-GB" w:eastAsia="ja-JP"/>
        </w:rPr>
        <w:t xml:space="preserve"> which </w:t>
      </w:r>
      <w:r w:rsidR="006F2EDB">
        <w:rPr>
          <w:rFonts w:eastAsia="MS Mincho"/>
          <w:szCs w:val="20"/>
          <w:lang w:val="en-GB" w:eastAsia="ja-JP"/>
        </w:rPr>
        <w:t>achieve</w:t>
      </w:r>
      <w:r w:rsidR="00E9649E">
        <w:rPr>
          <w:rFonts w:eastAsia="MS Mincho"/>
          <w:szCs w:val="20"/>
          <w:lang w:val="en-GB" w:eastAsia="ja-JP"/>
        </w:rPr>
        <w:t xml:space="preserve"> higher maximum oscillation frequency than CMOS  </w:t>
      </w:r>
      <w:r w:rsidR="006F2EDB">
        <w:rPr>
          <w:rFonts w:eastAsia="MS Mincho"/>
          <w:szCs w:val="20"/>
          <w:lang w:val="en-GB" w:eastAsia="ja-JP"/>
        </w:rPr>
        <w:t>are</w:t>
      </w:r>
      <w:r w:rsidR="00E9649E">
        <w:rPr>
          <w:rFonts w:eastAsia="MS Mincho"/>
          <w:szCs w:val="20"/>
          <w:lang w:val="en-GB" w:eastAsia="ja-JP"/>
        </w:rPr>
        <w:t xml:space="preserve"> used for both power and low noise amplifiers. </w:t>
      </w:r>
      <w:r w:rsidR="006F2EDB">
        <w:rPr>
          <w:rFonts w:eastAsia="MS Mincho"/>
          <w:szCs w:val="20"/>
          <w:lang w:val="en-GB" w:eastAsia="ja-JP"/>
        </w:rPr>
        <w:t xml:space="preserve">The current results show that </w:t>
      </w:r>
      <w:r w:rsidR="006F2EDB" w:rsidRPr="006F2EDB">
        <w:rPr>
          <w:rFonts w:eastAsia="MS Mincho"/>
          <w:szCs w:val="20"/>
          <w:lang w:val="en-GB" w:eastAsia="ja-JP"/>
        </w:rPr>
        <w:t xml:space="preserve">transit frequencies </w:t>
      </w:r>
      <w:proofErr w:type="spellStart"/>
      <w:r w:rsidR="006F2EDB" w:rsidRPr="002F1FA0">
        <w:rPr>
          <w:rFonts w:eastAsia="MS Mincho"/>
          <w:i/>
          <w:iCs/>
          <w:szCs w:val="20"/>
          <w:lang w:val="en-GB" w:eastAsia="ja-JP"/>
        </w:rPr>
        <w:t>f</w:t>
      </w:r>
      <w:r w:rsidR="006F2EDB" w:rsidRPr="002F1FA0">
        <w:rPr>
          <w:rFonts w:eastAsia="MS Mincho"/>
          <w:szCs w:val="20"/>
          <w:vertAlign w:val="subscript"/>
          <w:lang w:val="en-GB" w:eastAsia="ja-JP"/>
        </w:rPr>
        <w:t>T</w:t>
      </w:r>
      <w:proofErr w:type="spellEnd"/>
      <w:r w:rsidR="006F2EDB" w:rsidRPr="002F1FA0">
        <w:rPr>
          <w:rFonts w:eastAsia="MS Mincho"/>
          <w:szCs w:val="20"/>
          <w:vertAlign w:val="subscript"/>
          <w:lang w:val="en-GB" w:eastAsia="ja-JP"/>
        </w:rPr>
        <w:t xml:space="preserve"> </w:t>
      </w:r>
      <w:r w:rsidR="006F2EDB" w:rsidRPr="006F2EDB">
        <w:rPr>
          <w:rFonts w:eastAsia="MS Mincho"/>
          <w:szCs w:val="20"/>
          <w:lang w:val="en-GB" w:eastAsia="ja-JP"/>
        </w:rPr>
        <w:t>and maximum</w:t>
      </w:r>
      <w:r w:rsidR="008F5C55">
        <w:rPr>
          <w:rFonts w:eastAsia="MS Mincho"/>
          <w:szCs w:val="20"/>
          <w:lang w:val="en-GB" w:eastAsia="ja-JP"/>
        </w:rPr>
        <w:t xml:space="preserve"> </w:t>
      </w:r>
      <w:r w:rsidR="006F2EDB" w:rsidRPr="006F2EDB">
        <w:rPr>
          <w:rFonts w:eastAsia="MS Mincho"/>
          <w:szCs w:val="20"/>
          <w:lang w:val="en-GB" w:eastAsia="ja-JP"/>
        </w:rPr>
        <w:t xml:space="preserve">oscillations frequencies </w:t>
      </w:r>
      <w:proofErr w:type="spellStart"/>
      <w:r w:rsidR="006F2EDB" w:rsidRPr="002F1FA0">
        <w:rPr>
          <w:rFonts w:eastAsia="MS Mincho"/>
          <w:i/>
          <w:iCs/>
          <w:szCs w:val="20"/>
          <w:lang w:val="en-GB" w:eastAsia="ja-JP"/>
        </w:rPr>
        <w:t>f</w:t>
      </w:r>
      <w:r w:rsidR="006F2EDB" w:rsidRPr="002F1FA0">
        <w:rPr>
          <w:rFonts w:eastAsia="MS Mincho"/>
          <w:szCs w:val="20"/>
          <w:vertAlign w:val="subscript"/>
          <w:lang w:val="en-GB" w:eastAsia="ja-JP"/>
        </w:rPr>
        <w:t>MAX</w:t>
      </w:r>
      <w:proofErr w:type="spellEnd"/>
      <w:r w:rsidR="006F2EDB" w:rsidRPr="002F1FA0">
        <w:rPr>
          <w:rFonts w:eastAsia="MS Mincho"/>
          <w:szCs w:val="20"/>
          <w:vertAlign w:val="subscript"/>
          <w:lang w:val="en-GB" w:eastAsia="ja-JP"/>
        </w:rPr>
        <w:t xml:space="preserve"> </w:t>
      </w:r>
      <w:r w:rsidR="008F5C55">
        <w:rPr>
          <w:rFonts w:eastAsia="MS Mincho"/>
          <w:szCs w:val="20"/>
          <w:lang w:val="en-GB" w:eastAsia="ja-JP"/>
        </w:rPr>
        <w:t xml:space="preserve">exceed over </w:t>
      </w:r>
      <w:r w:rsidR="006F2EDB" w:rsidRPr="006F2EDB">
        <w:rPr>
          <w:rFonts w:eastAsia="MS Mincho"/>
          <w:szCs w:val="20"/>
          <w:lang w:val="en-GB" w:eastAsia="ja-JP"/>
        </w:rPr>
        <w:t>400 GHz</w:t>
      </w:r>
      <w:r w:rsidR="008F5C55">
        <w:rPr>
          <w:rFonts w:eastAsia="MS Mincho"/>
          <w:szCs w:val="20"/>
          <w:lang w:val="en-GB" w:eastAsia="ja-JP"/>
        </w:rPr>
        <w:t xml:space="preserve"> and 600 GHz, respectively [2].</w:t>
      </w:r>
      <w:r w:rsidR="009D42E3">
        <w:rPr>
          <w:rFonts w:eastAsia="MS Mincho"/>
          <w:szCs w:val="20"/>
          <w:lang w:val="en-GB" w:eastAsia="ja-JP"/>
        </w:rPr>
        <w:t xml:space="preserve"> </w:t>
      </w:r>
      <w:r w:rsidR="00E9649E">
        <w:rPr>
          <w:rFonts w:eastAsia="MS Mincho"/>
          <w:szCs w:val="20"/>
          <w:lang w:val="en-GB" w:eastAsia="ja-JP"/>
        </w:rPr>
        <w:t>Figure 7</w:t>
      </w:r>
      <w:r w:rsidR="004540A2">
        <w:rPr>
          <w:rFonts w:eastAsia="MS Mincho"/>
          <w:szCs w:val="20"/>
          <w:lang w:val="en-GB" w:eastAsia="ja-JP"/>
        </w:rPr>
        <w:t>-</w:t>
      </w:r>
      <w:r w:rsidR="00E9649E">
        <w:rPr>
          <w:rFonts w:eastAsia="MS Mincho"/>
          <w:szCs w:val="20"/>
          <w:lang w:val="en-GB" w:eastAsia="ja-JP"/>
        </w:rPr>
        <w:t xml:space="preserve">4 shows </w:t>
      </w:r>
      <w:r w:rsidR="00364159">
        <w:rPr>
          <w:rFonts w:eastAsia="MS Mincho"/>
          <w:szCs w:val="20"/>
          <w:lang w:val="en-GB" w:eastAsia="ja-JP"/>
        </w:rPr>
        <w:t xml:space="preserve">characteristics of the amplifier fabricated using </w:t>
      </w:r>
      <w:r w:rsidR="006F2EDB">
        <w:rPr>
          <w:rFonts w:eastAsia="MS Mincho"/>
          <w:szCs w:val="20"/>
          <w:lang w:val="en-GB" w:eastAsia="ja-JP"/>
        </w:rPr>
        <w:t>130 n</w:t>
      </w:r>
      <w:r w:rsidR="00364159" w:rsidRPr="00364159">
        <w:rPr>
          <w:rFonts w:eastAsia="MS Mincho"/>
          <w:szCs w:val="20"/>
          <w:lang w:val="en-GB" w:eastAsia="ja-JP"/>
        </w:rPr>
        <w:t xml:space="preserve">m </w:t>
      </w:r>
      <w:proofErr w:type="spellStart"/>
      <w:r w:rsidR="00364159" w:rsidRPr="00364159">
        <w:rPr>
          <w:rFonts w:eastAsia="MS Mincho"/>
          <w:szCs w:val="20"/>
          <w:lang w:val="en-GB" w:eastAsia="ja-JP"/>
        </w:rPr>
        <w:t>SiGe</w:t>
      </w:r>
      <w:proofErr w:type="spellEnd"/>
      <w:r w:rsidR="00364159">
        <w:rPr>
          <w:rFonts w:eastAsia="MS Mincho"/>
          <w:szCs w:val="20"/>
          <w:lang w:val="en-GB" w:eastAsia="ja-JP"/>
        </w:rPr>
        <w:t xml:space="preserve"> </w:t>
      </w:r>
      <w:proofErr w:type="spellStart"/>
      <w:r w:rsidR="00364159" w:rsidRPr="00364159">
        <w:rPr>
          <w:rFonts w:eastAsia="MS Mincho"/>
          <w:szCs w:val="20"/>
          <w:lang w:val="en-GB" w:eastAsia="ja-JP"/>
        </w:rPr>
        <w:t>BiCMOS</w:t>
      </w:r>
      <w:proofErr w:type="spellEnd"/>
      <w:r w:rsidR="00364159" w:rsidRPr="00364159">
        <w:rPr>
          <w:rFonts w:eastAsia="MS Mincho"/>
          <w:szCs w:val="20"/>
          <w:lang w:val="en-GB" w:eastAsia="ja-JP"/>
        </w:rPr>
        <w:t xml:space="preserve"> process</w:t>
      </w:r>
      <w:r w:rsidR="00364159">
        <w:rPr>
          <w:rFonts w:eastAsia="MS Mincho"/>
          <w:szCs w:val="20"/>
          <w:lang w:val="en-GB" w:eastAsia="ja-JP"/>
        </w:rPr>
        <w:t xml:space="preserve">. </w:t>
      </w:r>
      <w:r w:rsidR="009D42E3" w:rsidRPr="009D42E3">
        <w:rPr>
          <w:rFonts w:eastAsia="MS Mincho"/>
          <w:szCs w:val="20"/>
          <w:lang w:val="en-GB" w:eastAsia="ja-JP"/>
        </w:rPr>
        <w:t xml:space="preserve">The measured peak gain </w:t>
      </w:r>
      <w:r w:rsidR="0081673D">
        <w:rPr>
          <w:rFonts w:eastAsia="MS Mincho"/>
          <w:szCs w:val="20"/>
          <w:lang w:val="en-GB" w:eastAsia="ja-JP"/>
        </w:rPr>
        <w:t>of</w:t>
      </w:r>
      <w:r w:rsidR="009D42E3" w:rsidRPr="009D42E3">
        <w:rPr>
          <w:rFonts w:eastAsia="MS Mincho"/>
          <w:szCs w:val="20"/>
          <w:lang w:val="en-GB" w:eastAsia="ja-JP"/>
        </w:rPr>
        <w:t xml:space="preserve"> 5.4 dB at 237 GHz and the</w:t>
      </w:r>
      <w:r w:rsidR="009D42E3">
        <w:rPr>
          <w:rFonts w:eastAsia="MS Mincho"/>
          <w:szCs w:val="20"/>
          <w:lang w:val="en-GB" w:eastAsia="ja-JP"/>
        </w:rPr>
        <w:t xml:space="preserve"> </w:t>
      </w:r>
      <w:r w:rsidR="009D42E3" w:rsidRPr="009D42E3">
        <w:rPr>
          <w:rFonts w:eastAsia="MS Mincho"/>
          <w:szCs w:val="20"/>
          <w:lang w:val="en-GB" w:eastAsia="ja-JP"/>
        </w:rPr>
        <w:t>3</w:t>
      </w:r>
      <w:r w:rsidR="009D42E3">
        <w:rPr>
          <w:rFonts w:eastAsia="MS Mincho"/>
          <w:szCs w:val="20"/>
          <w:lang w:val="en-GB" w:eastAsia="ja-JP"/>
        </w:rPr>
        <w:t>-</w:t>
      </w:r>
      <w:r w:rsidR="009D42E3" w:rsidRPr="009D42E3">
        <w:rPr>
          <w:rFonts w:eastAsia="MS Mincho"/>
          <w:szCs w:val="20"/>
          <w:lang w:val="en-GB" w:eastAsia="ja-JP"/>
        </w:rPr>
        <w:t>dB bandwidth</w:t>
      </w:r>
      <w:r w:rsidR="0081673D">
        <w:rPr>
          <w:rFonts w:eastAsia="MS Mincho"/>
          <w:szCs w:val="20"/>
          <w:lang w:val="en-GB" w:eastAsia="ja-JP"/>
        </w:rPr>
        <w:t xml:space="preserve"> of </w:t>
      </w:r>
      <w:r w:rsidR="004761B0">
        <w:rPr>
          <w:rFonts w:eastAsia="MS Mincho"/>
          <w:szCs w:val="20"/>
          <w:lang w:val="en-GB" w:eastAsia="ja-JP"/>
        </w:rPr>
        <w:t>30 GHz in the frequency range 225-255</w:t>
      </w:r>
      <w:r w:rsidR="009D42E3" w:rsidRPr="009D42E3">
        <w:rPr>
          <w:rFonts w:eastAsia="MS Mincho"/>
          <w:szCs w:val="20"/>
          <w:lang w:val="en-GB" w:eastAsia="ja-JP"/>
        </w:rPr>
        <w:t xml:space="preserve"> GHz </w:t>
      </w:r>
      <w:r w:rsidR="004761B0">
        <w:rPr>
          <w:rFonts w:eastAsia="MS Mincho"/>
          <w:szCs w:val="20"/>
          <w:lang w:val="en-GB" w:eastAsia="ja-JP"/>
        </w:rPr>
        <w:t xml:space="preserve">are achieved by one-chip amplifier whose size is </w:t>
      </w:r>
      <w:r w:rsidR="004761B0" w:rsidRPr="004761B0">
        <w:rPr>
          <w:rFonts w:eastAsia="MS Mincho"/>
          <w:szCs w:val="20"/>
          <w:lang w:val="en-GB" w:eastAsia="ja-JP"/>
        </w:rPr>
        <w:t>0.96 mm × 0.54 mm.</w:t>
      </w:r>
      <w:r w:rsidR="004761B0">
        <w:rPr>
          <w:rFonts w:eastAsia="MS Mincho"/>
          <w:szCs w:val="20"/>
          <w:lang w:val="en-GB" w:eastAsia="ja-JP"/>
        </w:rPr>
        <w:t xml:space="preserve"> </w:t>
      </w:r>
      <w:r w:rsidR="004761B0" w:rsidRPr="004761B0">
        <w:rPr>
          <w:rFonts w:eastAsia="MS Mincho"/>
          <w:szCs w:val="20"/>
          <w:lang w:val="en-GB" w:eastAsia="ja-JP"/>
        </w:rPr>
        <w:t>GHz. The measured</w:t>
      </w:r>
      <w:r w:rsidR="004761B0">
        <w:rPr>
          <w:rFonts w:eastAsia="MS Mincho"/>
          <w:szCs w:val="20"/>
          <w:lang w:val="en-GB" w:eastAsia="ja-JP"/>
        </w:rPr>
        <w:t xml:space="preserve"> </w:t>
      </w:r>
      <w:r w:rsidR="004761B0" w:rsidRPr="004761B0">
        <w:rPr>
          <w:rFonts w:eastAsia="MS Mincho"/>
          <w:szCs w:val="20"/>
          <w:lang w:val="en-GB" w:eastAsia="ja-JP"/>
        </w:rPr>
        <w:t xml:space="preserve">output power </w:t>
      </w:r>
      <w:r w:rsidR="004761B0">
        <w:rPr>
          <w:rFonts w:eastAsia="MS Mincho"/>
          <w:szCs w:val="20"/>
          <w:lang w:val="en-GB" w:eastAsia="ja-JP"/>
        </w:rPr>
        <w:t>of</w:t>
      </w:r>
      <w:r w:rsidR="004761B0" w:rsidRPr="004761B0">
        <w:rPr>
          <w:rFonts w:eastAsia="MS Mincho"/>
          <w:szCs w:val="20"/>
          <w:lang w:val="en-GB" w:eastAsia="ja-JP"/>
        </w:rPr>
        <w:t xml:space="preserve"> </w:t>
      </w:r>
      <w:r w:rsidR="001F2B95">
        <w:rPr>
          <w:rFonts w:eastAsia="MS Mincho" w:hint="eastAsia"/>
          <w:szCs w:val="20"/>
          <w:lang w:val="en-GB" w:eastAsia="ja-JP"/>
        </w:rPr>
        <w:t>1</w:t>
      </w:r>
      <w:r w:rsidR="004761B0" w:rsidRPr="004761B0">
        <w:rPr>
          <w:rFonts w:eastAsia="MS Mincho"/>
          <w:szCs w:val="20"/>
          <w:lang w:val="en-GB" w:eastAsia="ja-JP"/>
        </w:rPr>
        <w:t>.2 dBm</w:t>
      </w:r>
      <w:r w:rsidR="004761B0">
        <w:rPr>
          <w:rFonts w:eastAsia="MS Mincho"/>
          <w:szCs w:val="20"/>
          <w:lang w:val="en-GB" w:eastAsia="ja-JP"/>
        </w:rPr>
        <w:t xml:space="preserve"> is obtained</w:t>
      </w:r>
      <w:r w:rsidR="004761B0" w:rsidRPr="004761B0">
        <w:rPr>
          <w:rFonts w:eastAsia="MS Mincho"/>
          <w:szCs w:val="20"/>
          <w:lang w:val="en-GB" w:eastAsia="ja-JP"/>
        </w:rPr>
        <w:t xml:space="preserve"> </w:t>
      </w:r>
      <w:r w:rsidR="004761B0">
        <w:rPr>
          <w:rFonts w:eastAsia="MS Mincho"/>
          <w:szCs w:val="20"/>
          <w:lang w:val="en-GB" w:eastAsia="ja-JP"/>
        </w:rPr>
        <w:t xml:space="preserve">when </w:t>
      </w:r>
      <w:r w:rsidR="004761B0" w:rsidRPr="004761B0">
        <w:rPr>
          <w:rFonts w:eastAsia="MS Mincho"/>
          <w:szCs w:val="20"/>
          <w:lang w:val="en-GB" w:eastAsia="ja-JP"/>
        </w:rPr>
        <w:t>the input power</w:t>
      </w:r>
      <w:r w:rsidR="004761B0">
        <w:rPr>
          <w:rFonts w:eastAsia="MS Mincho"/>
          <w:szCs w:val="20"/>
          <w:lang w:val="en-GB" w:eastAsia="ja-JP"/>
        </w:rPr>
        <w:t xml:space="preserve"> of -3</w:t>
      </w:r>
      <w:r w:rsidR="004761B0" w:rsidRPr="004761B0">
        <w:rPr>
          <w:rFonts w:eastAsia="MS Mincho"/>
          <w:szCs w:val="20"/>
          <w:lang w:val="en-GB" w:eastAsia="ja-JP"/>
        </w:rPr>
        <w:t xml:space="preserve"> dBm.</w:t>
      </w:r>
      <w:r w:rsidR="00445388">
        <w:rPr>
          <w:rFonts w:eastAsia="MS Mincho"/>
          <w:szCs w:val="20"/>
          <w:lang w:val="en-GB" w:eastAsia="ja-JP"/>
        </w:rPr>
        <w:t xml:space="preserve"> Further improvement will be expected by </w:t>
      </w:r>
      <w:r w:rsidR="008C072C">
        <w:rPr>
          <w:rFonts w:eastAsia="MS Mincho"/>
          <w:szCs w:val="20"/>
          <w:lang w:val="en-GB" w:eastAsia="ja-JP"/>
        </w:rPr>
        <w:t>introducing parallel operation of amplifiers.</w:t>
      </w:r>
    </w:p>
    <w:p w14:paraId="30DB910D" w14:textId="5B146130" w:rsidR="00685071" w:rsidRPr="009D42E3" w:rsidRDefault="00685071" w:rsidP="00941FCD">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37E143B5" w14:textId="468CE88E" w:rsidR="00E9649E" w:rsidRDefault="00D862CD" w:rsidP="004540A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2F1FA0">
        <w:rPr>
          <w:rFonts w:eastAsia="MS Mincho"/>
          <w:noProof/>
          <w:szCs w:val="20"/>
          <w:lang w:val="en-IN" w:eastAsia="en-IN"/>
        </w:rPr>
        <w:drawing>
          <wp:inline distT="0" distB="0" distL="0" distR="0" wp14:anchorId="49ECDD5B" wp14:editId="78012511">
            <wp:extent cx="2832100" cy="1757569"/>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451" cy="1770199"/>
                    </a:xfrm>
                    <a:prstGeom prst="rect">
                      <a:avLst/>
                    </a:prstGeom>
                    <a:noFill/>
                    <a:ln>
                      <a:noFill/>
                    </a:ln>
                  </pic:spPr>
                </pic:pic>
              </a:graphicData>
            </a:graphic>
          </wp:inline>
        </w:drawing>
      </w:r>
      <w:r w:rsidRPr="002F1FA0">
        <w:rPr>
          <w:rFonts w:eastAsia="MS Mincho"/>
          <w:noProof/>
          <w:szCs w:val="20"/>
          <w:lang w:val="en-IN" w:eastAsia="en-IN"/>
        </w:rPr>
        <w:drawing>
          <wp:inline distT="0" distB="0" distL="0" distR="0" wp14:anchorId="4435916B" wp14:editId="1B54BEE6">
            <wp:extent cx="3009900" cy="171872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6830" cy="1728388"/>
                    </a:xfrm>
                    <a:prstGeom prst="rect">
                      <a:avLst/>
                    </a:prstGeom>
                    <a:noFill/>
                    <a:ln>
                      <a:noFill/>
                    </a:ln>
                  </pic:spPr>
                </pic:pic>
              </a:graphicData>
            </a:graphic>
          </wp:inline>
        </w:drawing>
      </w:r>
    </w:p>
    <w:p w14:paraId="0A636244" w14:textId="3E05AE5A" w:rsidR="004540A2" w:rsidRDefault="004540A2" w:rsidP="002F1FA0">
      <w:pPr>
        <w:tabs>
          <w:tab w:val="left" w:pos="1134"/>
          <w:tab w:val="left" w:pos="1871"/>
          <w:tab w:val="left" w:pos="2268"/>
        </w:tabs>
        <w:overflowPunct w:val="0"/>
        <w:autoSpaceDE w:val="0"/>
        <w:autoSpaceDN w:val="0"/>
        <w:adjustRightInd w:val="0"/>
        <w:spacing w:before="120"/>
        <w:ind w:firstLineChars="550" w:firstLine="1320"/>
        <w:rPr>
          <w:rFonts w:eastAsia="MS Mincho"/>
          <w:szCs w:val="20"/>
          <w:lang w:val="en-GB" w:eastAsia="ja-JP"/>
        </w:rPr>
      </w:pPr>
      <w:r>
        <w:rPr>
          <w:rFonts w:eastAsia="MS Mincho" w:hint="eastAsia"/>
          <w:szCs w:val="20"/>
          <w:lang w:val="en-GB" w:eastAsia="ja-JP"/>
        </w:rPr>
        <w:t>(</w:t>
      </w:r>
      <w:r>
        <w:rPr>
          <w:rFonts w:eastAsia="MS Mincho"/>
          <w:szCs w:val="20"/>
          <w:lang w:val="en-GB" w:eastAsia="ja-JP"/>
        </w:rPr>
        <w:t xml:space="preserve">a) Frequency response         </w:t>
      </w:r>
      <w:r w:rsidR="00D862CD">
        <w:rPr>
          <w:rFonts w:eastAsia="MS Mincho"/>
          <w:szCs w:val="20"/>
          <w:lang w:val="en-GB" w:eastAsia="ja-JP"/>
        </w:rPr>
        <w:t xml:space="preserve">     </w:t>
      </w:r>
      <w:r>
        <w:rPr>
          <w:rFonts w:eastAsia="MS Mincho"/>
          <w:szCs w:val="20"/>
          <w:lang w:val="en-GB" w:eastAsia="ja-JP"/>
        </w:rPr>
        <w:t xml:space="preserve">                    (b) Input power vs. output power</w:t>
      </w:r>
    </w:p>
    <w:p w14:paraId="26E0D8FA" w14:textId="479F3334" w:rsidR="004540A2" w:rsidRPr="00A1339C" w:rsidRDefault="004540A2" w:rsidP="004540A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w:t>
      </w:r>
      <w:r w:rsidR="009D42E3">
        <w:rPr>
          <w:rFonts w:eastAsia="SimSun"/>
          <w:szCs w:val="20"/>
          <w:lang w:eastAsia="zh-CN"/>
        </w:rPr>
        <w:t>4</w:t>
      </w:r>
      <w:r w:rsidRPr="00A1339C">
        <w:rPr>
          <w:rFonts w:eastAsia="MS Mincho"/>
          <w:b/>
          <w:bCs/>
          <w:szCs w:val="20"/>
          <w:lang w:val="en-GB" w:eastAsia="ja-JP"/>
        </w:rPr>
        <w:br/>
      </w:r>
      <w:r>
        <w:rPr>
          <w:rFonts w:eastAsia="MS Mincho"/>
          <w:b/>
          <w:bCs/>
          <w:szCs w:val="20"/>
          <w:lang w:val="en-GB" w:eastAsia="ja-JP"/>
        </w:rPr>
        <w:t>Characteristics</w:t>
      </w:r>
      <w:r w:rsidRPr="00A1339C">
        <w:rPr>
          <w:rFonts w:eastAsia="MS Mincho"/>
          <w:b/>
          <w:bCs/>
          <w:szCs w:val="20"/>
          <w:lang w:val="en-GB" w:eastAsia="ja-JP"/>
        </w:rPr>
        <w:t xml:space="preserve"> of</w:t>
      </w:r>
      <w:r>
        <w:rPr>
          <w:rFonts w:eastAsia="MS Mincho"/>
          <w:b/>
          <w:bCs/>
          <w:szCs w:val="20"/>
          <w:lang w:val="en-GB" w:eastAsia="ja-JP"/>
        </w:rPr>
        <w:t xml:space="preserve"> </w:t>
      </w:r>
      <w:proofErr w:type="spellStart"/>
      <w:r>
        <w:rPr>
          <w:rFonts w:eastAsia="MS Mincho"/>
          <w:b/>
          <w:bCs/>
          <w:szCs w:val="20"/>
          <w:lang w:val="en-GB" w:eastAsia="ja-JP"/>
        </w:rPr>
        <w:t>SiGe</w:t>
      </w:r>
      <w:proofErr w:type="spellEnd"/>
      <w:r>
        <w:rPr>
          <w:rFonts w:eastAsia="MS Mincho"/>
          <w:b/>
          <w:bCs/>
          <w:szCs w:val="20"/>
          <w:lang w:val="en-GB" w:eastAsia="ja-JP"/>
        </w:rPr>
        <w:t xml:space="preserve"> </w:t>
      </w:r>
      <w:proofErr w:type="spellStart"/>
      <w:r>
        <w:rPr>
          <w:rFonts w:eastAsia="MS Mincho"/>
          <w:b/>
          <w:bCs/>
          <w:szCs w:val="20"/>
          <w:lang w:val="en-GB" w:eastAsia="ja-JP"/>
        </w:rPr>
        <w:t>BiCMOS</w:t>
      </w:r>
      <w:proofErr w:type="spellEnd"/>
      <w:r>
        <w:rPr>
          <w:rFonts w:eastAsia="MS Mincho"/>
          <w:b/>
          <w:bCs/>
          <w:szCs w:val="20"/>
          <w:lang w:val="en-GB" w:eastAsia="ja-JP"/>
        </w:rPr>
        <w:t xml:space="preserve"> amplifier</w:t>
      </w:r>
      <w:r w:rsidRPr="00A1339C">
        <w:rPr>
          <w:rFonts w:eastAsia="MS Mincho"/>
          <w:b/>
          <w:bCs/>
          <w:szCs w:val="20"/>
          <w:lang w:val="en-GB" w:eastAsia="ja-JP"/>
        </w:rPr>
        <w:t>.</w:t>
      </w:r>
    </w:p>
    <w:p w14:paraId="689FA2CC" w14:textId="77777777" w:rsidR="00E9649E" w:rsidRPr="00A1339C" w:rsidRDefault="00E9649E" w:rsidP="00941FCD">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2D4C9C43" w14:textId="229838FB" w:rsidR="00067112" w:rsidRPr="00A1339C" w:rsidRDefault="00067112" w:rsidP="00067112">
      <w:pPr>
        <w:keepNext/>
        <w:keepLines/>
        <w:spacing w:before="200"/>
        <w:outlineLvl w:val="1"/>
        <w:rPr>
          <w:rFonts w:eastAsia="MS PGothic"/>
          <w:b/>
          <w:lang w:eastAsia="ja-JP"/>
        </w:rPr>
      </w:pPr>
      <w:r w:rsidRPr="00A1339C">
        <w:rPr>
          <w:rFonts w:eastAsia="MS PGothic"/>
          <w:b/>
          <w:lang w:eastAsia="ja-JP"/>
        </w:rPr>
        <w:t>7.</w:t>
      </w:r>
      <w:r w:rsidR="00941FCD">
        <w:rPr>
          <w:rFonts w:eastAsia="MS PGothic"/>
          <w:b/>
          <w:lang w:eastAsia="ja-JP"/>
        </w:rPr>
        <w:t>3</w:t>
      </w:r>
      <w:r w:rsidRPr="00A1339C">
        <w:rPr>
          <w:rFonts w:eastAsia="MS PGothic"/>
          <w:b/>
          <w:lang w:eastAsia="ja-JP"/>
        </w:rPr>
        <w:t>.     Requirement of spectrum mask</w:t>
      </w:r>
    </w:p>
    <w:p w14:paraId="6F1385E9" w14:textId="44CEC32F"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szCs w:val="20"/>
          <w:lang w:val="en-GB" w:eastAsia="ja-JP"/>
        </w:rPr>
        <w:t>The spectrum mask for fixed service applications in the frequency range 275-450 GHz is provided by Report ITU-R F.2416. Figure 7-</w:t>
      </w:r>
      <w:r w:rsidR="009D42E3">
        <w:rPr>
          <w:rFonts w:eastAsia="MS Mincho"/>
          <w:szCs w:val="20"/>
          <w:lang w:val="en-GB" w:eastAsia="ja-JP"/>
        </w:rPr>
        <w:t>5</w:t>
      </w:r>
      <w:r w:rsidRPr="00A1339C">
        <w:rPr>
          <w:rFonts w:eastAsia="MS Mincho"/>
          <w:szCs w:val="20"/>
          <w:lang w:val="en-GB" w:eastAsia="ja-JP"/>
        </w:rPr>
        <w:t xml:space="preserve"> shows the generic transmit spectrum mask and their parameters depending on their channel bandwidths. </w:t>
      </w:r>
    </w:p>
    <w:p w14:paraId="5B053819"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72460C0B"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noProof/>
          <w:szCs w:val="20"/>
          <w:lang w:val="en-IN" w:eastAsia="en-IN"/>
        </w:rPr>
        <w:lastRenderedPageBreak/>
        <mc:AlternateContent>
          <mc:Choice Requires="wps">
            <w:drawing>
              <wp:anchor distT="0" distB="0" distL="114300" distR="114300" simplePos="0" relativeHeight="251659264" behindDoc="0" locked="0" layoutInCell="1" allowOverlap="1" wp14:anchorId="7A5A5A5C" wp14:editId="77497268">
                <wp:simplePos x="0" y="0"/>
                <wp:positionH relativeFrom="column">
                  <wp:posOffset>4635500</wp:posOffset>
                </wp:positionH>
                <wp:positionV relativeFrom="paragraph">
                  <wp:posOffset>1518920</wp:posOffset>
                </wp:positionV>
                <wp:extent cx="431800" cy="3111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31800" cy="311150"/>
                        </a:xfrm>
                        <a:prstGeom prst="rect">
                          <a:avLst/>
                        </a:prstGeom>
                        <a:noFill/>
                        <a:ln w="6350">
                          <a:noFill/>
                        </a:ln>
                      </wps:spPr>
                      <wps:txbx>
                        <w:txbxContent>
                          <w:p w14:paraId="31974BC8" w14:textId="77777777" w:rsidR="00B31815" w:rsidRPr="00971829" w:rsidRDefault="00B31815" w:rsidP="00067112">
                            <w:pPr>
                              <w:rPr>
                                <w:rFonts w:eastAsia="MS PGothic"/>
                                <w:b/>
                                <w:bCs/>
                                <w:lang w:eastAsia="ja-JP"/>
                              </w:rPr>
                            </w:pPr>
                            <w:r w:rsidRPr="00971829">
                              <w:rPr>
                                <w:rFonts w:eastAsia="MS PGothic" w:hint="eastAsia"/>
                                <w:b/>
                                <w:bCs/>
                                <w:lang w:eastAsia="ja-JP"/>
                              </w:rPr>
                              <w:t>-</w:t>
                            </w:r>
                            <w:r w:rsidRPr="00971829">
                              <w:rPr>
                                <w:rFonts w:eastAsia="MS PGothic"/>
                                <w:b/>
                                <w:bCs/>
                                <w:lang w:eastAsia="ja-JP"/>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A5A5C" id="_x0000_t202" coordsize="21600,21600" o:spt="202" path="m,l,21600r21600,l21600,xe">
                <v:stroke joinstyle="miter"/>
                <v:path gradientshapeok="t" o:connecttype="rect"/>
              </v:shapetype>
              <v:shape id="テキスト ボックス 16" o:spid="_x0000_s1026" type="#_x0000_t202" style="position:absolute;left:0;text-align:left;margin-left:365pt;margin-top:119.6pt;width:34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" filled="f" stroked="f" strokeweight=".5pt">
                <v:textbox>
                  <w:txbxContent>
                    <w:p w14:paraId="31974BC8" w14:textId="77777777" w:rsidR="00B31815" w:rsidRPr="00971829" w:rsidRDefault="00B31815" w:rsidP="00067112">
                      <w:pPr>
                        <w:rPr>
                          <w:rFonts w:eastAsia="ＭＳ Ｐゴシック"/>
                          <w:b/>
                          <w:bCs/>
                          <w:lang w:eastAsia="ja-JP"/>
                        </w:rPr>
                      </w:pPr>
                      <w:r w:rsidRPr="00971829">
                        <w:rPr>
                          <w:rFonts w:eastAsia="ＭＳ Ｐゴシック" w:hint="eastAsia"/>
                          <w:b/>
                          <w:bCs/>
                          <w:lang w:eastAsia="ja-JP"/>
                        </w:rPr>
                        <w:t>-</w:t>
                      </w:r>
                      <w:r w:rsidRPr="00971829">
                        <w:rPr>
                          <w:rFonts w:eastAsia="ＭＳ Ｐゴシック"/>
                          <w:b/>
                          <w:bCs/>
                          <w:lang w:eastAsia="ja-JP"/>
                        </w:rPr>
                        <w:t>30</w:t>
                      </w:r>
                    </w:p>
                  </w:txbxContent>
                </v:textbox>
              </v:shape>
            </w:pict>
          </mc:Fallback>
        </mc:AlternateContent>
      </w:r>
      <w:r w:rsidRPr="00A1339C">
        <w:rPr>
          <w:rFonts w:eastAsia="MS Mincho"/>
          <w:noProof/>
          <w:szCs w:val="20"/>
          <w:lang w:val="en-IN" w:eastAsia="en-IN"/>
        </w:rPr>
        <w:drawing>
          <wp:inline distT="0" distB="0" distL="0" distR="0" wp14:anchorId="57B6EAB4" wp14:editId="1F56DD06">
            <wp:extent cx="4239895" cy="2363638"/>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2910" cy="2370894"/>
                    </a:xfrm>
                    <a:prstGeom prst="rect">
                      <a:avLst/>
                    </a:prstGeom>
                    <a:noFill/>
                    <a:ln>
                      <a:noFill/>
                    </a:ln>
                  </pic:spPr>
                </pic:pic>
              </a:graphicData>
            </a:graphic>
          </wp:inline>
        </w:drawing>
      </w:r>
    </w:p>
    <w:p w14:paraId="0448F098" w14:textId="77777777" w:rsidR="00067112" w:rsidRPr="00A1339C" w:rsidRDefault="00067112" w:rsidP="00067112">
      <w:pPr>
        <w:pStyle w:val="ListParagraph"/>
        <w:numPr>
          <w:ilvl w:val="0"/>
          <w:numId w:val="40"/>
        </w:numPr>
        <w:ind w:leftChars="0"/>
        <w:jc w:val="center"/>
        <w:rPr>
          <w:rFonts w:eastAsia="MS Mincho"/>
          <w:lang w:eastAsia="ja-JP"/>
        </w:rPr>
      </w:pPr>
      <w:r w:rsidRPr="00A1339C">
        <w:rPr>
          <w:rFonts w:eastAsia="MS Mincho"/>
          <w:lang w:eastAsia="ja-JP"/>
        </w:rPr>
        <w:t xml:space="preserve">Generic transmit spectrum mask </w:t>
      </w:r>
    </w:p>
    <w:p w14:paraId="7D42AE96"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hint="eastAsia"/>
          <w:noProof/>
          <w:szCs w:val="20"/>
          <w:lang w:val="en-IN" w:eastAsia="en-IN"/>
        </w:rPr>
        <w:drawing>
          <wp:inline distT="0" distB="0" distL="0" distR="0" wp14:anchorId="6269FCA7" wp14:editId="170E8BD4">
            <wp:extent cx="4800600" cy="1629226"/>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103" cy="1642972"/>
                    </a:xfrm>
                    <a:prstGeom prst="rect">
                      <a:avLst/>
                    </a:prstGeom>
                    <a:noFill/>
                    <a:ln>
                      <a:noFill/>
                    </a:ln>
                  </pic:spPr>
                </pic:pic>
              </a:graphicData>
            </a:graphic>
          </wp:inline>
        </w:drawing>
      </w:r>
    </w:p>
    <w:p w14:paraId="0230B99D"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hint="eastAsia"/>
          <w:szCs w:val="20"/>
          <w:lang w:val="en-GB" w:eastAsia="ja-JP"/>
        </w:rPr>
        <w:t>(</w:t>
      </w:r>
      <w:r w:rsidRPr="00A1339C">
        <w:rPr>
          <w:rFonts w:eastAsia="MS Mincho"/>
          <w:szCs w:val="20"/>
          <w:lang w:val="en-GB" w:eastAsia="ja-JP"/>
        </w:rPr>
        <w:t>b) Transmit spectrum mask parameters</w:t>
      </w:r>
    </w:p>
    <w:p w14:paraId="224D7F19" w14:textId="0F112BDD"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w:t>
      </w:r>
      <w:r w:rsidR="009D42E3">
        <w:rPr>
          <w:rFonts w:eastAsia="SimSun"/>
          <w:szCs w:val="20"/>
          <w:lang w:eastAsia="zh-CN"/>
        </w:rPr>
        <w:t>5</w:t>
      </w:r>
      <w:r w:rsidRPr="00A1339C">
        <w:rPr>
          <w:rFonts w:eastAsia="MS Mincho"/>
          <w:b/>
          <w:bCs/>
          <w:szCs w:val="20"/>
          <w:lang w:val="en-GB" w:eastAsia="ja-JP"/>
        </w:rPr>
        <w:br/>
        <w:t>Spectrum mask specified for fixed service applications.</w:t>
      </w:r>
    </w:p>
    <w:p w14:paraId="1211AB5E"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4AE7F1FD" w14:textId="7DD0BA57"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hint="eastAsia"/>
          <w:szCs w:val="20"/>
          <w:lang w:val="en-GB" w:eastAsia="ja-JP"/>
        </w:rPr>
        <w:t>T</w:t>
      </w:r>
      <w:r w:rsidRPr="00A1339C">
        <w:rPr>
          <w:rFonts w:eastAsia="MS Mincho"/>
          <w:szCs w:val="20"/>
          <w:lang w:val="en-GB" w:eastAsia="ja-JP"/>
        </w:rPr>
        <w:t xml:space="preserve">he measured spectrum of Ch. 66 in </w:t>
      </w:r>
      <w:r w:rsidR="00BE05F1">
        <w:rPr>
          <w:rFonts w:eastAsia="MS Mincho"/>
          <w:szCs w:val="20"/>
          <w:lang w:val="en-GB" w:eastAsia="ja-JP"/>
        </w:rPr>
        <w:t>Figure</w:t>
      </w:r>
      <w:r w:rsidRPr="00A1339C">
        <w:rPr>
          <w:rFonts w:eastAsia="MS Mincho"/>
          <w:szCs w:val="20"/>
          <w:lang w:val="en-GB" w:eastAsia="ja-JP"/>
        </w:rPr>
        <w:t xml:space="preserve"> 7-1 is compared with the generic spectrum mask defined in Figure 7-</w:t>
      </w:r>
      <w:r w:rsidR="000D54E9">
        <w:rPr>
          <w:rFonts w:eastAsia="MS Mincho"/>
          <w:szCs w:val="20"/>
          <w:lang w:val="en-GB" w:eastAsia="ja-JP"/>
        </w:rPr>
        <w:t>5 (a)</w:t>
      </w:r>
      <w:r w:rsidR="007D1B3E">
        <w:rPr>
          <w:rFonts w:eastAsia="MS Mincho"/>
          <w:szCs w:val="20"/>
          <w:lang w:val="en-GB" w:eastAsia="ja-JP"/>
        </w:rPr>
        <w:t xml:space="preserve">, </w:t>
      </w:r>
      <w:r w:rsidR="000D54E9">
        <w:rPr>
          <w:rFonts w:eastAsia="MS Mincho"/>
          <w:szCs w:val="20"/>
          <w:lang w:val="en-GB" w:eastAsia="ja-JP"/>
        </w:rPr>
        <w:t>(b)</w:t>
      </w:r>
      <w:r w:rsidRPr="00A1339C">
        <w:rPr>
          <w:rFonts w:eastAsia="MS Mincho"/>
          <w:szCs w:val="20"/>
          <w:lang w:val="en-GB" w:eastAsia="ja-JP"/>
        </w:rPr>
        <w:t>. Figure 7-</w:t>
      </w:r>
      <w:r w:rsidR="009D42E3">
        <w:rPr>
          <w:rFonts w:eastAsia="MS Mincho"/>
          <w:szCs w:val="20"/>
          <w:lang w:val="en-GB" w:eastAsia="ja-JP"/>
        </w:rPr>
        <w:t>6</w:t>
      </w:r>
      <w:r w:rsidRPr="00A1339C">
        <w:rPr>
          <w:rFonts w:eastAsia="MS Mincho"/>
          <w:szCs w:val="20"/>
          <w:lang w:val="en-GB" w:eastAsia="ja-JP"/>
        </w:rPr>
        <w:t xml:space="preserve"> shows the measured results (blue line) and the generic spectrum mask (red line). It could be noted that the out-of-band emission level of the measured spectrum is well suited within the generic spectrum mask. </w:t>
      </w:r>
    </w:p>
    <w:p w14:paraId="3F3B63A2"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646A06D4"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noProof/>
          <w:lang w:val="en-IN" w:eastAsia="en-IN"/>
        </w:rPr>
        <w:lastRenderedPageBreak/>
        <w:drawing>
          <wp:inline distT="0" distB="0" distL="0" distR="0" wp14:anchorId="241712D8" wp14:editId="243A9F3E">
            <wp:extent cx="2565400" cy="2861801"/>
            <wp:effectExtent l="0" t="0" r="6350" b="15240"/>
            <wp:docPr id="18" name="グラフ 18">
              <a:extLst xmlns:a="http://schemas.openxmlformats.org/drawingml/2006/main">
                <a:ext uri="{FF2B5EF4-FFF2-40B4-BE49-F238E27FC236}">
                  <a16:creationId xmlns:a16="http://schemas.microsoft.com/office/drawing/2014/main" id="{947FC8AC-03B0-8E40-BDA4-D97742C8C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94F012" w14:textId="4B89876D"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w:t>
      </w:r>
      <w:r w:rsidR="009D42E3">
        <w:rPr>
          <w:rFonts w:eastAsia="SimSun"/>
          <w:szCs w:val="20"/>
          <w:lang w:eastAsia="zh-CN"/>
        </w:rPr>
        <w:t>6</w:t>
      </w:r>
      <w:r w:rsidRPr="00A1339C">
        <w:rPr>
          <w:rFonts w:eastAsia="MS Mincho"/>
          <w:b/>
          <w:bCs/>
          <w:szCs w:val="20"/>
          <w:lang w:val="en-GB" w:eastAsia="ja-JP"/>
        </w:rPr>
        <w:br/>
        <w:t>Comparison between measured spectrum and generic spectrum mask.</w:t>
      </w:r>
    </w:p>
    <w:p w14:paraId="36CAC273"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1B927C70" w14:textId="761D491F" w:rsidR="00067112" w:rsidRPr="00A1339C" w:rsidRDefault="00067112" w:rsidP="00067112">
      <w:pPr>
        <w:keepNext/>
        <w:keepLines/>
        <w:spacing w:before="200"/>
        <w:outlineLvl w:val="1"/>
        <w:rPr>
          <w:rFonts w:eastAsia="MS PGothic"/>
          <w:b/>
          <w:lang w:eastAsia="ja-JP"/>
        </w:rPr>
      </w:pPr>
      <w:r w:rsidRPr="00A1339C">
        <w:rPr>
          <w:rFonts w:eastAsia="MS PGothic"/>
          <w:b/>
          <w:lang w:eastAsia="ja-JP"/>
        </w:rPr>
        <w:t>7.</w:t>
      </w:r>
      <w:r w:rsidR="00941FCD">
        <w:rPr>
          <w:rFonts w:eastAsia="MS PGothic"/>
          <w:b/>
          <w:lang w:eastAsia="ja-JP"/>
        </w:rPr>
        <w:t>4</w:t>
      </w:r>
      <w:r w:rsidRPr="00A1339C">
        <w:rPr>
          <w:rFonts w:eastAsia="MS PGothic"/>
          <w:b/>
          <w:lang w:eastAsia="ja-JP"/>
        </w:rPr>
        <w:t>.     Channel arrangement</w:t>
      </w:r>
    </w:p>
    <w:p w14:paraId="5DBC932D" w14:textId="5E653188"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PGothic"/>
          <w:lang w:eastAsia="ja-JP"/>
        </w:rPr>
      </w:pPr>
      <w:r w:rsidRPr="00A1339C">
        <w:rPr>
          <w:sz w:val="23"/>
          <w:szCs w:val="23"/>
        </w:rPr>
        <w:t>The basic channel bandwidth which is widely used for wireless PANs is 2.16 GHz, and the other channels bandwidths are 4.32 GHz, 8.64 GHz, 12.96 GHz, 17.28 GHz, 25.92 and 51.8 GHz, as shown in Figure 7-</w:t>
      </w:r>
      <w:r w:rsidR="009D42E3">
        <w:rPr>
          <w:sz w:val="23"/>
          <w:szCs w:val="23"/>
        </w:rPr>
        <w:t>7</w:t>
      </w:r>
      <w:r w:rsidRPr="00A1339C">
        <w:rPr>
          <w:sz w:val="23"/>
          <w:szCs w:val="23"/>
        </w:rPr>
        <w:t>. In Figure 7-4, the channel arrangement described in IEEE Std 802.15.3d</w:t>
      </w:r>
      <w:r w:rsidRPr="00A1339C">
        <w:rPr>
          <w:sz w:val="16"/>
          <w:szCs w:val="16"/>
          <w:vertAlign w:val="superscript"/>
        </w:rPr>
        <w:t>TM</w:t>
      </w:r>
      <w:r w:rsidRPr="00A1339C">
        <w:rPr>
          <w:sz w:val="23"/>
          <w:szCs w:val="23"/>
        </w:rPr>
        <w:t>-2017 is applied in the frequency range 252-296 GHz. Annex 1 defines the starting, center and stop frequencies of each channel according to the reference [</w:t>
      </w:r>
      <w:r w:rsidR="009D42E3">
        <w:rPr>
          <w:sz w:val="23"/>
          <w:szCs w:val="23"/>
        </w:rPr>
        <w:t>4</w:t>
      </w:r>
      <w:r w:rsidRPr="00A1339C">
        <w:rPr>
          <w:sz w:val="23"/>
          <w:szCs w:val="23"/>
        </w:rPr>
        <w:t>].</w:t>
      </w:r>
    </w:p>
    <w:p w14:paraId="266711EC"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5B2745C7"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eastAsia="ja-JP"/>
        </w:rPr>
      </w:pPr>
      <w:r w:rsidRPr="00A1339C">
        <w:rPr>
          <w:noProof/>
          <w:lang w:val="en-IN" w:eastAsia="en-IN"/>
        </w:rPr>
        <w:drawing>
          <wp:inline distT="0" distB="0" distL="0" distR="0" wp14:anchorId="77FBDEE4" wp14:editId="5E3DD5B6">
            <wp:extent cx="4088511" cy="3244850"/>
            <wp:effectExtent l="0" t="0" r="7620" b="0"/>
            <wp:docPr id="11" name="図 6">
              <a:extLst xmlns:a="http://schemas.openxmlformats.org/drawingml/2006/main">
                <a:ext uri="{FF2B5EF4-FFF2-40B4-BE49-F238E27FC236}">
                  <a16:creationId xmlns:a16="http://schemas.microsoft.com/office/drawing/2014/main" id="{31D319A6-E446-4BFB-B1EE-5BD76C6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1D319A6-E446-4BFB-B1EE-5BD76C659540}"/>
                        </a:ext>
                      </a:extLst>
                    </pic:cNvPr>
                    <pic:cNvPicPr>
                      <a:picLocks noChangeAspect="1"/>
                    </pic:cNvPicPr>
                  </pic:nvPicPr>
                  <pic:blipFill>
                    <a:blip r:embed="rId23"/>
                    <a:stretch>
                      <a:fillRect/>
                    </a:stretch>
                  </pic:blipFill>
                  <pic:spPr>
                    <a:xfrm>
                      <a:off x="0" y="0"/>
                      <a:ext cx="4093628" cy="3248911"/>
                    </a:xfrm>
                    <a:prstGeom prst="rect">
                      <a:avLst/>
                    </a:prstGeom>
                  </pic:spPr>
                </pic:pic>
              </a:graphicData>
            </a:graphic>
          </wp:inline>
        </w:drawing>
      </w:r>
    </w:p>
    <w:p w14:paraId="0CACC23B" w14:textId="6B2A0745" w:rsidR="00067112" w:rsidRPr="00A1339C" w:rsidRDefault="00067112" w:rsidP="00067112">
      <w:pPr>
        <w:jc w:val="center"/>
      </w:pPr>
      <w:r w:rsidRPr="00A1339C">
        <w:rPr>
          <w:rFonts w:eastAsia="MS Mincho" w:hint="eastAsia"/>
          <w:szCs w:val="20"/>
          <w:lang w:val="en-GB" w:eastAsia="ja-JP"/>
        </w:rPr>
        <w:t>F</w:t>
      </w:r>
      <w:r w:rsidRPr="00A1339C">
        <w:rPr>
          <w:rFonts w:eastAsia="MS Mincho"/>
          <w:szCs w:val="20"/>
          <w:lang w:val="en-GB" w:eastAsia="ja-JP"/>
        </w:rPr>
        <w:t xml:space="preserve">igure </w:t>
      </w:r>
      <w:r w:rsidRPr="00A1339C">
        <w:rPr>
          <w:rFonts w:eastAsia="SimSun" w:hint="eastAsia"/>
          <w:szCs w:val="20"/>
          <w:lang w:eastAsia="zh-CN"/>
        </w:rPr>
        <w:t>7-</w:t>
      </w:r>
      <w:r w:rsidR="009D42E3">
        <w:rPr>
          <w:rFonts w:eastAsia="SimSun"/>
          <w:szCs w:val="20"/>
          <w:lang w:eastAsia="zh-CN"/>
        </w:rPr>
        <w:t>7</w:t>
      </w:r>
      <w:r w:rsidRPr="00A1339C">
        <w:rPr>
          <w:rFonts w:eastAsia="MS Mincho"/>
          <w:b/>
          <w:bCs/>
          <w:szCs w:val="20"/>
          <w:lang w:val="en-GB" w:eastAsia="ja-JP"/>
        </w:rPr>
        <w:br/>
        <w:t>Channel arrangement for radiocommunication systems</w:t>
      </w:r>
      <w:r w:rsidRPr="00A1339C">
        <w:rPr>
          <w:rFonts w:eastAsia="MS Mincho"/>
          <w:b/>
          <w:bCs/>
          <w:szCs w:val="20"/>
          <w:lang w:val="en-GB" w:eastAsia="ja-JP"/>
        </w:rPr>
        <w:br/>
        <w:t>in the frequency range 252-296 GHz.</w:t>
      </w:r>
    </w:p>
    <w:p w14:paraId="5AA40A3A" w14:textId="4665CC3D" w:rsidR="00067112" w:rsidRPr="00A1339C" w:rsidRDefault="00067112" w:rsidP="00067112">
      <w:pPr>
        <w:keepNext/>
        <w:keepLines/>
        <w:tabs>
          <w:tab w:val="left" w:pos="1134"/>
          <w:tab w:val="left" w:pos="1871"/>
          <w:tab w:val="left" w:pos="2268"/>
        </w:tabs>
        <w:overflowPunct w:val="0"/>
        <w:autoSpaceDE w:val="0"/>
        <w:autoSpaceDN w:val="0"/>
        <w:adjustRightInd w:val="0"/>
        <w:spacing w:before="200"/>
        <w:outlineLvl w:val="1"/>
        <w:rPr>
          <w:rFonts w:eastAsia="MS PGothic"/>
          <w:b/>
          <w:bCs/>
          <w:szCs w:val="20"/>
          <w:lang w:val="en-GB" w:eastAsia="ja-JP"/>
        </w:rPr>
      </w:pPr>
      <w:r w:rsidRPr="00A1339C">
        <w:rPr>
          <w:rFonts w:eastAsia="MS Mincho"/>
          <w:b/>
          <w:bCs/>
          <w:szCs w:val="20"/>
          <w:lang w:val="en-GB" w:eastAsia="ja-JP"/>
        </w:rPr>
        <w:lastRenderedPageBreak/>
        <w:t>7.</w:t>
      </w:r>
      <w:r w:rsidR="00941FCD">
        <w:rPr>
          <w:rFonts w:eastAsia="MS Mincho"/>
          <w:b/>
          <w:bCs/>
          <w:szCs w:val="20"/>
          <w:lang w:val="en-GB" w:eastAsia="ja-JP"/>
        </w:rPr>
        <w:t>5</w:t>
      </w:r>
      <w:r w:rsidRPr="00A1339C">
        <w:rPr>
          <w:rFonts w:eastAsia="MS Mincho"/>
          <w:b/>
          <w:bCs/>
          <w:szCs w:val="20"/>
          <w:lang w:val="en-GB" w:eastAsia="ja-JP"/>
        </w:rPr>
        <w:t>.     THz antenna and their performance</w:t>
      </w:r>
    </w:p>
    <w:p w14:paraId="62294722" w14:textId="77777777" w:rsidR="00067112" w:rsidRPr="00A1339C" w:rsidRDefault="00067112" w:rsidP="00A42735">
      <w:pPr>
        <w:spacing w:before="120"/>
        <w:jc w:val="both"/>
        <w:rPr>
          <w:rFonts w:eastAsia="MS Mincho"/>
          <w:szCs w:val="20"/>
          <w:lang w:val="en-GB" w:eastAsia="ja-JP"/>
        </w:rPr>
      </w:pPr>
      <w:bookmarkStart w:id="14" w:name="_Hlk63171897"/>
      <w:r w:rsidRPr="00A1339C">
        <w:rPr>
          <w:rFonts w:eastAsia="MS Mincho"/>
          <w:szCs w:val="20"/>
          <w:lang w:val="en-GB" w:eastAsia="ja-JP"/>
        </w:rPr>
        <w:t>Several THz antenna structures for different applications are introduced and their measured radiation pa</w:t>
      </w:r>
      <w:bookmarkEnd w:id="14"/>
      <w:r w:rsidRPr="00A1339C">
        <w:rPr>
          <w:rFonts w:eastAsia="MS Mincho"/>
          <w:szCs w:val="20"/>
          <w:lang w:val="en-GB" w:eastAsia="ja-JP"/>
        </w:rPr>
        <w:t xml:space="preserve">ttern are provided for preparation of sharing and compatibility studies between active and passive service applications, as well as among active service applications. </w:t>
      </w:r>
    </w:p>
    <w:p w14:paraId="649ACB0D" w14:textId="4A5928D6" w:rsidR="00067112" w:rsidRPr="00A1339C" w:rsidRDefault="00067112" w:rsidP="00067112">
      <w:pPr>
        <w:spacing w:before="120"/>
        <w:rPr>
          <w:rFonts w:eastAsia="MS Mincho"/>
          <w:szCs w:val="20"/>
          <w:lang w:val="en-GB" w:eastAsia="ja-JP"/>
        </w:rPr>
      </w:pPr>
      <w:r w:rsidRPr="00A1339C">
        <w:rPr>
          <w:rFonts w:eastAsia="MS PGothic"/>
          <w:b/>
          <w:szCs w:val="20"/>
          <w:lang w:val="en-GB" w:eastAsia="ja-JP"/>
        </w:rPr>
        <w:t>7.</w:t>
      </w:r>
      <w:r w:rsidR="00941FCD">
        <w:rPr>
          <w:rFonts w:eastAsia="MS PGothic"/>
          <w:b/>
          <w:szCs w:val="20"/>
          <w:lang w:val="en-GB" w:eastAsia="ja-JP"/>
        </w:rPr>
        <w:t>5</w:t>
      </w:r>
      <w:r w:rsidRPr="00A1339C">
        <w:rPr>
          <w:rFonts w:eastAsia="MS PGothic"/>
          <w:b/>
          <w:szCs w:val="20"/>
          <w:lang w:val="en-GB" w:eastAsia="ja-JP"/>
        </w:rPr>
        <w:t>.1 Dielectric cuboid antenna</w:t>
      </w:r>
    </w:p>
    <w:p w14:paraId="216C9A8D" w14:textId="07B330D5"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szCs w:val="20"/>
          <w:lang w:val="en-GB" w:eastAsia="ja-JP"/>
        </w:rPr>
      </w:pPr>
      <w:r w:rsidRPr="00A1339C">
        <w:rPr>
          <w:rFonts w:eastAsia="MS Mincho"/>
          <w:szCs w:val="20"/>
          <w:lang w:val="en-GB" w:eastAsia="ja-JP"/>
        </w:rPr>
        <w:t xml:space="preserve">The dielectric cuboid antenna shown in Figure </w:t>
      </w:r>
      <w:r w:rsidR="00A42735">
        <w:rPr>
          <w:rFonts w:eastAsia="MS Mincho"/>
          <w:szCs w:val="20"/>
          <w:lang w:val="en-GB" w:eastAsia="ja-JP"/>
        </w:rPr>
        <w:t>7</w:t>
      </w:r>
      <w:r w:rsidRPr="00A1339C">
        <w:rPr>
          <w:rFonts w:eastAsia="MS Mincho"/>
          <w:szCs w:val="20"/>
          <w:lang w:val="en-GB" w:eastAsia="ja-JP"/>
        </w:rPr>
        <w:t>-</w:t>
      </w:r>
      <w:r w:rsidR="009D42E3">
        <w:rPr>
          <w:rFonts w:eastAsia="MS Mincho"/>
          <w:szCs w:val="20"/>
          <w:lang w:val="en-GB" w:eastAsia="ja-JP"/>
        </w:rPr>
        <w:t>8</w:t>
      </w:r>
      <w:r w:rsidRPr="00A1339C">
        <w:rPr>
          <w:rFonts w:eastAsia="MS Mincho"/>
          <w:szCs w:val="20"/>
          <w:lang w:val="en-GB" w:eastAsia="ja-JP"/>
        </w:rPr>
        <w:t xml:space="preserve"> was proposed to increase an antenna gain with the small aperture size </w:t>
      </w:r>
      <w:r w:rsidRPr="00A1339C">
        <w:rPr>
          <w:rFonts w:eastAsia="MS Mincho" w:hint="eastAsia"/>
          <w:szCs w:val="20"/>
          <w:lang w:val="en-GB" w:eastAsia="ja-JP"/>
        </w:rPr>
        <w:t>[</w:t>
      </w:r>
      <w:r w:rsidRPr="00A1339C">
        <w:rPr>
          <w:rFonts w:eastAsia="MS Mincho"/>
          <w:szCs w:val="20"/>
          <w:lang w:val="en-GB" w:eastAsia="ja-JP"/>
        </w:rPr>
        <w:t>5]</w:t>
      </w:r>
      <w:r w:rsidR="00E9649E">
        <w:rPr>
          <w:rFonts w:eastAsia="MS Mincho"/>
          <w:szCs w:val="20"/>
          <w:lang w:val="en-GB" w:eastAsia="ja-JP"/>
        </w:rPr>
        <w:t>[6]</w:t>
      </w:r>
      <w:r w:rsidR="009D42E3">
        <w:rPr>
          <w:rFonts w:eastAsia="MS Mincho"/>
          <w:szCs w:val="20"/>
          <w:lang w:val="en-GB" w:eastAsia="ja-JP"/>
        </w:rPr>
        <w:t>[7]</w:t>
      </w:r>
      <w:r w:rsidRPr="00A1339C">
        <w:rPr>
          <w:rFonts w:eastAsia="MS Mincho"/>
          <w:szCs w:val="20"/>
          <w:lang w:val="en-GB" w:eastAsia="ja-JP"/>
        </w:rPr>
        <w:t>. The size of antenna is determined using the mesoscopic scale of 1.36</w:t>
      </w:r>
      <w:r w:rsidRPr="00A1339C">
        <w:rPr>
          <w:rFonts w:ascii="Symbol" w:eastAsia="MS Mincho" w:hAnsi="Symbol"/>
          <w:szCs w:val="20"/>
          <w:lang w:val="en-GB" w:eastAsia="ja-JP"/>
        </w:rPr>
        <w:t></w:t>
      </w:r>
      <w:r w:rsidRPr="00A1339C">
        <w:rPr>
          <w:rFonts w:eastAsia="MS Mincho"/>
          <w:szCs w:val="20"/>
          <w:lang w:val="en-GB" w:eastAsia="ja-JP"/>
        </w:rPr>
        <w:t xml:space="preserve"> × 1.36</w:t>
      </w:r>
      <w:r w:rsidRPr="00A1339C">
        <w:rPr>
          <w:rFonts w:ascii="Symbol" w:eastAsia="MS Mincho" w:hAnsi="Symbol"/>
          <w:szCs w:val="20"/>
          <w:lang w:val="en-GB" w:eastAsia="ja-JP"/>
        </w:rPr>
        <w:t></w:t>
      </w:r>
      <w:r w:rsidRPr="00A1339C">
        <w:rPr>
          <w:rFonts w:ascii="Symbol" w:eastAsia="MS Mincho" w:hAnsi="Symbol"/>
          <w:szCs w:val="20"/>
          <w:lang w:val="en-GB" w:eastAsia="ja-JP"/>
        </w:rPr>
        <w:t></w:t>
      </w:r>
      <w:r w:rsidRPr="00A1339C">
        <w:rPr>
          <w:rFonts w:eastAsia="MS Mincho"/>
          <w:szCs w:val="20"/>
          <w:lang w:val="en-GB" w:eastAsia="ja-JP"/>
        </w:rPr>
        <w:t xml:space="preserve"> × 1.79</w:t>
      </w:r>
      <w:r w:rsidRPr="00A1339C">
        <w:rPr>
          <w:rFonts w:ascii="Symbol" w:eastAsia="MS Mincho" w:hAnsi="Symbol"/>
          <w:szCs w:val="20"/>
          <w:lang w:val="en-GB" w:eastAsia="ja-JP"/>
        </w:rPr>
        <w:t></w:t>
      </w:r>
      <w:r w:rsidRPr="00A1339C">
        <w:rPr>
          <w:rFonts w:ascii="Symbol" w:eastAsia="MS Mincho" w:hAnsi="Symbol"/>
          <w:szCs w:val="20"/>
          <w:lang w:val="en-GB" w:eastAsia="ja-JP"/>
        </w:rPr>
        <w:t></w:t>
      </w:r>
      <w:r w:rsidRPr="00A1339C">
        <w:rPr>
          <w:rFonts w:ascii="Symbol" w:eastAsia="MS Mincho" w:hAnsi="Symbol"/>
          <w:szCs w:val="20"/>
          <w:lang w:val="en-GB" w:eastAsia="ja-JP"/>
        </w:rPr>
        <w:t></w:t>
      </w:r>
      <w:r w:rsidRPr="00A1339C">
        <w:rPr>
          <w:rFonts w:eastAsia="MS Mincho"/>
          <w:szCs w:val="20"/>
          <w:lang w:val="en-GB" w:eastAsia="ja-JP"/>
        </w:rPr>
        <w:t xml:space="preserve"> Due to compactness of the cuboidal structure, this antenna could be integrated into smartphones, as schematically shown in Figure </w:t>
      </w:r>
      <w:r w:rsidR="00D66A8E">
        <w:rPr>
          <w:rFonts w:eastAsia="MS Mincho"/>
          <w:szCs w:val="20"/>
          <w:lang w:val="en-GB" w:eastAsia="ja-JP"/>
        </w:rPr>
        <w:t>7</w:t>
      </w:r>
      <w:r w:rsidRPr="00A1339C">
        <w:rPr>
          <w:rFonts w:eastAsia="MS Mincho"/>
          <w:szCs w:val="20"/>
          <w:lang w:val="en-GB" w:eastAsia="ja-JP"/>
        </w:rPr>
        <w:t>-</w:t>
      </w:r>
      <w:r w:rsidR="009D42E3">
        <w:rPr>
          <w:rFonts w:eastAsia="MS Mincho"/>
          <w:szCs w:val="20"/>
          <w:lang w:val="en-GB" w:eastAsia="ja-JP"/>
        </w:rPr>
        <w:t>8</w:t>
      </w:r>
      <w:r w:rsidRPr="00A1339C">
        <w:rPr>
          <w:rFonts w:eastAsia="MS Mincho"/>
          <w:szCs w:val="20"/>
          <w:lang w:val="en-GB" w:eastAsia="ja-JP"/>
        </w:rPr>
        <w:t xml:space="preserve">. The antenna gain of 15 dB at the frequency of 300 GHz is achieved by the dielectric cuboid whose size is 1.36 mm × 1.36 mm × 1.79 mm, as shown in Figure </w:t>
      </w:r>
      <w:r w:rsidR="00A42735">
        <w:rPr>
          <w:rFonts w:eastAsia="MS Mincho"/>
          <w:szCs w:val="20"/>
          <w:lang w:val="en-GB" w:eastAsia="ja-JP"/>
        </w:rPr>
        <w:t>7</w:t>
      </w:r>
      <w:r w:rsidRPr="00A1339C">
        <w:rPr>
          <w:rFonts w:eastAsia="MS Mincho"/>
          <w:szCs w:val="20"/>
          <w:lang w:val="en-GB" w:eastAsia="ja-JP"/>
        </w:rPr>
        <w:t>-</w:t>
      </w:r>
      <w:r w:rsidR="009D42E3">
        <w:rPr>
          <w:rFonts w:eastAsia="MS Mincho"/>
          <w:szCs w:val="20"/>
          <w:lang w:val="en-GB" w:eastAsia="ja-JP"/>
        </w:rPr>
        <w:t>9</w:t>
      </w:r>
      <w:r w:rsidRPr="00A1339C">
        <w:rPr>
          <w:rFonts w:eastAsia="MS Mincho"/>
          <w:szCs w:val="20"/>
          <w:lang w:val="en-GB" w:eastAsia="ja-JP"/>
        </w:rPr>
        <w:t xml:space="preserve">. </w:t>
      </w:r>
    </w:p>
    <w:p w14:paraId="5E71CB1E"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p>
    <w:p w14:paraId="4E8A2B12"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noProof/>
          <w:szCs w:val="20"/>
          <w:lang w:val="en-IN" w:eastAsia="en-IN"/>
        </w:rPr>
        <w:drawing>
          <wp:inline distT="0" distB="0" distL="0" distR="0" wp14:anchorId="46BB2053" wp14:editId="13D3E161">
            <wp:extent cx="3676650" cy="18161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76650" cy="1816100"/>
                    </a:xfrm>
                    <a:prstGeom prst="rect">
                      <a:avLst/>
                    </a:prstGeom>
                    <a:noFill/>
                    <a:ln>
                      <a:noFill/>
                    </a:ln>
                  </pic:spPr>
                </pic:pic>
              </a:graphicData>
            </a:graphic>
          </wp:inline>
        </w:drawing>
      </w:r>
    </w:p>
    <w:p w14:paraId="25A31DF8"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7DC1710E" w14:textId="00650E2F" w:rsidR="00067112" w:rsidRPr="00A1339C" w:rsidRDefault="00067112" w:rsidP="00067112">
      <w:pPr>
        <w:jc w:val="center"/>
        <w:rPr>
          <w:rFonts w:eastAsia="SimSun"/>
          <w:lang w:eastAsia="zh-CN"/>
        </w:rPr>
      </w:pPr>
      <w:r w:rsidRPr="00A1339C">
        <w:rPr>
          <w:rFonts w:hint="eastAsia"/>
          <w:lang w:eastAsia="ja-JP"/>
        </w:rPr>
        <w:t xml:space="preserve">Figure </w:t>
      </w:r>
      <w:r w:rsidR="00A42735">
        <w:rPr>
          <w:rFonts w:eastAsia="SimSun"/>
          <w:lang w:eastAsia="zh-CN"/>
        </w:rPr>
        <w:t>7</w:t>
      </w:r>
      <w:r w:rsidRPr="00A1339C">
        <w:rPr>
          <w:rFonts w:eastAsia="SimSun" w:hint="eastAsia"/>
          <w:lang w:eastAsia="zh-CN"/>
        </w:rPr>
        <w:t>-</w:t>
      </w:r>
      <w:r w:rsidR="009D42E3">
        <w:rPr>
          <w:rFonts w:eastAsia="SimSun"/>
          <w:lang w:eastAsia="zh-CN"/>
        </w:rPr>
        <w:t>8</w:t>
      </w:r>
    </w:p>
    <w:p w14:paraId="011B2E9C" w14:textId="77777777" w:rsidR="00067112" w:rsidRPr="00A1339C" w:rsidRDefault="00067112" w:rsidP="00067112">
      <w:pPr>
        <w:jc w:val="center"/>
        <w:rPr>
          <w:b/>
          <w:lang w:eastAsia="ja-JP"/>
        </w:rPr>
      </w:pPr>
      <w:r w:rsidRPr="00A1339C">
        <w:rPr>
          <w:b/>
          <w:lang w:eastAsia="ja-JP"/>
        </w:rPr>
        <w:t>Dielectric cuboid antenna structure embedded in smartphone</w:t>
      </w:r>
      <w:r w:rsidRPr="00A1339C">
        <w:rPr>
          <w:rFonts w:hint="eastAsia"/>
          <w:b/>
          <w:lang w:eastAsia="ja-JP"/>
        </w:rPr>
        <w:t>.</w:t>
      </w:r>
    </w:p>
    <w:p w14:paraId="0AD7C85A" w14:textId="77777777" w:rsidR="00067112" w:rsidRPr="00A1339C" w:rsidRDefault="00067112" w:rsidP="00067112">
      <w:pPr>
        <w:jc w:val="center"/>
        <w:rPr>
          <w:b/>
          <w:lang w:eastAsia="ja-JP"/>
        </w:rPr>
      </w:pPr>
    </w:p>
    <w:p w14:paraId="132DE896"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A1339C">
        <w:rPr>
          <w:rFonts w:eastAsia="MS Mincho"/>
          <w:noProof/>
          <w:szCs w:val="20"/>
          <w:lang w:val="en-IN" w:eastAsia="en-IN"/>
        </w:rPr>
        <w:drawing>
          <wp:inline distT="0" distB="0" distL="0" distR="0" wp14:anchorId="4279F5D1" wp14:editId="5BD839E0">
            <wp:extent cx="2911768" cy="164465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935" cy="1650393"/>
                    </a:xfrm>
                    <a:prstGeom prst="rect">
                      <a:avLst/>
                    </a:prstGeom>
                    <a:noFill/>
                    <a:ln>
                      <a:noFill/>
                    </a:ln>
                  </pic:spPr>
                </pic:pic>
              </a:graphicData>
            </a:graphic>
          </wp:inline>
        </w:drawing>
      </w:r>
      <w:r w:rsidRPr="00A1339C">
        <w:rPr>
          <w:rFonts w:eastAsia="MS Mincho"/>
          <w:noProof/>
          <w:szCs w:val="20"/>
          <w:lang w:val="en-IN" w:eastAsia="en-IN"/>
        </w:rPr>
        <w:drawing>
          <wp:inline distT="0" distB="0" distL="0" distR="0" wp14:anchorId="1131363F" wp14:editId="27FAC9A2">
            <wp:extent cx="2866593" cy="16319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2867" cy="1641215"/>
                    </a:xfrm>
                    <a:prstGeom prst="rect">
                      <a:avLst/>
                    </a:prstGeom>
                    <a:noFill/>
                    <a:ln>
                      <a:noFill/>
                    </a:ln>
                  </pic:spPr>
                </pic:pic>
              </a:graphicData>
            </a:graphic>
          </wp:inline>
        </w:drawing>
      </w:r>
    </w:p>
    <w:p w14:paraId="634070D5" w14:textId="77777777" w:rsidR="00067112" w:rsidRPr="00A1339C" w:rsidRDefault="00067112" w:rsidP="00067112">
      <w:pPr>
        <w:jc w:val="center"/>
        <w:rPr>
          <w:rFonts w:eastAsia="MS PGothic"/>
          <w:lang w:eastAsia="ja-JP"/>
        </w:rPr>
      </w:pPr>
      <w:r w:rsidRPr="00A1339C">
        <w:rPr>
          <w:rFonts w:eastAsia="MS PGothic" w:hint="eastAsia"/>
          <w:lang w:eastAsia="ja-JP"/>
        </w:rPr>
        <w:t>(</w:t>
      </w:r>
      <w:r w:rsidRPr="00A1339C">
        <w:rPr>
          <w:rFonts w:eastAsia="MS PGothic"/>
          <w:lang w:eastAsia="ja-JP"/>
        </w:rPr>
        <w:t xml:space="preserve">a) E-plane antenna pattern                                     (b) H-plane antenna pattern </w:t>
      </w:r>
    </w:p>
    <w:p w14:paraId="3A3595A0" w14:textId="3FDDDA65" w:rsidR="00067112" w:rsidRPr="00A1339C" w:rsidRDefault="00067112" w:rsidP="00067112">
      <w:pPr>
        <w:jc w:val="center"/>
        <w:rPr>
          <w:rFonts w:eastAsia="MS PGothic"/>
          <w:lang w:eastAsia="ja-JP"/>
        </w:rPr>
      </w:pPr>
      <w:r w:rsidRPr="00A1339C">
        <w:rPr>
          <w:rFonts w:hint="eastAsia"/>
          <w:lang w:eastAsia="ja-JP"/>
        </w:rPr>
        <w:t xml:space="preserve">Figure </w:t>
      </w:r>
      <w:r w:rsidR="00A42735">
        <w:rPr>
          <w:rFonts w:eastAsia="SimSun"/>
          <w:lang w:eastAsia="zh-CN"/>
        </w:rPr>
        <w:t>7</w:t>
      </w:r>
      <w:r w:rsidRPr="00A1339C">
        <w:rPr>
          <w:rFonts w:eastAsia="SimSun" w:hint="eastAsia"/>
          <w:lang w:eastAsia="zh-CN"/>
        </w:rPr>
        <w:t>-</w:t>
      </w:r>
      <w:r w:rsidR="009D42E3">
        <w:rPr>
          <w:rFonts w:eastAsia="MS PGothic"/>
          <w:lang w:eastAsia="ja-JP"/>
        </w:rPr>
        <w:t>9</w:t>
      </w:r>
    </w:p>
    <w:p w14:paraId="34B9EF0C" w14:textId="77777777" w:rsidR="00067112" w:rsidRPr="00A1339C" w:rsidRDefault="00067112" w:rsidP="00067112">
      <w:pPr>
        <w:jc w:val="center"/>
        <w:rPr>
          <w:rFonts w:eastAsia="MS PGothic"/>
          <w:b/>
          <w:lang w:eastAsia="ja-JP"/>
        </w:rPr>
      </w:pPr>
      <w:r w:rsidRPr="00A1339C">
        <w:rPr>
          <w:b/>
          <w:lang w:eastAsia="ja-JP"/>
        </w:rPr>
        <w:t>Measured and simulated antenna pattern of dielectric cuboid antenna at 300 GHz.</w:t>
      </w:r>
    </w:p>
    <w:p w14:paraId="5C14639E" w14:textId="77777777" w:rsidR="00067112" w:rsidRPr="00A1339C" w:rsidRDefault="00067112" w:rsidP="00067112">
      <w:pPr>
        <w:spacing w:before="120"/>
        <w:rPr>
          <w:rFonts w:eastAsia="MS Mincho"/>
          <w:lang w:eastAsia="ja-JP"/>
        </w:rPr>
      </w:pPr>
    </w:p>
    <w:p w14:paraId="153E9073" w14:textId="3D102CCF" w:rsidR="00067112" w:rsidRPr="00A1339C" w:rsidRDefault="00067112" w:rsidP="00067112">
      <w:pPr>
        <w:spacing w:before="120"/>
        <w:rPr>
          <w:rFonts w:eastAsia="MS Mincho"/>
          <w:lang w:eastAsia="ja-JP"/>
        </w:rPr>
      </w:pPr>
      <w:r w:rsidRPr="00A1339C">
        <w:rPr>
          <w:rFonts w:eastAsia="MS PGothic"/>
          <w:b/>
          <w:szCs w:val="20"/>
          <w:lang w:val="en-GB" w:eastAsia="ja-JP"/>
        </w:rPr>
        <w:t>7.</w:t>
      </w:r>
      <w:r w:rsidR="00941FCD">
        <w:rPr>
          <w:rFonts w:eastAsia="MS PGothic"/>
          <w:b/>
          <w:szCs w:val="20"/>
          <w:lang w:val="en-GB" w:eastAsia="ja-JP"/>
        </w:rPr>
        <w:t>5</w:t>
      </w:r>
      <w:r w:rsidRPr="00A1339C">
        <w:rPr>
          <w:rFonts w:eastAsia="MS PGothic"/>
          <w:b/>
          <w:szCs w:val="20"/>
          <w:lang w:val="en-GB" w:eastAsia="ja-JP"/>
        </w:rPr>
        <w:t>.2 Conventional structure of antennas</w:t>
      </w:r>
    </w:p>
    <w:p w14:paraId="1C383C69" w14:textId="3FD1F91D" w:rsidR="00067112" w:rsidRPr="00A1339C" w:rsidRDefault="00067112" w:rsidP="00A42735">
      <w:pPr>
        <w:spacing w:before="120"/>
        <w:jc w:val="both"/>
        <w:rPr>
          <w:rFonts w:eastAsia="MS Mincho"/>
          <w:lang w:eastAsia="ja-JP"/>
        </w:rPr>
      </w:pPr>
      <w:r w:rsidRPr="00A1339C">
        <w:rPr>
          <w:rFonts w:eastAsia="MS Mincho"/>
          <w:lang w:eastAsia="ja-JP"/>
        </w:rPr>
        <w:t xml:space="preserve">Four different antenna structures i.e. offset parabola, </w:t>
      </w:r>
      <w:proofErr w:type="spellStart"/>
      <w:r w:rsidRPr="00A1339C">
        <w:rPr>
          <w:rFonts w:eastAsia="MS Mincho"/>
          <w:lang w:eastAsia="ja-JP"/>
        </w:rPr>
        <w:t>cassegrain</w:t>
      </w:r>
      <w:proofErr w:type="spellEnd"/>
      <w:r w:rsidRPr="00A1339C">
        <w:rPr>
          <w:rFonts w:eastAsia="MS Mincho"/>
          <w:lang w:eastAsia="ja-JP"/>
        </w:rPr>
        <w:t xml:space="preserve">, standard gain horn and corrugate horn, as shown in Table </w:t>
      </w:r>
      <w:r w:rsidR="00A42735">
        <w:rPr>
          <w:rFonts w:eastAsia="MS Mincho"/>
          <w:lang w:eastAsia="ja-JP"/>
        </w:rPr>
        <w:t>7</w:t>
      </w:r>
      <w:r w:rsidRPr="00A1339C">
        <w:rPr>
          <w:rFonts w:eastAsia="MS Mincho"/>
          <w:lang w:eastAsia="ja-JP"/>
        </w:rPr>
        <w:t>-</w:t>
      </w:r>
      <w:r w:rsidR="00A42735">
        <w:rPr>
          <w:rFonts w:eastAsia="MS Mincho"/>
          <w:lang w:eastAsia="ja-JP"/>
        </w:rPr>
        <w:t>2</w:t>
      </w:r>
      <w:r w:rsidRPr="00A1339C">
        <w:rPr>
          <w:rFonts w:eastAsia="MS Mincho"/>
          <w:lang w:eastAsia="ja-JP"/>
        </w:rPr>
        <w:t xml:space="preserve">, are measured at 300 GHz. The size of each antenna is also summarized in Table </w:t>
      </w:r>
      <w:r w:rsidR="00651145">
        <w:rPr>
          <w:rFonts w:eastAsia="MS Mincho"/>
          <w:lang w:eastAsia="ja-JP"/>
        </w:rPr>
        <w:t>7</w:t>
      </w:r>
      <w:r w:rsidRPr="00A1339C">
        <w:rPr>
          <w:rFonts w:eastAsia="MS Mincho"/>
          <w:lang w:eastAsia="ja-JP"/>
        </w:rPr>
        <w:t>-</w:t>
      </w:r>
      <w:r w:rsidR="00651145">
        <w:rPr>
          <w:rFonts w:eastAsia="MS Mincho"/>
          <w:lang w:eastAsia="ja-JP"/>
        </w:rPr>
        <w:t>2</w:t>
      </w:r>
      <w:r w:rsidRPr="00A1339C">
        <w:rPr>
          <w:rFonts w:eastAsia="MS Mincho"/>
          <w:lang w:eastAsia="ja-JP"/>
        </w:rPr>
        <w:t>.</w:t>
      </w:r>
    </w:p>
    <w:p w14:paraId="34723733" w14:textId="053CA23A" w:rsidR="00594213" w:rsidRDefault="00594213">
      <w:pPr>
        <w:rPr>
          <w:rFonts w:eastAsia="MS Mincho"/>
          <w:lang w:eastAsia="ja-JP"/>
        </w:rPr>
      </w:pPr>
      <w:r>
        <w:rPr>
          <w:rFonts w:eastAsia="MS Mincho"/>
          <w:lang w:eastAsia="ja-JP"/>
        </w:rPr>
        <w:br w:type="page"/>
      </w:r>
    </w:p>
    <w:p w14:paraId="02284F42" w14:textId="77777777" w:rsidR="00067112" w:rsidRPr="00A1339C" w:rsidRDefault="00067112" w:rsidP="00067112">
      <w:pPr>
        <w:spacing w:before="120"/>
        <w:rPr>
          <w:rFonts w:eastAsia="MS Mincho"/>
          <w:lang w:eastAsia="ja-JP"/>
        </w:rPr>
      </w:pPr>
    </w:p>
    <w:p w14:paraId="1CBC7C11" w14:textId="1B492752"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b/>
          <w:bCs/>
          <w:szCs w:val="20"/>
          <w:lang w:val="en-GB" w:eastAsia="ja-JP"/>
        </w:rPr>
      </w:pPr>
      <w:r w:rsidRPr="00A1339C">
        <w:rPr>
          <w:rFonts w:eastAsia="SimSun" w:hint="eastAsia"/>
          <w:szCs w:val="20"/>
          <w:lang w:eastAsia="zh-CN"/>
        </w:rPr>
        <w:t xml:space="preserve">Table </w:t>
      </w:r>
      <w:r w:rsidR="00A42735">
        <w:rPr>
          <w:rFonts w:eastAsia="SimSun"/>
          <w:szCs w:val="20"/>
          <w:lang w:eastAsia="zh-CN"/>
        </w:rPr>
        <w:t>7</w:t>
      </w:r>
      <w:r w:rsidRPr="00A1339C">
        <w:rPr>
          <w:rFonts w:eastAsia="SimSun" w:hint="eastAsia"/>
          <w:szCs w:val="20"/>
          <w:lang w:eastAsia="zh-CN"/>
        </w:rPr>
        <w:t>-</w:t>
      </w:r>
      <w:r w:rsidR="00A42735">
        <w:rPr>
          <w:rFonts w:eastAsia="SimSun"/>
          <w:szCs w:val="20"/>
          <w:lang w:eastAsia="zh-CN"/>
        </w:rPr>
        <w:t>2</w:t>
      </w:r>
      <w:r w:rsidRPr="00A1339C">
        <w:rPr>
          <w:rFonts w:eastAsia="MS Mincho"/>
          <w:b/>
          <w:bCs/>
          <w:szCs w:val="20"/>
          <w:lang w:val="en-GB" w:eastAsia="ja-JP"/>
        </w:rPr>
        <w:br/>
        <w:t>External view and physical dimensions of each antenna.</w:t>
      </w:r>
    </w:p>
    <w:p w14:paraId="05F0582B"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tbl>
      <w:tblPr>
        <w:tblStyle w:val="TableGrid"/>
        <w:tblW w:w="6154" w:type="dxa"/>
        <w:jc w:val="center"/>
        <w:tblLayout w:type="fixed"/>
        <w:tblLook w:val="04A0" w:firstRow="1" w:lastRow="0" w:firstColumn="1" w:lastColumn="0" w:noHBand="0" w:noVBand="1"/>
      </w:tblPr>
      <w:tblGrid>
        <w:gridCol w:w="2001"/>
        <w:gridCol w:w="2492"/>
        <w:gridCol w:w="1661"/>
      </w:tblGrid>
      <w:tr w:rsidR="00067112" w:rsidRPr="00A1339C" w14:paraId="6B3EC1A8" w14:textId="77777777" w:rsidTr="00F83407">
        <w:trPr>
          <w:tblHeader/>
          <w:jc w:val="center"/>
        </w:trPr>
        <w:tc>
          <w:tcPr>
            <w:tcW w:w="2001" w:type="dxa"/>
            <w:tcBorders>
              <w:top w:val="single" w:sz="4" w:space="0" w:color="auto"/>
              <w:left w:val="single" w:sz="4" w:space="0" w:color="auto"/>
              <w:right w:val="single" w:sz="4" w:space="0" w:color="auto"/>
            </w:tcBorders>
            <w:vAlign w:val="center"/>
          </w:tcPr>
          <w:p w14:paraId="707321BD" w14:textId="77777777" w:rsidR="00067112" w:rsidRPr="00A1339C" w:rsidRDefault="00067112" w:rsidP="00F83407">
            <w:pPr>
              <w:pStyle w:val="Tablehead"/>
              <w:rPr>
                <w:lang w:eastAsia="ja-JP"/>
              </w:rPr>
            </w:pPr>
            <w:r w:rsidRPr="00A1339C">
              <w:rPr>
                <w:lang w:eastAsia="ja-JP"/>
              </w:rPr>
              <w:t>Type of antenna</w:t>
            </w:r>
          </w:p>
        </w:tc>
        <w:tc>
          <w:tcPr>
            <w:tcW w:w="2492" w:type="dxa"/>
            <w:tcBorders>
              <w:top w:val="single" w:sz="4" w:space="0" w:color="auto"/>
              <w:left w:val="single" w:sz="4" w:space="0" w:color="auto"/>
              <w:bottom w:val="single" w:sz="4" w:space="0" w:color="auto"/>
              <w:right w:val="single" w:sz="4" w:space="0" w:color="auto"/>
            </w:tcBorders>
            <w:vAlign w:val="center"/>
            <w:hideMark/>
          </w:tcPr>
          <w:p w14:paraId="0BE251BD" w14:textId="77777777" w:rsidR="00067112" w:rsidRPr="00A1339C" w:rsidRDefault="00067112" w:rsidP="00F83407">
            <w:pPr>
              <w:pStyle w:val="Tablehead"/>
              <w:rPr>
                <w:lang w:eastAsia="ja-JP"/>
              </w:rPr>
            </w:pPr>
            <w:r w:rsidRPr="00A1339C">
              <w:rPr>
                <w:lang w:eastAsia="ja-JP"/>
              </w:rPr>
              <w:t>External view</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4667FBA" w14:textId="77777777" w:rsidR="00067112" w:rsidRPr="00A1339C" w:rsidRDefault="00067112" w:rsidP="00F83407">
            <w:pPr>
              <w:pStyle w:val="Tablehead"/>
              <w:rPr>
                <w:lang w:eastAsia="ja-JP"/>
              </w:rPr>
            </w:pPr>
            <w:r w:rsidRPr="00A1339C">
              <w:rPr>
                <w:lang w:eastAsia="ja-JP"/>
              </w:rPr>
              <w:t>Size</w:t>
            </w:r>
          </w:p>
        </w:tc>
      </w:tr>
      <w:tr w:rsidR="00067112" w:rsidRPr="00A1339C" w14:paraId="42EE9294" w14:textId="77777777" w:rsidTr="00F83407">
        <w:trPr>
          <w:trHeight w:val="2088"/>
          <w:jc w:val="center"/>
        </w:trPr>
        <w:tc>
          <w:tcPr>
            <w:tcW w:w="2001" w:type="dxa"/>
            <w:tcBorders>
              <w:left w:val="single" w:sz="4" w:space="0" w:color="auto"/>
              <w:right w:val="single" w:sz="4" w:space="0" w:color="auto"/>
            </w:tcBorders>
            <w:vAlign w:val="center"/>
          </w:tcPr>
          <w:p w14:paraId="619847FC" w14:textId="77777777" w:rsidR="00067112" w:rsidRPr="00A1339C" w:rsidRDefault="00067112" w:rsidP="00DA64C4">
            <w:pPr>
              <w:pStyle w:val="Tabletext"/>
              <w:tabs>
                <w:tab w:val="clear" w:pos="851"/>
              </w:tabs>
              <w:ind w:left="32"/>
              <w:rPr>
                <w:lang w:eastAsia="ja-JP"/>
              </w:rPr>
            </w:pPr>
            <w:r w:rsidRPr="00A1339C">
              <w:rPr>
                <w:lang w:eastAsia="ja-JP"/>
              </w:rPr>
              <w:t>Offset parabola</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A0E756D" w14:textId="77777777" w:rsidR="00067112" w:rsidRPr="00A1339C" w:rsidRDefault="00067112" w:rsidP="00DA64C4">
            <w:pPr>
              <w:pStyle w:val="Tabletext"/>
              <w:tabs>
                <w:tab w:val="clear" w:pos="284"/>
                <w:tab w:val="clear" w:pos="851"/>
                <w:tab w:val="left" w:pos="158"/>
                <w:tab w:val="left" w:pos="1009"/>
              </w:tabs>
              <w:ind w:leftChars="8" w:left="158" w:hangingChars="63" w:hanging="139"/>
              <w:jc w:val="center"/>
            </w:pPr>
            <w:r w:rsidRPr="00A1339C">
              <w:rPr>
                <w:noProof/>
                <w:lang w:val="en-IN" w:eastAsia="en-IN"/>
              </w:rPr>
              <w:drawing>
                <wp:inline distT="0" distB="0" distL="0" distR="0" wp14:anchorId="5B160EE9" wp14:editId="7846F049">
                  <wp:extent cx="1079500" cy="1240155"/>
                  <wp:effectExtent l="0" t="0" r="6350" b="0"/>
                  <wp:docPr id="6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9500" cy="1240155"/>
                          </a:xfrm>
                          <a:prstGeom prst="rect">
                            <a:avLst/>
                          </a:prstGeom>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vAlign w:val="center"/>
            <w:hideMark/>
          </w:tcPr>
          <w:p w14:paraId="07BB9923" w14:textId="77777777" w:rsidR="00067112" w:rsidRPr="00A1339C" w:rsidRDefault="00067112" w:rsidP="00DA64C4">
            <w:pPr>
              <w:pStyle w:val="Tabletext"/>
              <w:tabs>
                <w:tab w:val="clear" w:pos="851"/>
                <w:tab w:val="clear" w:pos="1134"/>
                <w:tab w:val="left" w:pos="960"/>
              </w:tabs>
              <w:ind w:leftChars="-1" w:left="-1" w:hanging="1"/>
              <w:jc w:val="center"/>
            </w:pPr>
            <w:r w:rsidRPr="00A1339C">
              <w:rPr>
                <w:rFonts w:ascii="Symbol" w:hAnsi="Symbol"/>
                <w:i/>
                <w:iCs/>
              </w:rPr>
              <w:t></w:t>
            </w:r>
            <w:r w:rsidRPr="00A1339C">
              <w:rPr>
                <w:rFonts w:ascii="Symbol" w:hAnsi="Symbol"/>
                <w:i/>
                <w:iCs/>
              </w:rPr>
              <w:t></w:t>
            </w:r>
            <w:r w:rsidRPr="00A1339C">
              <w:t>150 mm</w:t>
            </w:r>
          </w:p>
        </w:tc>
      </w:tr>
      <w:tr w:rsidR="00067112" w:rsidRPr="00A1339C" w14:paraId="439544CA" w14:textId="77777777" w:rsidTr="00F83407">
        <w:trPr>
          <w:trHeight w:val="1835"/>
          <w:jc w:val="center"/>
        </w:trPr>
        <w:tc>
          <w:tcPr>
            <w:tcW w:w="2001" w:type="dxa"/>
            <w:tcBorders>
              <w:left w:val="single" w:sz="4" w:space="0" w:color="auto"/>
              <w:right w:val="single" w:sz="4" w:space="0" w:color="auto"/>
            </w:tcBorders>
            <w:vAlign w:val="center"/>
          </w:tcPr>
          <w:p w14:paraId="557A20D0" w14:textId="77777777" w:rsidR="00067112" w:rsidRPr="00A1339C" w:rsidRDefault="00067112" w:rsidP="00DA64C4">
            <w:pPr>
              <w:pStyle w:val="Tabletext"/>
              <w:tabs>
                <w:tab w:val="clear" w:pos="851"/>
              </w:tabs>
              <w:ind w:left="32"/>
              <w:rPr>
                <w:lang w:eastAsia="ja-JP"/>
              </w:rPr>
            </w:pPr>
            <w:r w:rsidRPr="00A1339C">
              <w:rPr>
                <w:lang w:eastAsia="ja-JP"/>
              </w:rPr>
              <w:t>Cassegrain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949BEBA" w14:textId="77777777" w:rsidR="00067112" w:rsidRPr="00A1339C" w:rsidRDefault="00067112" w:rsidP="00DA64C4">
            <w:pPr>
              <w:pStyle w:val="Tabletext"/>
              <w:tabs>
                <w:tab w:val="clear" w:pos="284"/>
                <w:tab w:val="clear" w:pos="851"/>
                <w:tab w:val="left" w:pos="158"/>
                <w:tab w:val="left" w:pos="1009"/>
              </w:tabs>
              <w:ind w:leftChars="8" w:left="158" w:hangingChars="63" w:hanging="139"/>
              <w:jc w:val="center"/>
            </w:pPr>
            <w:r w:rsidRPr="00A1339C">
              <w:rPr>
                <w:noProof/>
                <w:lang w:val="en-IN" w:eastAsia="en-IN"/>
              </w:rPr>
              <w:drawing>
                <wp:inline distT="0" distB="0" distL="0" distR="0" wp14:anchorId="547D1315" wp14:editId="5D52027D">
                  <wp:extent cx="1181735" cy="1079500"/>
                  <wp:effectExtent l="0" t="0" r="0" b="6350"/>
                  <wp:docPr id="64" name="図 16" descr="時計,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屋内, テーブル, 座る が含まれている画像&#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735" cy="1079500"/>
                          </a:xfrm>
                          <a:prstGeom prst="rect">
                            <a:avLst/>
                          </a:prstGeom>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vAlign w:val="center"/>
            <w:hideMark/>
          </w:tcPr>
          <w:p w14:paraId="2D26C661" w14:textId="77777777" w:rsidR="00067112" w:rsidRPr="00A1339C" w:rsidRDefault="00067112" w:rsidP="00DA64C4">
            <w:pPr>
              <w:pStyle w:val="Tabletext"/>
              <w:tabs>
                <w:tab w:val="clear" w:pos="851"/>
                <w:tab w:val="clear" w:pos="1134"/>
                <w:tab w:val="left" w:pos="960"/>
              </w:tabs>
              <w:ind w:leftChars="-1" w:left="-2" w:firstLine="1"/>
              <w:jc w:val="center"/>
            </w:pPr>
            <w:r w:rsidRPr="00A1339C">
              <w:rPr>
                <w:rFonts w:ascii="Symbol" w:hAnsi="Symbol"/>
                <w:i/>
                <w:iCs/>
              </w:rPr>
              <w:t></w:t>
            </w:r>
            <w:r w:rsidRPr="00A1339C">
              <w:t xml:space="preserve"> 152 mm</w:t>
            </w:r>
          </w:p>
        </w:tc>
      </w:tr>
      <w:tr w:rsidR="00067112" w:rsidRPr="00A1339C" w14:paraId="2E509383" w14:textId="77777777" w:rsidTr="00F83407">
        <w:trPr>
          <w:trHeight w:val="2066"/>
          <w:jc w:val="center"/>
        </w:trPr>
        <w:tc>
          <w:tcPr>
            <w:tcW w:w="2001" w:type="dxa"/>
            <w:tcBorders>
              <w:left w:val="single" w:sz="4" w:space="0" w:color="auto"/>
              <w:right w:val="single" w:sz="4" w:space="0" w:color="auto"/>
            </w:tcBorders>
            <w:vAlign w:val="center"/>
          </w:tcPr>
          <w:p w14:paraId="507CD325" w14:textId="77777777" w:rsidR="00067112" w:rsidRPr="00A1339C" w:rsidRDefault="00067112" w:rsidP="00DA64C4">
            <w:pPr>
              <w:pStyle w:val="Tabletext"/>
              <w:tabs>
                <w:tab w:val="clear" w:pos="851"/>
              </w:tabs>
              <w:ind w:left="32"/>
              <w:rPr>
                <w:lang w:eastAsia="ja-JP"/>
              </w:rPr>
            </w:pPr>
            <w:r w:rsidRPr="00A1339C">
              <w:rPr>
                <w:lang w:eastAsia="ja-JP"/>
              </w:rPr>
              <w:t>Standard gain horn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5FBD2382" w14:textId="77777777" w:rsidR="00067112" w:rsidRPr="00A1339C" w:rsidRDefault="00067112" w:rsidP="00DA64C4">
            <w:pPr>
              <w:pStyle w:val="Tabletext"/>
              <w:tabs>
                <w:tab w:val="clear" w:pos="284"/>
                <w:tab w:val="clear" w:pos="851"/>
                <w:tab w:val="left" w:pos="158"/>
                <w:tab w:val="left" w:pos="1009"/>
              </w:tabs>
              <w:ind w:leftChars="7" w:left="17" w:firstLine="2"/>
              <w:jc w:val="center"/>
            </w:pPr>
            <w:r w:rsidRPr="00A1339C">
              <w:rPr>
                <w:noProof/>
                <w:lang w:val="en-IN" w:eastAsia="en-IN"/>
              </w:rPr>
              <w:drawing>
                <wp:inline distT="0" distB="0" distL="0" distR="0" wp14:anchorId="2E366AE6" wp14:editId="78AFCC33">
                  <wp:extent cx="937260" cy="1078865"/>
                  <wp:effectExtent l="0" t="0" r="0" b="6985"/>
                  <wp:docPr id="65" name="図 5" descr="座る, 小さい, おもちゃ,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座る, 小さい, おもちゃ, テーブル が含まれている画像&#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7260" cy="1078865"/>
                          </a:xfrm>
                          <a:prstGeom prst="rect">
                            <a:avLst/>
                          </a:prstGeom>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vAlign w:val="center"/>
            <w:hideMark/>
          </w:tcPr>
          <w:p w14:paraId="76080FBC" w14:textId="77777777" w:rsidR="00067112" w:rsidRPr="00A1339C" w:rsidRDefault="00067112" w:rsidP="00DA64C4">
            <w:pPr>
              <w:pStyle w:val="Tabletext"/>
              <w:tabs>
                <w:tab w:val="clear" w:pos="851"/>
                <w:tab w:val="clear" w:pos="1134"/>
                <w:tab w:val="left" w:pos="960"/>
              </w:tabs>
              <w:ind w:leftChars="-1" w:left="-2" w:firstLine="1"/>
              <w:jc w:val="center"/>
            </w:pPr>
            <w:r w:rsidRPr="00A1339C">
              <w:t xml:space="preserve">8.36 mm </w:t>
            </w:r>
            <w:r w:rsidRPr="00A1339C">
              <w:rPr>
                <w:lang w:eastAsia="ja-JP"/>
              </w:rPr>
              <w:t>x</w:t>
            </w:r>
            <w:r w:rsidRPr="00A1339C">
              <w:t xml:space="preserve"> </w:t>
            </w:r>
            <w:r w:rsidRPr="00A1339C">
              <w:br/>
              <w:t>5.5 mm</w:t>
            </w:r>
          </w:p>
        </w:tc>
      </w:tr>
      <w:tr w:rsidR="00067112" w:rsidRPr="00A1339C" w14:paraId="6F18BB5C" w14:textId="77777777" w:rsidTr="00F83407">
        <w:trPr>
          <w:trHeight w:val="1832"/>
          <w:jc w:val="center"/>
        </w:trPr>
        <w:tc>
          <w:tcPr>
            <w:tcW w:w="2001" w:type="dxa"/>
            <w:tcBorders>
              <w:left w:val="single" w:sz="4" w:space="0" w:color="auto"/>
              <w:bottom w:val="single" w:sz="4" w:space="0" w:color="auto"/>
              <w:right w:val="single" w:sz="4" w:space="0" w:color="auto"/>
            </w:tcBorders>
            <w:vAlign w:val="center"/>
          </w:tcPr>
          <w:p w14:paraId="6437D7F0" w14:textId="77777777" w:rsidR="00067112" w:rsidRPr="00A1339C" w:rsidRDefault="00067112" w:rsidP="00DA64C4">
            <w:pPr>
              <w:pStyle w:val="Tabletext"/>
              <w:tabs>
                <w:tab w:val="clear" w:pos="851"/>
              </w:tabs>
              <w:ind w:left="32"/>
              <w:rPr>
                <w:lang w:eastAsia="ja-JP"/>
              </w:rPr>
            </w:pPr>
            <w:r w:rsidRPr="00A1339C">
              <w:rPr>
                <w:lang w:eastAsia="ja-JP"/>
              </w:rPr>
              <w:t>Corrugated horn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D63F9BD" w14:textId="77777777" w:rsidR="00067112" w:rsidRPr="00A1339C" w:rsidRDefault="00067112" w:rsidP="00DA64C4">
            <w:pPr>
              <w:pStyle w:val="Tabletext"/>
              <w:tabs>
                <w:tab w:val="clear" w:pos="284"/>
                <w:tab w:val="clear" w:pos="851"/>
                <w:tab w:val="left" w:pos="158"/>
                <w:tab w:val="left" w:pos="1009"/>
              </w:tabs>
              <w:ind w:leftChars="8" w:left="158" w:hangingChars="63" w:hanging="139"/>
              <w:jc w:val="center"/>
            </w:pPr>
            <w:r w:rsidRPr="00A1339C">
              <w:rPr>
                <w:noProof/>
                <w:lang w:val="en-IN" w:eastAsia="en-IN"/>
              </w:rPr>
              <w:drawing>
                <wp:inline distT="0" distB="0" distL="0" distR="0" wp14:anchorId="0B39A7C8" wp14:editId="3DE662D2">
                  <wp:extent cx="1092200" cy="1079500"/>
                  <wp:effectExtent l="0" t="0" r="0" b="6350"/>
                  <wp:docPr id="66" name="図 17" descr="屋内, 小さい,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内, 小さい, 座る, テーブル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2200" cy="1079500"/>
                          </a:xfrm>
                          <a:prstGeom prst="rect">
                            <a:avLst/>
                          </a:prstGeom>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vAlign w:val="center"/>
            <w:hideMark/>
          </w:tcPr>
          <w:p w14:paraId="0F70A28D" w14:textId="77777777" w:rsidR="00067112" w:rsidRPr="00A1339C" w:rsidRDefault="00067112" w:rsidP="00DA64C4">
            <w:pPr>
              <w:pStyle w:val="Tabletext"/>
              <w:tabs>
                <w:tab w:val="clear" w:pos="851"/>
                <w:tab w:val="clear" w:pos="1134"/>
                <w:tab w:val="left" w:pos="960"/>
              </w:tabs>
              <w:ind w:leftChars="-1" w:left="-2" w:firstLine="1"/>
              <w:jc w:val="center"/>
            </w:pPr>
            <w:r w:rsidRPr="00A1339C">
              <w:rPr>
                <w:rFonts w:ascii="Symbol" w:hAnsi="Symbol"/>
                <w:i/>
                <w:iCs/>
              </w:rPr>
              <w:t></w:t>
            </w:r>
            <w:r w:rsidRPr="00A1339C">
              <w:t xml:space="preserve"> 4.4 mm</w:t>
            </w:r>
          </w:p>
        </w:tc>
      </w:tr>
    </w:tbl>
    <w:p w14:paraId="22D8A4D8"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6C38C603" w14:textId="3093DA71" w:rsidR="00067112" w:rsidRPr="00A1339C" w:rsidRDefault="00067112" w:rsidP="00A42735">
      <w:pPr>
        <w:spacing w:before="120"/>
        <w:jc w:val="both"/>
        <w:rPr>
          <w:rFonts w:eastAsia="MS Mincho"/>
          <w:szCs w:val="20"/>
          <w:lang w:val="en-GB" w:eastAsia="ja-JP"/>
        </w:rPr>
      </w:pPr>
      <w:r w:rsidRPr="00A1339C">
        <w:rPr>
          <w:rFonts w:eastAsia="MS Mincho"/>
          <w:szCs w:val="20"/>
          <w:lang w:val="en-GB" w:eastAsia="ja-JP"/>
        </w:rPr>
        <w:t xml:space="preserve">Figure </w:t>
      </w:r>
      <w:r w:rsidR="00651145">
        <w:rPr>
          <w:rFonts w:eastAsia="MS Mincho"/>
          <w:szCs w:val="20"/>
          <w:lang w:val="en-GB" w:eastAsia="ja-JP"/>
        </w:rPr>
        <w:t>7</w:t>
      </w:r>
      <w:r w:rsidRPr="00A1339C">
        <w:rPr>
          <w:rFonts w:eastAsia="MS Mincho"/>
          <w:szCs w:val="20"/>
          <w:lang w:val="en-GB" w:eastAsia="ja-JP"/>
        </w:rPr>
        <w:t>-</w:t>
      </w:r>
      <w:r w:rsidR="009D42E3">
        <w:rPr>
          <w:rFonts w:eastAsia="MS Mincho"/>
          <w:szCs w:val="20"/>
          <w:lang w:val="en-GB" w:eastAsia="ja-JP"/>
        </w:rPr>
        <w:t>10</w:t>
      </w:r>
      <w:r w:rsidRPr="00A1339C">
        <w:rPr>
          <w:rFonts w:eastAsia="MS Mincho"/>
          <w:szCs w:val="20"/>
          <w:lang w:val="en-GB" w:eastAsia="ja-JP"/>
        </w:rPr>
        <w:t xml:space="preserve"> shows measurements at 275 GHz and calculation results using Recommendation F.699-8. Each antenna should be selected by their requirements from system characteristics. High-gain antenna such as offset parabola and </w:t>
      </w:r>
      <w:proofErr w:type="spellStart"/>
      <w:r w:rsidRPr="00A1339C">
        <w:rPr>
          <w:rFonts w:eastAsia="MS Mincho"/>
          <w:szCs w:val="20"/>
          <w:lang w:val="en-GB" w:eastAsia="ja-JP"/>
        </w:rPr>
        <w:t>cassegrain</w:t>
      </w:r>
      <w:proofErr w:type="spellEnd"/>
      <w:r w:rsidRPr="00A1339C">
        <w:rPr>
          <w:rFonts w:eastAsia="MS Mincho"/>
          <w:szCs w:val="20"/>
          <w:lang w:val="en-GB" w:eastAsia="ja-JP"/>
        </w:rPr>
        <w:t xml:space="preserve"> antennas could be used for point-to-point long distance applications above 100 m and the other two antennas may be used for short distance applications less than 100 m.</w:t>
      </w:r>
    </w:p>
    <w:p w14:paraId="59114F3C" w14:textId="5F7555B1" w:rsidR="00594213" w:rsidRDefault="00594213">
      <w:pPr>
        <w:rPr>
          <w:rFonts w:eastAsia="MS PGothic"/>
          <w:bCs/>
          <w:lang w:eastAsia="ja-JP"/>
        </w:rPr>
      </w:pPr>
      <w:r>
        <w:rPr>
          <w:rFonts w:eastAsia="MS PGothic"/>
          <w:bCs/>
          <w:lang w:eastAsia="ja-JP"/>
        </w:rPr>
        <w:br w:type="page"/>
      </w:r>
    </w:p>
    <w:p w14:paraId="3365426B" w14:textId="77777777" w:rsidR="00067112" w:rsidRPr="00A1339C" w:rsidRDefault="00067112" w:rsidP="00067112">
      <w:pPr>
        <w:rPr>
          <w:rFonts w:eastAsia="MS PGothic"/>
          <w:bCs/>
          <w:lang w:eastAsia="ja-JP"/>
        </w:rPr>
      </w:pPr>
    </w:p>
    <w:p w14:paraId="08198B3D"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A1339C">
        <w:rPr>
          <w:noProof/>
          <w:lang w:val="en-IN" w:eastAsia="en-IN"/>
        </w:rPr>
        <w:drawing>
          <wp:inline distT="0" distB="0" distL="0" distR="0" wp14:anchorId="4A69F0D9" wp14:editId="5D499783">
            <wp:extent cx="2930187" cy="1504950"/>
            <wp:effectExtent l="0" t="0" r="3810" b="0"/>
            <wp:docPr id="37" name="グラフ 37">
              <a:extLst xmlns:a="http://schemas.openxmlformats.org/drawingml/2006/main">
                <a:ext uri="{FF2B5EF4-FFF2-40B4-BE49-F238E27FC236}">
                  <a16:creationId xmlns:a16="http://schemas.microsoft.com/office/drawing/2014/main" id="{C7C77170-980D-7646-A7F0-41F7A7296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1339C">
        <w:rPr>
          <w:noProof/>
          <w:lang w:val="en-IN" w:eastAsia="en-IN"/>
        </w:rPr>
        <w:drawing>
          <wp:inline distT="0" distB="0" distL="0" distR="0" wp14:anchorId="6B465EE5" wp14:editId="05B35D06">
            <wp:extent cx="2908300" cy="1493709"/>
            <wp:effectExtent l="0" t="0" r="6350" b="11430"/>
            <wp:docPr id="43" name="グラフ 43">
              <a:extLst xmlns:a="http://schemas.openxmlformats.org/drawingml/2006/main">
                <a:ext uri="{FF2B5EF4-FFF2-40B4-BE49-F238E27FC236}">
                  <a16:creationId xmlns:a16="http://schemas.microsoft.com/office/drawing/2014/main" id="{C7C77170-980D-7646-A7F0-41F7A7296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FF5FDA"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szCs w:val="20"/>
          <w:lang w:val="en-GB" w:eastAsia="ja-JP"/>
        </w:rPr>
        <w:t xml:space="preserve">(a) Offset parabola antenna                                            (b) Cassegrain antenna  </w:t>
      </w:r>
    </w:p>
    <w:p w14:paraId="1E0D0CFB"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p>
    <w:p w14:paraId="75B7CA67"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noProof/>
          <w:lang w:val="en-IN" w:eastAsia="en-IN"/>
        </w:rPr>
        <w:drawing>
          <wp:inline distT="0" distB="0" distL="0" distR="0" wp14:anchorId="4D045CF6" wp14:editId="3B6F2288">
            <wp:extent cx="2957115" cy="1518920"/>
            <wp:effectExtent l="0" t="0" r="15240" b="5080"/>
            <wp:docPr id="59" name="グラフ 59">
              <a:extLst xmlns:a="http://schemas.openxmlformats.org/drawingml/2006/main">
                <a:ext uri="{FF2B5EF4-FFF2-40B4-BE49-F238E27FC236}">
                  <a16:creationId xmlns:a16="http://schemas.microsoft.com/office/drawing/2014/main" id="{C7C77170-980D-7646-A7F0-41F7A7296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1339C">
        <w:rPr>
          <w:noProof/>
          <w:lang w:val="en-IN" w:eastAsia="en-IN"/>
        </w:rPr>
        <w:drawing>
          <wp:inline distT="0" distB="0" distL="0" distR="0" wp14:anchorId="318C9B17" wp14:editId="7A269978">
            <wp:extent cx="2921000" cy="1501725"/>
            <wp:effectExtent l="0" t="0" r="12700" b="3810"/>
            <wp:docPr id="20" name="グラフ 20">
              <a:extLst xmlns:a="http://schemas.openxmlformats.org/drawingml/2006/main">
                <a:ext uri="{FF2B5EF4-FFF2-40B4-BE49-F238E27FC236}">
                  <a16:creationId xmlns:a16="http://schemas.microsoft.com/office/drawing/2014/main" id="{C8A81445-DCBF-4A48-AA5B-79D997488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DCCDBA" w14:textId="77777777" w:rsidR="00067112" w:rsidRPr="00A1339C" w:rsidRDefault="00067112" w:rsidP="00067112">
      <w:pPr>
        <w:tabs>
          <w:tab w:val="left" w:pos="1134"/>
          <w:tab w:val="left" w:pos="1871"/>
          <w:tab w:val="left" w:pos="2268"/>
        </w:tabs>
        <w:overflowPunct w:val="0"/>
        <w:autoSpaceDE w:val="0"/>
        <w:autoSpaceDN w:val="0"/>
        <w:adjustRightInd w:val="0"/>
        <w:spacing w:before="120"/>
        <w:jc w:val="center"/>
        <w:rPr>
          <w:rFonts w:eastAsia="MS Mincho"/>
          <w:szCs w:val="20"/>
          <w:lang w:val="en-GB" w:eastAsia="ja-JP"/>
        </w:rPr>
      </w:pPr>
      <w:r w:rsidRPr="00A1339C">
        <w:rPr>
          <w:rFonts w:eastAsia="MS Mincho"/>
          <w:szCs w:val="20"/>
          <w:lang w:val="en-GB" w:eastAsia="ja-JP"/>
        </w:rPr>
        <w:t xml:space="preserve">(c) Corrugate horn antenna                                       (d) Standard horn antenna  </w:t>
      </w:r>
    </w:p>
    <w:p w14:paraId="7FCD193B" w14:textId="332FE157" w:rsidR="00067112" w:rsidRPr="00A1339C" w:rsidRDefault="00067112" w:rsidP="00067112">
      <w:pPr>
        <w:jc w:val="center"/>
        <w:rPr>
          <w:rFonts w:eastAsia="SimSun"/>
          <w:lang w:eastAsia="zh-CN"/>
        </w:rPr>
      </w:pPr>
      <w:r w:rsidRPr="00A1339C">
        <w:rPr>
          <w:rFonts w:hint="eastAsia"/>
          <w:lang w:eastAsia="ja-JP"/>
        </w:rPr>
        <w:t xml:space="preserve">Figure </w:t>
      </w:r>
      <w:r w:rsidR="00651145">
        <w:rPr>
          <w:rFonts w:eastAsia="SimSun"/>
          <w:lang w:eastAsia="zh-CN"/>
        </w:rPr>
        <w:t>7</w:t>
      </w:r>
      <w:r w:rsidRPr="00A1339C">
        <w:rPr>
          <w:rFonts w:eastAsia="SimSun" w:hint="eastAsia"/>
          <w:lang w:eastAsia="zh-CN"/>
        </w:rPr>
        <w:t>-</w:t>
      </w:r>
      <w:r w:rsidR="009D42E3">
        <w:rPr>
          <w:rFonts w:eastAsia="SimSun"/>
          <w:lang w:eastAsia="zh-CN"/>
        </w:rPr>
        <w:t>10</w:t>
      </w:r>
    </w:p>
    <w:p w14:paraId="7A4DE344" w14:textId="77777777" w:rsidR="00067112" w:rsidRPr="00A1339C" w:rsidRDefault="00067112" w:rsidP="00067112">
      <w:pPr>
        <w:jc w:val="center"/>
        <w:rPr>
          <w:b/>
          <w:lang w:eastAsia="ja-JP"/>
        </w:rPr>
      </w:pPr>
      <w:r w:rsidRPr="00A1339C">
        <w:rPr>
          <w:b/>
          <w:lang w:eastAsia="ja-JP"/>
        </w:rPr>
        <w:t>Measurements at 275 GHz and calculated results based on Recommendation</w:t>
      </w:r>
      <w:r w:rsidRPr="00A1339C">
        <w:rPr>
          <w:b/>
          <w:lang w:eastAsia="ja-JP"/>
        </w:rPr>
        <w:br/>
        <w:t>F.699-8 of each antenna</w:t>
      </w:r>
      <w:r w:rsidRPr="00A1339C">
        <w:rPr>
          <w:rFonts w:hint="eastAsia"/>
          <w:b/>
          <w:lang w:eastAsia="ja-JP"/>
        </w:rPr>
        <w:t>.</w:t>
      </w:r>
    </w:p>
    <w:p w14:paraId="1914AB34" w14:textId="77777777" w:rsidR="00067112" w:rsidRPr="00A1339C" w:rsidRDefault="00067112" w:rsidP="00067112">
      <w:pPr>
        <w:tabs>
          <w:tab w:val="left" w:pos="1134"/>
          <w:tab w:val="left" w:pos="1871"/>
          <w:tab w:val="left" w:pos="2268"/>
        </w:tabs>
        <w:overflowPunct w:val="0"/>
        <w:autoSpaceDE w:val="0"/>
        <w:autoSpaceDN w:val="0"/>
        <w:adjustRightInd w:val="0"/>
        <w:spacing w:before="120"/>
        <w:rPr>
          <w:rFonts w:eastAsia="MS Mincho"/>
          <w:szCs w:val="20"/>
          <w:lang w:eastAsia="ja-JP"/>
        </w:rPr>
      </w:pPr>
    </w:p>
    <w:p w14:paraId="48F8BB56" w14:textId="77777777" w:rsidR="00067112" w:rsidRPr="00A1339C" w:rsidRDefault="00067112" w:rsidP="00067112">
      <w:pPr>
        <w:keepNext/>
        <w:keepLines/>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bookmarkStart w:id="15" w:name="_Hlk62764256"/>
      <w:bookmarkStart w:id="16" w:name="_Hlk63171933"/>
      <w:r w:rsidRPr="00A1339C">
        <w:rPr>
          <w:rFonts w:eastAsia="MS PGothic"/>
          <w:b/>
          <w:sz w:val="28"/>
          <w:szCs w:val="20"/>
          <w:lang w:val="en-GB" w:eastAsia="ja-JP"/>
        </w:rPr>
        <w:t>8. Summary</w:t>
      </w:r>
    </w:p>
    <w:bookmarkEnd w:id="15"/>
    <w:p w14:paraId="0937BD18" w14:textId="330BD12D" w:rsidR="00067112" w:rsidRPr="00A1339C" w:rsidRDefault="00067112" w:rsidP="00A42735">
      <w:pPr>
        <w:tabs>
          <w:tab w:val="left" w:pos="1134"/>
          <w:tab w:val="left" w:pos="1871"/>
          <w:tab w:val="left" w:pos="2268"/>
        </w:tabs>
        <w:overflowPunct w:val="0"/>
        <w:autoSpaceDE w:val="0"/>
        <w:autoSpaceDN w:val="0"/>
        <w:adjustRightInd w:val="0"/>
        <w:spacing w:before="120"/>
        <w:jc w:val="both"/>
        <w:rPr>
          <w:rFonts w:eastAsia="MS Mincho"/>
          <w:i/>
          <w:iCs/>
          <w:szCs w:val="20"/>
          <w:lang w:val="en-GB" w:eastAsia="ja-JP"/>
        </w:rPr>
      </w:pPr>
      <w:r w:rsidRPr="00A1339C">
        <w:rPr>
          <w:rFonts w:eastAsia="MS Mincho"/>
          <w:szCs w:val="20"/>
          <w:lang w:val="en-GB" w:eastAsia="ja-JP"/>
        </w:rPr>
        <w:t>The bandwidth of 44 GHz in the frequency range 252-296 GHz could be utilized for point-to-point high</w:t>
      </w:r>
      <w:r w:rsidRPr="00A1339C">
        <w:rPr>
          <w:rFonts w:eastAsia="MS Mincho" w:hint="eastAsia"/>
          <w:szCs w:val="20"/>
          <w:lang w:val="en-GB" w:eastAsia="ja-JP"/>
        </w:rPr>
        <w:t xml:space="preserve"> </w:t>
      </w:r>
      <w:r w:rsidRPr="00A1339C">
        <w:rPr>
          <w:rFonts w:eastAsia="MS Mincho"/>
          <w:szCs w:val="20"/>
          <w:lang w:val="en-GB" w:eastAsia="ja-JP"/>
        </w:rPr>
        <w:t xml:space="preserve">capacity radiocommunication systems using the current device and antenna technologies. It should be emphasized that the single chip transceivers using CMOS technologies enable THz systems to be operated and utilized in consumer markets. It should be also </w:t>
      </w:r>
      <w:r w:rsidR="001F1818">
        <w:rPr>
          <w:rFonts w:eastAsia="MS Mincho"/>
          <w:szCs w:val="20"/>
          <w:lang w:val="en-GB" w:eastAsia="ja-JP"/>
        </w:rPr>
        <w:t>m</w:t>
      </w:r>
      <w:r w:rsidR="008A74CA">
        <w:rPr>
          <w:rFonts w:eastAsia="MS Mincho"/>
          <w:szCs w:val="20"/>
          <w:lang w:val="en-GB" w:eastAsia="ja-JP"/>
        </w:rPr>
        <w:t>ention</w:t>
      </w:r>
      <w:r w:rsidRPr="00A1339C">
        <w:rPr>
          <w:rFonts w:eastAsia="MS Mincho"/>
          <w:szCs w:val="20"/>
          <w:lang w:val="en-GB" w:eastAsia="ja-JP"/>
        </w:rPr>
        <w:t xml:space="preserve">ed that the performance of the single chip transceivers could be improved by connecting HPA and LNA made of </w:t>
      </w:r>
      <w:proofErr w:type="spellStart"/>
      <w:r w:rsidR="008A74CA">
        <w:rPr>
          <w:rFonts w:eastAsia="MS Mincho"/>
          <w:szCs w:val="20"/>
          <w:lang w:val="en-GB" w:eastAsia="ja-JP"/>
        </w:rPr>
        <w:t>SeGe</w:t>
      </w:r>
      <w:proofErr w:type="spellEnd"/>
      <w:r w:rsidR="008A74CA">
        <w:rPr>
          <w:rFonts w:eastAsia="MS Mincho"/>
          <w:szCs w:val="20"/>
          <w:lang w:val="en-GB" w:eastAsia="ja-JP"/>
        </w:rPr>
        <w:t xml:space="preserve"> </w:t>
      </w:r>
      <w:proofErr w:type="spellStart"/>
      <w:r w:rsidR="008A74CA">
        <w:rPr>
          <w:rFonts w:eastAsia="MS Mincho"/>
          <w:szCs w:val="20"/>
          <w:lang w:val="en-GB" w:eastAsia="ja-JP"/>
        </w:rPr>
        <w:t>BiCMOS</w:t>
      </w:r>
      <w:r w:rsidRPr="00A1339C">
        <w:rPr>
          <w:rFonts w:eastAsia="MS Mincho"/>
          <w:szCs w:val="20"/>
          <w:lang w:val="en-GB" w:eastAsia="ja-JP"/>
        </w:rPr>
        <w:t>r</w:t>
      </w:r>
      <w:proofErr w:type="spellEnd"/>
      <w:r w:rsidRPr="00A1339C">
        <w:rPr>
          <w:rFonts w:eastAsia="MS Mincho"/>
          <w:szCs w:val="20"/>
          <w:lang w:val="en-GB" w:eastAsia="ja-JP"/>
        </w:rPr>
        <w:t xml:space="preserve"> devices.</w:t>
      </w:r>
    </w:p>
    <w:p w14:paraId="18C757D2" w14:textId="77777777" w:rsidR="002F1FA0" w:rsidRDefault="002F1FA0" w:rsidP="00067112">
      <w:pPr>
        <w:keepNext/>
        <w:keepLines/>
        <w:tabs>
          <w:tab w:val="left" w:pos="540"/>
          <w:tab w:val="left" w:pos="1871"/>
          <w:tab w:val="left" w:pos="2268"/>
        </w:tabs>
        <w:overflowPunct w:val="0"/>
        <w:autoSpaceDE w:val="0"/>
        <w:autoSpaceDN w:val="0"/>
        <w:adjustRightInd w:val="0"/>
        <w:spacing w:before="280"/>
        <w:jc w:val="center"/>
        <w:outlineLvl w:val="0"/>
        <w:rPr>
          <w:rFonts w:eastAsia="MS PGothic"/>
          <w:b/>
          <w:sz w:val="28"/>
          <w:szCs w:val="28"/>
          <w:lang w:val="en-GB" w:eastAsia="ja-JP"/>
        </w:rPr>
      </w:pPr>
      <w:bookmarkStart w:id="17" w:name="_Toc461035317"/>
      <w:bookmarkStart w:id="18" w:name="_Hlk63171944"/>
      <w:bookmarkEnd w:id="16"/>
    </w:p>
    <w:p w14:paraId="41B10F8B" w14:textId="3244E9BA" w:rsidR="00067112" w:rsidRPr="00A1339C" w:rsidRDefault="00067112" w:rsidP="00067112">
      <w:pPr>
        <w:keepNext/>
        <w:keepLines/>
        <w:tabs>
          <w:tab w:val="left" w:pos="540"/>
          <w:tab w:val="left" w:pos="1871"/>
          <w:tab w:val="left" w:pos="2268"/>
        </w:tabs>
        <w:overflowPunct w:val="0"/>
        <w:autoSpaceDE w:val="0"/>
        <w:autoSpaceDN w:val="0"/>
        <w:adjustRightInd w:val="0"/>
        <w:spacing w:before="280"/>
        <w:jc w:val="center"/>
        <w:outlineLvl w:val="0"/>
        <w:rPr>
          <w:rFonts w:eastAsia="MS PGothic"/>
          <w:b/>
          <w:sz w:val="28"/>
          <w:szCs w:val="20"/>
          <w:lang w:val="en-GB" w:eastAsia="ja-JP"/>
        </w:rPr>
      </w:pPr>
      <w:r w:rsidRPr="00A1339C">
        <w:rPr>
          <w:rFonts w:eastAsia="MS PGothic"/>
          <w:b/>
          <w:sz w:val="28"/>
          <w:szCs w:val="28"/>
          <w:lang w:val="en-GB" w:eastAsia="ja-JP"/>
        </w:rPr>
        <w:t>Bibliography</w:t>
      </w:r>
      <w:bookmarkEnd w:id="17"/>
    </w:p>
    <w:p w14:paraId="40AE1E0A" w14:textId="12B2FE04" w:rsidR="00067112" w:rsidRDefault="00067112" w:rsidP="00067112">
      <w:pPr>
        <w:tabs>
          <w:tab w:val="left" w:pos="567"/>
          <w:tab w:val="left" w:pos="1871"/>
          <w:tab w:val="left" w:pos="2268"/>
        </w:tabs>
        <w:overflowPunct w:val="0"/>
        <w:autoSpaceDE w:val="0"/>
        <w:autoSpaceDN w:val="0"/>
        <w:adjustRightInd w:val="0"/>
        <w:spacing w:before="120" w:afterLines="50" w:after="120"/>
        <w:ind w:left="283" w:hangingChars="118" w:hanging="283"/>
        <w:rPr>
          <w:rFonts w:eastAsia="MS Mincho"/>
          <w:szCs w:val="20"/>
          <w:lang w:val="en-GB" w:eastAsia="ja-JP"/>
        </w:rPr>
      </w:pPr>
      <w:r w:rsidRPr="00A1339C">
        <w:rPr>
          <w:rFonts w:eastAsia="MS Mincho"/>
          <w:szCs w:val="20"/>
          <w:lang w:val="en-GB" w:eastAsia="ja-JP"/>
        </w:rPr>
        <w:t xml:space="preserve">[1] S. Lee, </w:t>
      </w:r>
      <w:r w:rsidR="00A830B8">
        <w:rPr>
          <w:rFonts w:eastAsia="MS Mincho"/>
          <w:szCs w:val="20"/>
          <w:lang w:val="en-GB" w:eastAsia="ja-JP"/>
        </w:rPr>
        <w:t>et al.</w:t>
      </w:r>
      <w:r w:rsidRPr="00A1339C">
        <w:rPr>
          <w:rFonts w:eastAsia="MS Mincho"/>
          <w:szCs w:val="20"/>
          <w:lang w:val="en-GB" w:eastAsia="ja-JP"/>
        </w:rPr>
        <w:t>, “An 80Gb/s 300GHz-Band Single-Chip CMOS Transceiver,” 2019 IEEE International Solid-State Circuits Conference, pp.170-171, Feb. 2019.</w:t>
      </w:r>
    </w:p>
    <w:p w14:paraId="5CDABCD7" w14:textId="68D3E934" w:rsidR="00E9649E" w:rsidRDefault="00E9649E" w:rsidP="00A830B8">
      <w:pPr>
        <w:tabs>
          <w:tab w:val="left" w:pos="567"/>
          <w:tab w:val="left" w:pos="1871"/>
          <w:tab w:val="left" w:pos="2268"/>
        </w:tabs>
        <w:overflowPunct w:val="0"/>
        <w:autoSpaceDE w:val="0"/>
        <w:autoSpaceDN w:val="0"/>
        <w:adjustRightInd w:val="0"/>
        <w:spacing w:before="120" w:afterLines="50" w:after="120"/>
        <w:ind w:left="283" w:hangingChars="118" w:hanging="283"/>
        <w:rPr>
          <w:rFonts w:eastAsia="MS Mincho"/>
          <w:szCs w:val="20"/>
          <w:lang w:val="en-GB" w:eastAsia="ja-JP"/>
        </w:rPr>
      </w:pPr>
      <w:r>
        <w:rPr>
          <w:rFonts w:eastAsia="MS Mincho" w:hint="eastAsia"/>
          <w:szCs w:val="20"/>
          <w:lang w:val="en-GB" w:eastAsia="ja-JP"/>
        </w:rPr>
        <w:t>[</w:t>
      </w:r>
      <w:r>
        <w:rPr>
          <w:rFonts w:eastAsia="MS Mincho"/>
          <w:szCs w:val="20"/>
          <w:lang w:val="en-GB" w:eastAsia="ja-JP"/>
        </w:rPr>
        <w:t xml:space="preserve">2] </w:t>
      </w:r>
      <w:r w:rsidR="00A830B8" w:rsidRPr="00A830B8">
        <w:rPr>
          <w:rFonts w:eastAsia="MS Mincho"/>
          <w:szCs w:val="20"/>
          <w:lang w:val="en-GB" w:eastAsia="ja-JP"/>
        </w:rPr>
        <w:t xml:space="preserve">TARANTO </w:t>
      </w:r>
      <w:r w:rsidR="00A830B8">
        <w:rPr>
          <w:rFonts w:eastAsia="MS Mincho"/>
          <w:szCs w:val="20"/>
          <w:lang w:val="en-GB" w:eastAsia="ja-JP"/>
        </w:rPr>
        <w:t>(</w:t>
      </w:r>
      <w:r w:rsidR="008F5C55" w:rsidRPr="008F5C55">
        <w:rPr>
          <w:rFonts w:eastAsia="MS Mincho"/>
          <w:szCs w:val="20"/>
          <w:lang w:val="en-GB" w:eastAsia="ja-JP"/>
        </w:rPr>
        <w:t>Tow</w:t>
      </w:r>
      <w:r w:rsidR="008F5C55">
        <w:rPr>
          <w:rFonts w:eastAsia="MS Mincho"/>
          <w:szCs w:val="20"/>
          <w:lang w:val="en-GB" w:eastAsia="ja-JP"/>
        </w:rPr>
        <w:t>ar</w:t>
      </w:r>
      <w:r w:rsidR="008F5C55" w:rsidRPr="008F5C55">
        <w:rPr>
          <w:rFonts w:eastAsia="MS Mincho"/>
          <w:szCs w:val="20"/>
          <w:lang w:val="en-GB" w:eastAsia="ja-JP"/>
        </w:rPr>
        <w:t xml:space="preserve">ds Advanced </w:t>
      </w:r>
      <w:proofErr w:type="spellStart"/>
      <w:r w:rsidR="008F5C55">
        <w:rPr>
          <w:rFonts w:eastAsia="MS Mincho"/>
          <w:szCs w:val="20"/>
          <w:lang w:val="en-GB" w:eastAsia="ja-JP"/>
        </w:rPr>
        <w:t>BiCMOS</w:t>
      </w:r>
      <w:proofErr w:type="spellEnd"/>
      <w:r w:rsidR="008F5C55" w:rsidRPr="008F5C55">
        <w:rPr>
          <w:rFonts w:eastAsia="MS Mincho"/>
          <w:szCs w:val="20"/>
          <w:lang w:val="en-GB" w:eastAsia="ja-JP"/>
        </w:rPr>
        <w:t xml:space="preserve"> Nano</w:t>
      </w:r>
      <w:r w:rsidR="008F5C55">
        <w:rPr>
          <w:rFonts w:eastAsia="MS Mincho"/>
          <w:szCs w:val="20"/>
          <w:lang w:val="en-GB" w:eastAsia="ja-JP"/>
        </w:rPr>
        <w:t xml:space="preserve"> </w:t>
      </w:r>
      <w:r w:rsidR="008F5C55" w:rsidRPr="008F5C55">
        <w:rPr>
          <w:rFonts w:eastAsia="MS Mincho"/>
          <w:szCs w:val="20"/>
          <w:lang w:val="en-GB" w:eastAsia="ja-JP"/>
        </w:rPr>
        <w:t>Technology</w:t>
      </w:r>
      <w:r w:rsidR="008F5C55">
        <w:rPr>
          <w:rFonts w:eastAsia="MS Mincho"/>
          <w:szCs w:val="20"/>
          <w:lang w:val="en-GB" w:eastAsia="ja-JP"/>
        </w:rPr>
        <w:t xml:space="preserve"> P</w:t>
      </w:r>
      <w:r w:rsidR="008F5C55" w:rsidRPr="008F5C55">
        <w:rPr>
          <w:rFonts w:eastAsia="MS Mincho"/>
          <w:szCs w:val="20"/>
          <w:lang w:val="en-GB" w:eastAsia="ja-JP"/>
        </w:rPr>
        <w:t xml:space="preserve">latforms for </w:t>
      </w:r>
      <w:r w:rsidR="008F5C55">
        <w:rPr>
          <w:rFonts w:eastAsia="MS Mincho"/>
          <w:szCs w:val="20"/>
          <w:lang w:val="en-GB" w:eastAsia="ja-JP"/>
        </w:rPr>
        <w:t>RF</w:t>
      </w:r>
      <w:r w:rsidR="008F5C55" w:rsidRPr="008F5C55">
        <w:rPr>
          <w:rFonts w:eastAsia="MS Mincho"/>
          <w:szCs w:val="20"/>
          <w:lang w:val="en-GB" w:eastAsia="ja-JP"/>
        </w:rPr>
        <w:t xml:space="preserve"> and </w:t>
      </w:r>
      <w:r w:rsidR="008F5C55">
        <w:rPr>
          <w:rFonts w:eastAsia="MS Mincho"/>
          <w:szCs w:val="20"/>
          <w:lang w:val="en-GB" w:eastAsia="ja-JP"/>
        </w:rPr>
        <w:t>THz</w:t>
      </w:r>
      <w:r w:rsidR="008F5C55" w:rsidRPr="008F5C55">
        <w:rPr>
          <w:rFonts w:eastAsia="MS Mincho"/>
          <w:szCs w:val="20"/>
          <w:lang w:val="en-GB" w:eastAsia="ja-JP"/>
        </w:rPr>
        <w:t xml:space="preserve"> </w:t>
      </w:r>
      <w:r w:rsidR="008F5C55">
        <w:rPr>
          <w:rFonts w:eastAsia="MS Mincho"/>
          <w:szCs w:val="20"/>
          <w:lang w:val="en-GB" w:eastAsia="ja-JP"/>
        </w:rPr>
        <w:t>A</w:t>
      </w:r>
      <w:r w:rsidR="008F5C55" w:rsidRPr="008F5C55">
        <w:rPr>
          <w:rFonts w:eastAsia="MS Mincho"/>
          <w:szCs w:val="20"/>
          <w:lang w:val="en-GB" w:eastAsia="ja-JP"/>
        </w:rPr>
        <w:t>pplicati</w:t>
      </w:r>
      <w:r w:rsidR="008F5C55">
        <w:rPr>
          <w:rFonts w:eastAsia="MS Mincho"/>
          <w:szCs w:val="20"/>
          <w:lang w:val="en-GB" w:eastAsia="ja-JP"/>
        </w:rPr>
        <w:t>o</w:t>
      </w:r>
      <w:r w:rsidR="008F5C55" w:rsidRPr="008F5C55">
        <w:rPr>
          <w:rFonts w:eastAsia="MS Mincho"/>
          <w:szCs w:val="20"/>
          <w:lang w:val="en-GB" w:eastAsia="ja-JP"/>
        </w:rPr>
        <w:t>ns</w:t>
      </w:r>
      <w:r w:rsidR="00A830B8">
        <w:rPr>
          <w:rFonts w:eastAsia="MS Mincho"/>
          <w:szCs w:val="20"/>
          <w:lang w:val="en-GB" w:eastAsia="ja-JP"/>
        </w:rPr>
        <w:t>) project, “</w:t>
      </w:r>
      <w:r w:rsidR="00A830B8" w:rsidRPr="00A830B8">
        <w:rPr>
          <w:rFonts w:eastAsia="MS Mincho"/>
          <w:szCs w:val="20"/>
          <w:lang w:val="en-GB" w:eastAsia="ja-JP"/>
        </w:rPr>
        <w:t xml:space="preserve">Final report on device optimizations and </w:t>
      </w:r>
      <w:proofErr w:type="spellStart"/>
      <w:r w:rsidR="00A830B8" w:rsidRPr="00A830B8">
        <w:rPr>
          <w:rFonts w:eastAsia="MS Mincho"/>
          <w:szCs w:val="20"/>
          <w:lang w:val="en-GB" w:eastAsia="ja-JP"/>
        </w:rPr>
        <w:t>BiCMOS</w:t>
      </w:r>
      <w:proofErr w:type="spellEnd"/>
      <w:r w:rsidR="00A830B8">
        <w:rPr>
          <w:rFonts w:eastAsia="MS Mincho"/>
          <w:szCs w:val="20"/>
          <w:lang w:val="en-GB" w:eastAsia="ja-JP"/>
        </w:rPr>
        <w:t xml:space="preserve"> </w:t>
      </w:r>
      <w:r w:rsidR="00A830B8" w:rsidRPr="00A830B8">
        <w:rPr>
          <w:rFonts w:eastAsia="MS Mincho"/>
          <w:szCs w:val="20"/>
          <w:lang w:val="en-GB" w:eastAsia="ja-JP"/>
        </w:rPr>
        <w:t>integration</w:t>
      </w:r>
      <w:r w:rsidR="00A830B8">
        <w:rPr>
          <w:rFonts w:eastAsia="MS Mincho"/>
          <w:szCs w:val="20"/>
          <w:lang w:val="en-GB" w:eastAsia="ja-JP"/>
        </w:rPr>
        <w:t>,” Oct. 2020.</w:t>
      </w:r>
    </w:p>
    <w:p w14:paraId="633FF08A" w14:textId="402CE17C" w:rsidR="008F5C55" w:rsidRPr="00A1339C" w:rsidRDefault="008F5C55" w:rsidP="00A830B8">
      <w:pPr>
        <w:tabs>
          <w:tab w:val="left" w:pos="567"/>
          <w:tab w:val="left" w:pos="1871"/>
          <w:tab w:val="left" w:pos="2268"/>
        </w:tabs>
        <w:overflowPunct w:val="0"/>
        <w:autoSpaceDE w:val="0"/>
        <w:autoSpaceDN w:val="0"/>
        <w:adjustRightInd w:val="0"/>
        <w:spacing w:before="120" w:afterLines="50" w:after="120"/>
        <w:ind w:left="283" w:hangingChars="118" w:hanging="283"/>
        <w:rPr>
          <w:rFonts w:eastAsia="MS Mincho"/>
          <w:szCs w:val="20"/>
          <w:lang w:val="en-GB" w:eastAsia="ja-JP"/>
        </w:rPr>
      </w:pPr>
      <w:r>
        <w:rPr>
          <w:rFonts w:eastAsia="MS Mincho" w:hint="eastAsia"/>
          <w:szCs w:val="20"/>
          <w:lang w:val="en-GB" w:eastAsia="ja-JP"/>
        </w:rPr>
        <w:t>[</w:t>
      </w:r>
      <w:r>
        <w:rPr>
          <w:rFonts w:eastAsia="MS Mincho"/>
          <w:szCs w:val="20"/>
          <w:lang w:val="en-GB" w:eastAsia="ja-JP"/>
        </w:rPr>
        <w:t xml:space="preserve">3] </w:t>
      </w:r>
      <w:r w:rsidR="00A830B8">
        <w:rPr>
          <w:rFonts w:eastAsia="MS Mincho"/>
          <w:szCs w:val="20"/>
          <w:lang w:val="en-GB" w:eastAsia="ja-JP"/>
        </w:rPr>
        <w:t>K. Sahara, et al., “</w:t>
      </w:r>
      <w:r w:rsidR="00A830B8" w:rsidRPr="00A830B8">
        <w:rPr>
          <w:rFonts w:eastAsia="MS Mincho"/>
          <w:szCs w:val="20"/>
          <w:lang w:val="en-GB" w:eastAsia="ja-JP"/>
        </w:rPr>
        <w:t xml:space="preserve">A </w:t>
      </w:r>
      <w:r w:rsidR="00E908A9">
        <w:rPr>
          <w:rFonts w:eastAsia="MS Mincho"/>
          <w:szCs w:val="20"/>
          <w:lang w:val="en-GB" w:eastAsia="ja-JP"/>
        </w:rPr>
        <w:t>w</w:t>
      </w:r>
      <w:r w:rsidR="00A830B8" w:rsidRPr="00A830B8">
        <w:rPr>
          <w:rFonts w:eastAsia="MS Mincho"/>
          <w:szCs w:val="20"/>
          <w:lang w:val="en-GB" w:eastAsia="ja-JP"/>
        </w:rPr>
        <w:t xml:space="preserve">ideband </w:t>
      </w:r>
      <w:r w:rsidR="00E908A9">
        <w:rPr>
          <w:rFonts w:eastAsia="MS Mincho"/>
          <w:szCs w:val="20"/>
          <w:lang w:val="en-GB" w:eastAsia="ja-JP"/>
        </w:rPr>
        <w:t>m</w:t>
      </w:r>
      <w:r w:rsidR="00A830B8" w:rsidRPr="00A830B8">
        <w:rPr>
          <w:rFonts w:eastAsia="MS Mincho"/>
          <w:szCs w:val="20"/>
          <w:lang w:val="en-GB" w:eastAsia="ja-JP"/>
        </w:rPr>
        <w:t>ulti-</w:t>
      </w:r>
      <w:r w:rsidR="00E908A9">
        <w:rPr>
          <w:rFonts w:eastAsia="MS Mincho"/>
          <w:szCs w:val="20"/>
          <w:lang w:val="en-GB" w:eastAsia="ja-JP"/>
        </w:rPr>
        <w:t>s</w:t>
      </w:r>
      <w:r w:rsidR="00A830B8" w:rsidRPr="00A830B8">
        <w:rPr>
          <w:rFonts w:eastAsia="MS Mincho"/>
          <w:szCs w:val="20"/>
          <w:lang w:val="en-GB" w:eastAsia="ja-JP"/>
        </w:rPr>
        <w:t xml:space="preserve">tage </w:t>
      </w:r>
      <w:r w:rsidR="00E908A9">
        <w:rPr>
          <w:rFonts w:eastAsia="MS Mincho"/>
          <w:szCs w:val="20"/>
          <w:lang w:val="en-GB" w:eastAsia="ja-JP"/>
        </w:rPr>
        <w:t>a</w:t>
      </w:r>
      <w:r w:rsidR="00A830B8" w:rsidRPr="00A830B8">
        <w:rPr>
          <w:rFonts w:eastAsia="MS Mincho"/>
          <w:szCs w:val="20"/>
          <w:lang w:val="en-GB" w:eastAsia="ja-JP"/>
        </w:rPr>
        <w:t xml:space="preserve">mplifier with </w:t>
      </w:r>
      <w:r w:rsidR="00E908A9">
        <w:rPr>
          <w:rFonts w:eastAsia="MS Mincho"/>
          <w:szCs w:val="20"/>
          <w:lang w:val="en-GB" w:eastAsia="ja-JP"/>
        </w:rPr>
        <w:t>l</w:t>
      </w:r>
      <w:r w:rsidR="00A830B8" w:rsidRPr="00A830B8">
        <w:rPr>
          <w:rFonts w:eastAsia="MS Mincho"/>
          <w:szCs w:val="20"/>
          <w:lang w:val="en-GB" w:eastAsia="ja-JP"/>
        </w:rPr>
        <w:t>ow</w:t>
      </w:r>
      <w:r w:rsidR="00E908A9">
        <w:rPr>
          <w:rFonts w:eastAsia="MS Mincho" w:hint="eastAsia"/>
          <w:szCs w:val="20"/>
          <w:lang w:val="en-GB" w:eastAsia="ja-JP"/>
        </w:rPr>
        <w:t xml:space="preserve"> </w:t>
      </w:r>
      <w:r w:rsidR="00E908A9">
        <w:rPr>
          <w:rFonts w:eastAsia="MS Mincho"/>
          <w:szCs w:val="20"/>
          <w:lang w:val="en-GB" w:eastAsia="ja-JP"/>
        </w:rPr>
        <w:t>g</w:t>
      </w:r>
      <w:r w:rsidR="00A830B8" w:rsidRPr="00A830B8">
        <w:rPr>
          <w:rFonts w:eastAsia="MS Mincho"/>
          <w:szCs w:val="20"/>
          <w:lang w:val="en-GB" w:eastAsia="ja-JP"/>
        </w:rPr>
        <w:t>roup-</w:t>
      </w:r>
      <w:r w:rsidR="00E908A9">
        <w:rPr>
          <w:rFonts w:eastAsia="MS Mincho"/>
          <w:szCs w:val="20"/>
          <w:lang w:val="en-GB" w:eastAsia="ja-JP"/>
        </w:rPr>
        <w:t>d</w:t>
      </w:r>
      <w:r w:rsidR="00A830B8" w:rsidRPr="00A830B8">
        <w:rPr>
          <w:rFonts w:eastAsia="MS Mincho"/>
          <w:szCs w:val="20"/>
          <w:lang w:val="en-GB" w:eastAsia="ja-JP"/>
        </w:rPr>
        <w:t xml:space="preserve">elay </w:t>
      </w:r>
      <w:r w:rsidR="00E908A9">
        <w:rPr>
          <w:rFonts w:eastAsia="MS Mincho"/>
          <w:szCs w:val="20"/>
          <w:lang w:val="en-GB" w:eastAsia="ja-JP"/>
        </w:rPr>
        <w:t>v</w:t>
      </w:r>
      <w:r w:rsidR="00A830B8" w:rsidRPr="00A830B8">
        <w:rPr>
          <w:rFonts w:eastAsia="MS Mincho"/>
          <w:szCs w:val="20"/>
          <w:lang w:val="en-GB" w:eastAsia="ja-JP"/>
        </w:rPr>
        <w:t xml:space="preserve">ariation </w:t>
      </w:r>
      <w:r w:rsidR="00E908A9">
        <w:rPr>
          <w:rFonts w:eastAsia="MS Mincho"/>
          <w:szCs w:val="20"/>
          <w:lang w:val="en-GB" w:eastAsia="ja-JP"/>
        </w:rPr>
        <w:t>u</w:t>
      </w:r>
      <w:r w:rsidR="00A830B8" w:rsidRPr="00A830B8">
        <w:rPr>
          <w:rFonts w:eastAsia="MS Mincho"/>
          <w:szCs w:val="20"/>
          <w:lang w:val="en-GB" w:eastAsia="ja-JP"/>
        </w:rPr>
        <w:t xml:space="preserve">sing </w:t>
      </w:r>
      <w:r w:rsidR="00E908A9">
        <w:rPr>
          <w:rFonts w:eastAsia="MS Mincho"/>
          <w:szCs w:val="20"/>
          <w:lang w:val="en-GB" w:eastAsia="ja-JP"/>
        </w:rPr>
        <w:t>t</w:t>
      </w:r>
      <w:r w:rsidR="00A830B8" w:rsidRPr="00A830B8">
        <w:rPr>
          <w:rFonts w:eastAsia="MS Mincho"/>
          <w:szCs w:val="20"/>
          <w:lang w:val="en-GB" w:eastAsia="ja-JP"/>
        </w:rPr>
        <w:t xml:space="preserve">ransistors with </w:t>
      </w:r>
      <w:r w:rsidR="00E908A9">
        <w:rPr>
          <w:rFonts w:eastAsia="MS Mincho"/>
          <w:szCs w:val="20"/>
          <w:lang w:val="en-GB" w:eastAsia="ja-JP"/>
        </w:rPr>
        <w:t>l</w:t>
      </w:r>
      <w:r w:rsidR="00A830B8" w:rsidRPr="00A830B8">
        <w:rPr>
          <w:rFonts w:eastAsia="MS Mincho"/>
          <w:szCs w:val="20"/>
          <w:lang w:val="en-GB" w:eastAsia="ja-JP"/>
        </w:rPr>
        <w:t>ow</w:t>
      </w:r>
      <w:r w:rsidR="00E908A9">
        <w:rPr>
          <w:rFonts w:eastAsia="MS Mincho"/>
          <w:szCs w:val="20"/>
          <w:lang w:val="en-GB" w:eastAsia="ja-JP"/>
        </w:rPr>
        <w:t xml:space="preserve"> n</w:t>
      </w:r>
      <w:r w:rsidR="00A830B8" w:rsidRPr="00A830B8">
        <w:rPr>
          <w:rFonts w:eastAsia="MS Mincho"/>
          <w:szCs w:val="20"/>
          <w:lang w:val="en-GB" w:eastAsia="ja-JP"/>
        </w:rPr>
        <w:t xml:space="preserve">odal </w:t>
      </w:r>
      <w:r w:rsidR="00E908A9">
        <w:rPr>
          <w:rFonts w:eastAsia="MS Mincho"/>
          <w:szCs w:val="20"/>
          <w:lang w:val="en-GB" w:eastAsia="ja-JP"/>
        </w:rPr>
        <w:t>q</w:t>
      </w:r>
      <w:r w:rsidR="00A830B8" w:rsidRPr="00A830B8">
        <w:rPr>
          <w:rFonts w:eastAsia="MS Mincho"/>
          <w:szCs w:val="20"/>
          <w:lang w:val="en-GB" w:eastAsia="ja-JP"/>
        </w:rPr>
        <w:t xml:space="preserve">uality </w:t>
      </w:r>
      <w:r w:rsidR="00E908A9">
        <w:rPr>
          <w:rFonts w:eastAsia="MS Mincho"/>
          <w:szCs w:val="20"/>
          <w:lang w:val="en-GB" w:eastAsia="ja-JP"/>
        </w:rPr>
        <w:t>f</w:t>
      </w:r>
      <w:r w:rsidR="00A830B8" w:rsidRPr="00A830B8">
        <w:rPr>
          <w:rFonts w:eastAsia="MS Mincho"/>
          <w:szCs w:val="20"/>
          <w:lang w:val="en-GB" w:eastAsia="ja-JP"/>
        </w:rPr>
        <w:t xml:space="preserve">actors in </w:t>
      </w:r>
      <w:r w:rsidR="00E908A9">
        <w:rPr>
          <w:rFonts w:eastAsia="MS Mincho"/>
          <w:szCs w:val="20"/>
          <w:lang w:val="en-GB" w:eastAsia="ja-JP"/>
        </w:rPr>
        <w:t>s</w:t>
      </w:r>
      <w:r w:rsidR="00A830B8" w:rsidRPr="00A830B8">
        <w:rPr>
          <w:rFonts w:eastAsia="MS Mincho"/>
          <w:szCs w:val="20"/>
          <w:lang w:val="en-GB" w:eastAsia="ja-JP"/>
        </w:rPr>
        <w:t>ub-</w:t>
      </w:r>
      <w:r w:rsidR="00E908A9">
        <w:rPr>
          <w:rFonts w:eastAsia="MS Mincho"/>
          <w:szCs w:val="20"/>
          <w:lang w:val="en-GB" w:eastAsia="ja-JP"/>
        </w:rPr>
        <w:t>t</w:t>
      </w:r>
      <w:r w:rsidR="00A830B8" w:rsidRPr="00A830B8">
        <w:rPr>
          <w:rFonts w:eastAsia="MS Mincho"/>
          <w:szCs w:val="20"/>
          <w:lang w:val="en-GB" w:eastAsia="ja-JP"/>
        </w:rPr>
        <w:t xml:space="preserve">erahertz </w:t>
      </w:r>
      <w:r w:rsidR="00E908A9">
        <w:rPr>
          <w:rFonts w:eastAsia="MS Mincho"/>
          <w:szCs w:val="20"/>
          <w:lang w:val="en-GB" w:eastAsia="ja-JP"/>
        </w:rPr>
        <w:t>b</w:t>
      </w:r>
      <w:r w:rsidR="00A830B8" w:rsidRPr="00A830B8">
        <w:rPr>
          <w:rFonts w:eastAsia="MS Mincho"/>
          <w:szCs w:val="20"/>
          <w:lang w:val="en-GB" w:eastAsia="ja-JP"/>
        </w:rPr>
        <w:t>and</w:t>
      </w:r>
      <w:r w:rsidR="00E908A9">
        <w:rPr>
          <w:rFonts w:eastAsia="MS Mincho"/>
          <w:szCs w:val="20"/>
          <w:lang w:val="en-GB" w:eastAsia="ja-JP"/>
        </w:rPr>
        <w:t xml:space="preserve">,” </w:t>
      </w:r>
      <w:r w:rsidR="00E908A9" w:rsidRPr="00E908A9">
        <w:rPr>
          <w:rFonts w:eastAsia="MS Mincho"/>
          <w:szCs w:val="20"/>
          <w:lang w:val="en-GB" w:eastAsia="ja-JP"/>
        </w:rPr>
        <w:t>2021 IEEE MTT-S International Microwave and RF Conference (IMARC)</w:t>
      </w:r>
      <w:r w:rsidR="00E908A9">
        <w:rPr>
          <w:rFonts w:eastAsia="MS Mincho"/>
          <w:szCs w:val="20"/>
          <w:lang w:val="en-GB" w:eastAsia="ja-JP"/>
        </w:rPr>
        <w:t>, Dec.2021.</w:t>
      </w:r>
    </w:p>
    <w:p w14:paraId="72C3379A" w14:textId="77C78AFC" w:rsidR="00067112" w:rsidRPr="00A1339C" w:rsidRDefault="00067112" w:rsidP="00067112">
      <w:pPr>
        <w:tabs>
          <w:tab w:val="left" w:pos="567"/>
          <w:tab w:val="left" w:pos="1871"/>
          <w:tab w:val="left" w:pos="2268"/>
        </w:tabs>
        <w:overflowPunct w:val="0"/>
        <w:autoSpaceDE w:val="0"/>
        <w:autoSpaceDN w:val="0"/>
        <w:adjustRightInd w:val="0"/>
        <w:spacing w:before="120" w:afterLines="50" w:after="120"/>
        <w:ind w:left="283" w:hangingChars="118" w:hanging="283"/>
        <w:rPr>
          <w:rFonts w:eastAsia="MS Mincho"/>
          <w:szCs w:val="20"/>
          <w:lang w:val="en-GB" w:eastAsia="ja-JP"/>
        </w:rPr>
      </w:pPr>
      <w:r w:rsidRPr="00A1339C">
        <w:rPr>
          <w:rFonts w:eastAsia="MS Mincho" w:hint="eastAsia"/>
          <w:szCs w:val="20"/>
          <w:lang w:val="en-GB" w:eastAsia="ja-JP"/>
        </w:rPr>
        <w:lastRenderedPageBreak/>
        <w:t>[</w:t>
      </w:r>
      <w:r w:rsidR="009D42E3">
        <w:rPr>
          <w:rFonts w:eastAsia="MS Mincho"/>
          <w:szCs w:val="20"/>
          <w:lang w:val="en-GB" w:eastAsia="ja-JP"/>
        </w:rPr>
        <w:t>4</w:t>
      </w:r>
      <w:r w:rsidRPr="00A1339C">
        <w:rPr>
          <w:rFonts w:eastAsia="MS Mincho"/>
          <w:szCs w:val="20"/>
          <w:lang w:val="en-GB" w:eastAsia="ja-JP"/>
        </w:rPr>
        <w:t>] IEEE Std 802.15.3d™-2017, IEEE Standard for High Data Rate Wireless Multi-Media Networks, Amendment 2: 100 Gb/s Wireless Switched Point-to-Point Physical Layer</w:t>
      </w:r>
    </w:p>
    <w:p w14:paraId="46390435" w14:textId="556AC754" w:rsidR="00067112" w:rsidRDefault="00067112" w:rsidP="00067112">
      <w:pPr>
        <w:tabs>
          <w:tab w:val="left" w:pos="567"/>
          <w:tab w:val="left" w:pos="1871"/>
          <w:tab w:val="left" w:pos="2268"/>
        </w:tabs>
        <w:overflowPunct w:val="0"/>
        <w:autoSpaceDE w:val="0"/>
        <w:autoSpaceDN w:val="0"/>
        <w:adjustRightInd w:val="0"/>
        <w:spacing w:before="120" w:afterLines="50" w:after="120"/>
        <w:ind w:left="403" w:hangingChars="168" w:hanging="403"/>
        <w:rPr>
          <w:rFonts w:eastAsia="MS Mincho"/>
          <w:szCs w:val="20"/>
          <w:lang w:val="en-GB" w:eastAsia="ja-JP"/>
        </w:rPr>
      </w:pPr>
      <w:r w:rsidRPr="00A1339C">
        <w:rPr>
          <w:rFonts w:eastAsia="MS Mincho" w:hint="eastAsia"/>
          <w:szCs w:val="20"/>
          <w:lang w:val="en-GB" w:eastAsia="ja-JP"/>
        </w:rPr>
        <w:t>[</w:t>
      </w:r>
      <w:r w:rsidR="009D42E3">
        <w:rPr>
          <w:rFonts w:eastAsia="MS Mincho"/>
          <w:szCs w:val="20"/>
          <w:lang w:val="en-GB" w:eastAsia="ja-JP"/>
        </w:rPr>
        <w:t>5</w:t>
      </w:r>
      <w:r w:rsidRPr="00A1339C">
        <w:rPr>
          <w:rFonts w:eastAsia="MS Mincho"/>
          <w:szCs w:val="20"/>
          <w:lang w:val="en-GB" w:eastAsia="ja-JP"/>
        </w:rPr>
        <w:t xml:space="preserve">] Y. Samura, </w:t>
      </w:r>
      <w:r w:rsidR="00A830B8">
        <w:rPr>
          <w:rFonts w:eastAsia="MS Mincho"/>
          <w:szCs w:val="20"/>
          <w:lang w:val="en-GB" w:eastAsia="ja-JP"/>
        </w:rPr>
        <w:t>et al.</w:t>
      </w:r>
      <w:r w:rsidRPr="00A1339C">
        <w:rPr>
          <w:rFonts w:eastAsia="MS Mincho"/>
          <w:szCs w:val="20"/>
          <w:lang w:val="en-GB" w:eastAsia="ja-JP"/>
        </w:rPr>
        <w:t xml:space="preserve">, “Characterization of mesoscopic dielectric cuboid antenna at </w:t>
      </w:r>
      <w:proofErr w:type="spellStart"/>
      <w:r w:rsidRPr="00A1339C">
        <w:rPr>
          <w:rFonts w:eastAsia="MS Mincho"/>
          <w:szCs w:val="20"/>
          <w:lang w:val="en-GB" w:eastAsia="ja-JP"/>
        </w:rPr>
        <w:t>millimeter</w:t>
      </w:r>
      <w:proofErr w:type="spellEnd"/>
      <w:r w:rsidRPr="00A1339C">
        <w:rPr>
          <w:rFonts w:eastAsia="MS Mincho"/>
          <w:szCs w:val="20"/>
          <w:lang w:val="en-GB" w:eastAsia="ja-JP"/>
        </w:rPr>
        <w:t xml:space="preserve">-wave band,” IEEE Antenna and Wireless Propagation Letters, Vol. 18, No. 9, pp. 1828-1832, Sept. 2019. </w:t>
      </w:r>
    </w:p>
    <w:p w14:paraId="14634970" w14:textId="1C87D7E4" w:rsidR="00067112" w:rsidRPr="00A1339C" w:rsidRDefault="00067112" w:rsidP="00067112">
      <w:pPr>
        <w:tabs>
          <w:tab w:val="left" w:pos="567"/>
          <w:tab w:val="left" w:pos="1871"/>
          <w:tab w:val="left" w:pos="2268"/>
        </w:tabs>
        <w:overflowPunct w:val="0"/>
        <w:autoSpaceDE w:val="0"/>
        <w:autoSpaceDN w:val="0"/>
        <w:adjustRightInd w:val="0"/>
        <w:spacing w:before="120" w:afterLines="50" w:after="120"/>
        <w:ind w:left="403" w:hangingChars="168" w:hanging="403"/>
        <w:rPr>
          <w:rFonts w:eastAsia="MS Mincho"/>
          <w:szCs w:val="20"/>
          <w:lang w:val="en-GB" w:eastAsia="ja-JP"/>
        </w:rPr>
      </w:pPr>
      <w:r w:rsidRPr="00A1339C">
        <w:rPr>
          <w:rFonts w:eastAsia="MS Mincho" w:hint="eastAsia"/>
          <w:szCs w:val="20"/>
          <w:lang w:val="en-GB" w:eastAsia="ja-JP"/>
        </w:rPr>
        <w:t>[</w:t>
      </w:r>
      <w:r w:rsidR="009D42E3">
        <w:rPr>
          <w:rFonts w:eastAsia="MS Mincho"/>
          <w:szCs w:val="20"/>
          <w:lang w:val="en-GB" w:eastAsia="ja-JP"/>
        </w:rPr>
        <w:t>6</w:t>
      </w:r>
      <w:r w:rsidRPr="00A1339C">
        <w:rPr>
          <w:rFonts w:eastAsia="MS Mincho"/>
          <w:szCs w:val="20"/>
          <w:lang w:val="en-GB" w:eastAsia="ja-JP"/>
        </w:rPr>
        <w:t xml:space="preserve">] Y. Samura, </w:t>
      </w:r>
      <w:r w:rsidR="00A830B8">
        <w:rPr>
          <w:rFonts w:eastAsia="MS Mincho"/>
          <w:szCs w:val="20"/>
          <w:lang w:val="en-GB" w:eastAsia="ja-JP"/>
        </w:rPr>
        <w:t>et al.</w:t>
      </w:r>
      <w:r w:rsidRPr="00A1339C">
        <w:rPr>
          <w:rFonts w:eastAsia="MS Mincho"/>
          <w:szCs w:val="20"/>
          <w:lang w:val="en-GB" w:eastAsia="ja-JP"/>
        </w:rPr>
        <w:t>, “High-gain and Low-profile Dielectric Cuboid Antenna at J-band,” 14th European Conference on Antennas and Propagation (</w:t>
      </w:r>
      <w:proofErr w:type="spellStart"/>
      <w:r w:rsidRPr="00A1339C">
        <w:rPr>
          <w:rFonts w:eastAsia="MS Mincho"/>
          <w:szCs w:val="20"/>
          <w:lang w:val="en-GB" w:eastAsia="ja-JP"/>
        </w:rPr>
        <w:t>EuCAP</w:t>
      </w:r>
      <w:proofErr w:type="spellEnd"/>
      <w:r w:rsidRPr="00A1339C">
        <w:rPr>
          <w:rFonts w:eastAsia="MS Mincho"/>
          <w:szCs w:val="20"/>
          <w:lang w:val="en-GB" w:eastAsia="ja-JP"/>
        </w:rPr>
        <w:t>), March 2020.</w:t>
      </w:r>
    </w:p>
    <w:p w14:paraId="4004FB8B" w14:textId="326F7CF9" w:rsidR="00067112" w:rsidRPr="00A1339C" w:rsidRDefault="00067112" w:rsidP="00067112">
      <w:pPr>
        <w:tabs>
          <w:tab w:val="left" w:pos="567"/>
          <w:tab w:val="left" w:pos="1871"/>
          <w:tab w:val="left" w:pos="2268"/>
        </w:tabs>
        <w:overflowPunct w:val="0"/>
        <w:autoSpaceDE w:val="0"/>
        <w:autoSpaceDN w:val="0"/>
        <w:adjustRightInd w:val="0"/>
        <w:spacing w:before="120" w:afterLines="50" w:after="120"/>
        <w:ind w:left="403" w:hangingChars="168" w:hanging="403"/>
        <w:rPr>
          <w:rFonts w:eastAsia="MS Mincho"/>
          <w:szCs w:val="20"/>
          <w:lang w:eastAsia="ja-JP"/>
        </w:rPr>
      </w:pPr>
      <w:r w:rsidRPr="00A1339C">
        <w:rPr>
          <w:rFonts w:eastAsia="MS Mincho" w:hint="eastAsia"/>
          <w:szCs w:val="20"/>
          <w:lang w:val="en-GB" w:eastAsia="ja-JP"/>
        </w:rPr>
        <w:t>[</w:t>
      </w:r>
      <w:r w:rsidR="009D42E3">
        <w:rPr>
          <w:rFonts w:eastAsia="MS Mincho"/>
          <w:szCs w:val="20"/>
          <w:lang w:val="en-GB" w:eastAsia="ja-JP"/>
        </w:rPr>
        <w:t>7</w:t>
      </w:r>
      <w:r w:rsidRPr="00A1339C">
        <w:rPr>
          <w:rFonts w:eastAsia="MS Mincho"/>
          <w:szCs w:val="20"/>
          <w:lang w:val="en-GB" w:eastAsia="ja-JP"/>
        </w:rPr>
        <w:t xml:space="preserve">] K. Yamada, </w:t>
      </w:r>
      <w:r w:rsidR="00A830B8">
        <w:rPr>
          <w:rFonts w:eastAsia="MS Mincho"/>
          <w:szCs w:val="20"/>
          <w:lang w:val="en-GB" w:eastAsia="ja-JP"/>
        </w:rPr>
        <w:t>et al.</w:t>
      </w:r>
      <w:r w:rsidRPr="00A1339C">
        <w:rPr>
          <w:rFonts w:eastAsia="MS Mincho"/>
          <w:szCs w:val="20"/>
          <w:lang w:val="en-GB" w:eastAsia="ja-JP"/>
        </w:rPr>
        <w:t>, “Short-Range Wireless Transmission in the 300 GHz Band Using Low-Profile Wavelength-Scaled Dielectric Cuboid Antennas,” Frontiers in Communications and Networks, Article 702968, Vol. 2, pp.1-9, July 2021.</w:t>
      </w:r>
    </w:p>
    <w:bookmarkEnd w:id="18"/>
    <w:p w14:paraId="1A32E3A2" w14:textId="77777777" w:rsidR="00067112" w:rsidRPr="00A1339C" w:rsidRDefault="00067112" w:rsidP="00067112">
      <w:pPr>
        <w:tabs>
          <w:tab w:val="left" w:pos="567"/>
          <w:tab w:val="left" w:pos="1871"/>
          <w:tab w:val="left" w:pos="2268"/>
        </w:tabs>
        <w:overflowPunct w:val="0"/>
        <w:autoSpaceDE w:val="0"/>
        <w:autoSpaceDN w:val="0"/>
        <w:adjustRightInd w:val="0"/>
        <w:spacing w:before="120" w:afterLines="50" w:after="120"/>
        <w:ind w:left="283" w:hangingChars="118" w:hanging="283"/>
        <w:rPr>
          <w:rFonts w:eastAsia="MS Mincho"/>
          <w:szCs w:val="20"/>
          <w:lang w:val="en-GB" w:eastAsia="ja-JP"/>
        </w:rPr>
      </w:pPr>
    </w:p>
    <w:p w14:paraId="2D53730D" w14:textId="77777777" w:rsidR="00067112" w:rsidRPr="00A1339C" w:rsidRDefault="00067112" w:rsidP="00067112">
      <w:pPr>
        <w:rPr>
          <w:rFonts w:eastAsia="MS Mincho"/>
          <w:szCs w:val="20"/>
          <w:lang w:val="en-GB" w:eastAsia="ja-JP"/>
        </w:rPr>
      </w:pPr>
      <w:r w:rsidRPr="00A1339C">
        <w:rPr>
          <w:rFonts w:eastAsia="MS Mincho"/>
          <w:szCs w:val="20"/>
          <w:lang w:val="en-GB" w:eastAsia="ja-JP"/>
        </w:rPr>
        <w:br w:type="page"/>
      </w:r>
    </w:p>
    <w:p w14:paraId="75719236" w14:textId="77777777" w:rsidR="00067112" w:rsidRPr="00A1339C" w:rsidRDefault="00067112" w:rsidP="00067112">
      <w:pPr>
        <w:spacing w:after="240"/>
        <w:jc w:val="center"/>
        <w:rPr>
          <w:b/>
          <w:sz w:val="28"/>
          <w:szCs w:val="28"/>
          <w:lang w:eastAsia="ja-JP"/>
        </w:rPr>
      </w:pPr>
      <w:bookmarkStart w:id="19" w:name="_Hlk63171961"/>
      <w:r w:rsidRPr="00A1339C">
        <w:rPr>
          <w:b/>
          <w:sz w:val="28"/>
          <w:szCs w:val="28"/>
          <w:lang w:eastAsia="ja-JP"/>
        </w:rPr>
        <w:lastRenderedPageBreak/>
        <w:t>Annex 1</w:t>
      </w:r>
    </w:p>
    <w:p w14:paraId="21030F50" w14:textId="77777777" w:rsidR="00067112" w:rsidRPr="00A1339C" w:rsidRDefault="00067112" w:rsidP="00067112">
      <w:pPr>
        <w:spacing w:after="240"/>
        <w:jc w:val="center"/>
        <w:rPr>
          <w:b/>
          <w:sz w:val="28"/>
          <w:szCs w:val="28"/>
          <w:lang w:eastAsia="ja-JP"/>
        </w:rPr>
      </w:pPr>
      <w:r w:rsidRPr="00A1339C">
        <w:rPr>
          <w:b/>
          <w:sz w:val="28"/>
          <w:szCs w:val="28"/>
          <w:lang w:eastAsia="ja-JP"/>
        </w:rPr>
        <w:t>THz PHY Channelization in the frequency range 252-296 GHz</w:t>
      </w:r>
    </w:p>
    <w:p w14:paraId="0D6F46E8" w14:textId="77777777" w:rsidR="00067112" w:rsidRPr="00A1339C" w:rsidRDefault="00067112" w:rsidP="00067112">
      <w:pPr>
        <w:tabs>
          <w:tab w:val="left" w:pos="567"/>
          <w:tab w:val="left" w:pos="1871"/>
          <w:tab w:val="left" w:pos="2268"/>
        </w:tabs>
        <w:overflowPunct w:val="0"/>
        <w:autoSpaceDE w:val="0"/>
        <w:autoSpaceDN w:val="0"/>
        <w:adjustRightInd w:val="0"/>
        <w:spacing w:before="120" w:afterLines="50" w:after="120"/>
        <w:ind w:left="332" w:hangingChars="118" w:hanging="332"/>
        <w:jc w:val="center"/>
        <w:rPr>
          <w:rFonts w:eastAsia="MS Mincho"/>
          <w:b/>
          <w:bCs/>
          <w:sz w:val="28"/>
          <w:szCs w:val="28"/>
          <w:lang w:eastAsia="ja-JP"/>
        </w:rPr>
      </w:pPr>
    </w:p>
    <w:tbl>
      <w:tblPr>
        <w:tblStyle w:val="TableGrid"/>
        <w:tblW w:w="0" w:type="auto"/>
        <w:tblInd w:w="283" w:type="dxa"/>
        <w:tblLook w:val="04A0" w:firstRow="1" w:lastRow="0" w:firstColumn="1" w:lastColumn="0" w:noHBand="0" w:noVBand="1"/>
      </w:tblPr>
      <w:tblGrid>
        <w:gridCol w:w="1806"/>
        <w:gridCol w:w="1810"/>
        <w:gridCol w:w="1802"/>
        <w:gridCol w:w="1803"/>
        <w:gridCol w:w="1803"/>
      </w:tblGrid>
      <w:tr w:rsidR="00067112" w:rsidRPr="00A1339C" w14:paraId="7BDD9CC9" w14:textId="77777777" w:rsidTr="00F83407">
        <w:tc>
          <w:tcPr>
            <w:tcW w:w="1806" w:type="dxa"/>
            <w:vAlign w:val="center"/>
          </w:tcPr>
          <w:bookmarkEnd w:id="19"/>
          <w:p w14:paraId="00FFF9C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b/>
                <w:bCs/>
                <w:sz w:val="21"/>
                <w:szCs w:val="21"/>
                <w:lang w:val="en-GB" w:eastAsia="ja-JP"/>
              </w:rPr>
            </w:pPr>
            <w:r w:rsidRPr="00A1339C">
              <w:rPr>
                <w:rFonts w:eastAsia="MS Mincho" w:hint="eastAsia"/>
                <w:b/>
                <w:bCs/>
                <w:sz w:val="21"/>
                <w:szCs w:val="21"/>
                <w:lang w:val="en-GB" w:eastAsia="ja-JP"/>
              </w:rPr>
              <w:t>C</w:t>
            </w:r>
            <w:r w:rsidRPr="00A1339C">
              <w:rPr>
                <w:rFonts w:eastAsia="MS Mincho"/>
                <w:b/>
                <w:bCs/>
                <w:sz w:val="21"/>
                <w:szCs w:val="21"/>
                <w:lang w:val="en-GB" w:eastAsia="ja-JP"/>
              </w:rPr>
              <w:t>HNL_ID</w:t>
            </w:r>
          </w:p>
        </w:tc>
        <w:tc>
          <w:tcPr>
            <w:tcW w:w="1810" w:type="dxa"/>
          </w:tcPr>
          <w:p w14:paraId="771D929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b/>
                <w:bCs/>
                <w:sz w:val="21"/>
                <w:szCs w:val="21"/>
                <w:lang w:val="en-GB" w:eastAsia="ja-JP"/>
              </w:rPr>
            </w:pPr>
            <w:r w:rsidRPr="00A1339C">
              <w:rPr>
                <w:rFonts w:eastAsia="MS Mincho" w:hint="eastAsia"/>
                <w:b/>
                <w:bCs/>
                <w:sz w:val="21"/>
                <w:szCs w:val="21"/>
                <w:lang w:val="en-GB" w:eastAsia="ja-JP"/>
              </w:rPr>
              <w:t>B</w:t>
            </w:r>
            <w:r w:rsidRPr="00A1339C">
              <w:rPr>
                <w:rFonts w:eastAsia="MS Mincho"/>
                <w:b/>
                <w:bCs/>
                <w:sz w:val="21"/>
                <w:szCs w:val="21"/>
                <w:lang w:val="en-GB" w:eastAsia="ja-JP"/>
              </w:rPr>
              <w:t>andwidth</w:t>
            </w:r>
            <w:r w:rsidRPr="00A1339C">
              <w:rPr>
                <w:rFonts w:eastAsia="MS Mincho"/>
                <w:b/>
                <w:bCs/>
                <w:sz w:val="21"/>
                <w:szCs w:val="21"/>
                <w:lang w:val="en-GB" w:eastAsia="ja-JP"/>
              </w:rPr>
              <w:br/>
              <w:t>(GHz)</w:t>
            </w:r>
          </w:p>
        </w:tc>
        <w:tc>
          <w:tcPr>
            <w:tcW w:w="1802" w:type="dxa"/>
          </w:tcPr>
          <w:p w14:paraId="448E9D0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b/>
                <w:bCs/>
                <w:sz w:val="21"/>
                <w:szCs w:val="21"/>
                <w:lang w:val="en-GB" w:eastAsia="ja-JP"/>
              </w:rPr>
            </w:pPr>
            <w:r w:rsidRPr="00A1339C">
              <w:rPr>
                <w:rFonts w:eastAsia="MS Mincho" w:hint="eastAsia"/>
                <w:b/>
                <w:bCs/>
                <w:sz w:val="21"/>
                <w:szCs w:val="21"/>
                <w:lang w:val="en-GB" w:eastAsia="ja-JP"/>
              </w:rPr>
              <w:t>S</w:t>
            </w:r>
            <w:r w:rsidRPr="00A1339C">
              <w:rPr>
                <w:rFonts w:eastAsia="MS Mincho"/>
                <w:b/>
                <w:bCs/>
                <w:sz w:val="21"/>
                <w:szCs w:val="21"/>
                <w:lang w:val="en-GB" w:eastAsia="ja-JP"/>
              </w:rPr>
              <w:t>tart frequency</w:t>
            </w:r>
            <w:r w:rsidRPr="00A1339C">
              <w:rPr>
                <w:rFonts w:eastAsia="MS Mincho"/>
                <w:b/>
                <w:bCs/>
                <w:sz w:val="21"/>
                <w:szCs w:val="21"/>
                <w:lang w:val="en-GB" w:eastAsia="ja-JP"/>
              </w:rPr>
              <w:br/>
              <w:t>(GHz)</w:t>
            </w:r>
          </w:p>
        </w:tc>
        <w:tc>
          <w:tcPr>
            <w:tcW w:w="1803" w:type="dxa"/>
          </w:tcPr>
          <w:p w14:paraId="2E29FA1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b/>
                <w:bCs/>
                <w:sz w:val="21"/>
                <w:szCs w:val="21"/>
                <w:lang w:val="en-GB" w:eastAsia="ja-JP"/>
              </w:rPr>
            </w:pPr>
            <w:proofErr w:type="spellStart"/>
            <w:r w:rsidRPr="00A1339C">
              <w:rPr>
                <w:rFonts w:eastAsia="MS Mincho" w:hint="eastAsia"/>
                <w:b/>
                <w:bCs/>
                <w:sz w:val="21"/>
                <w:szCs w:val="21"/>
                <w:lang w:val="en-GB" w:eastAsia="ja-JP"/>
              </w:rPr>
              <w:t>C</w:t>
            </w:r>
            <w:r w:rsidRPr="00A1339C">
              <w:rPr>
                <w:rFonts w:eastAsia="MS Mincho"/>
                <w:b/>
                <w:bCs/>
                <w:sz w:val="21"/>
                <w:szCs w:val="21"/>
                <w:lang w:val="en-GB" w:eastAsia="ja-JP"/>
              </w:rPr>
              <w:t>enter</w:t>
            </w:r>
            <w:proofErr w:type="spellEnd"/>
            <w:r w:rsidRPr="00A1339C">
              <w:rPr>
                <w:rFonts w:eastAsia="MS Mincho"/>
                <w:b/>
                <w:bCs/>
                <w:sz w:val="21"/>
                <w:szCs w:val="21"/>
                <w:lang w:val="en-GB" w:eastAsia="ja-JP"/>
              </w:rPr>
              <w:t xml:space="preserve"> frequency</w:t>
            </w:r>
            <w:r w:rsidRPr="00A1339C">
              <w:rPr>
                <w:rFonts w:eastAsia="MS Mincho"/>
                <w:b/>
                <w:bCs/>
                <w:sz w:val="21"/>
                <w:szCs w:val="21"/>
                <w:lang w:val="en-GB" w:eastAsia="ja-JP"/>
              </w:rPr>
              <w:br/>
              <w:t>(GHz)</w:t>
            </w:r>
          </w:p>
        </w:tc>
        <w:tc>
          <w:tcPr>
            <w:tcW w:w="1803" w:type="dxa"/>
          </w:tcPr>
          <w:p w14:paraId="1B6B3BB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b/>
                <w:bCs/>
                <w:sz w:val="21"/>
                <w:szCs w:val="21"/>
                <w:lang w:val="en-GB" w:eastAsia="ja-JP"/>
              </w:rPr>
            </w:pPr>
            <w:r w:rsidRPr="00A1339C">
              <w:rPr>
                <w:rFonts w:eastAsia="MS Mincho"/>
                <w:b/>
                <w:bCs/>
                <w:sz w:val="21"/>
                <w:szCs w:val="21"/>
                <w:lang w:val="en-GB" w:eastAsia="ja-JP"/>
              </w:rPr>
              <w:t>Stop frequency</w:t>
            </w:r>
            <w:r w:rsidRPr="00A1339C">
              <w:rPr>
                <w:rFonts w:eastAsia="MS Mincho"/>
                <w:b/>
                <w:bCs/>
                <w:sz w:val="21"/>
                <w:szCs w:val="21"/>
                <w:lang w:val="en-GB" w:eastAsia="ja-JP"/>
              </w:rPr>
              <w:br/>
              <w:t>(GHz)</w:t>
            </w:r>
          </w:p>
        </w:tc>
      </w:tr>
      <w:tr w:rsidR="00067112" w:rsidRPr="00A1339C" w14:paraId="449319E8" w14:textId="77777777" w:rsidTr="00F83407">
        <w:tc>
          <w:tcPr>
            <w:tcW w:w="1806" w:type="dxa"/>
          </w:tcPr>
          <w:p w14:paraId="7FD4C0A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p>
        </w:tc>
        <w:tc>
          <w:tcPr>
            <w:tcW w:w="1810" w:type="dxa"/>
          </w:tcPr>
          <w:p w14:paraId="1FEFCDC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4DB59ED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252.72</w:t>
            </w:r>
          </w:p>
        </w:tc>
        <w:tc>
          <w:tcPr>
            <w:tcW w:w="1803" w:type="dxa"/>
          </w:tcPr>
          <w:p w14:paraId="4B9C42C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253.8</w:t>
            </w:r>
          </w:p>
        </w:tc>
        <w:tc>
          <w:tcPr>
            <w:tcW w:w="1803" w:type="dxa"/>
          </w:tcPr>
          <w:p w14:paraId="44BA928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254.88</w:t>
            </w:r>
          </w:p>
        </w:tc>
      </w:tr>
      <w:tr w:rsidR="00067112" w:rsidRPr="00A1339C" w14:paraId="47795257" w14:textId="77777777" w:rsidTr="00F83407">
        <w:tc>
          <w:tcPr>
            <w:tcW w:w="1806" w:type="dxa"/>
          </w:tcPr>
          <w:p w14:paraId="5A55B83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p>
        </w:tc>
        <w:tc>
          <w:tcPr>
            <w:tcW w:w="1810" w:type="dxa"/>
          </w:tcPr>
          <w:p w14:paraId="2588F52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123133C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254.88</w:t>
            </w:r>
          </w:p>
        </w:tc>
        <w:tc>
          <w:tcPr>
            <w:tcW w:w="1803" w:type="dxa"/>
          </w:tcPr>
          <w:p w14:paraId="049C40F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255.96</w:t>
            </w:r>
          </w:p>
        </w:tc>
        <w:tc>
          <w:tcPr>
            <w:tcW w:w="1803" w:type="dxa"/>
          </w:tcPr>
          <w:p w14:paraId="7976391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257.04</w:t>
            </w:r>
          </w:p>
        </w:tc>
      </w:tr>
      <w:tr w:rsidR="00067112" w:rsidRPr="00A1339C" w14:paraId="302C3338" w14:textId="77777777" w:rsidTr="00F83407">
        <w:tc>
          <w:tcPr>
            <w:tcW w:w="1806" w:type="dxa"/>
          </w:tcPr>
          <w:p w14:paraId="1458C0E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3</w:t>
            </w:r>
          </w:p>
        </w:tc>
        <w:tc>
          <w:tcPr>
            <w:tcW w:w="1810" w:type="dxa"/>
          </w:tcPr>
          <w:p w14:paraId="2BEE1E7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691370F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257.04</w:t>
            </w:r>
          </w:p>
        </w:tc>
        <w:tc>
          <w:tcPr>
            <w:tcW w:w="1803" w:type="dxa"/>
          </w:tcPr>
          <w:p w14:paraId="29E1238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258.12</w:t>
            </w:r>
          </w:p>
        </w:tc>
        <w:tc>
          <w:tcPr>
            <w:tcW w:w="1803" w:type="dxa"/>
          </w:tcPr>
          <w:p w14:paraId="3D1D82B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259.2</w:t>
            </w:r>
          </w:p>
        </w:tc>
      </w:tr>
      <w:tr w:rsidR="00067112" w:rsidRPr="00A1339C" w14:paraId="509FD151" w14:textId="77777777" w:rsidTr="00F83407">
        <w:tc>
          <w:tcPr>
            <w:tcW w:w="1806" w:type="dxa"/>
          </w:tcPr>
          <w:p w14:paraId="2AB5C08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p>
        </w:tc>
        <w:tc>
          <w:tcPr>
            <w:tcW w:w="1810" w:type="dxa"/>
          </w:tcPr>
          <w:p w14:paraId="19A835C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65236C8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259.2</w:t>
            </w:r>
          </w:p>
        </w:tc>
        <w:tc>
          <w:tcPr>
            <w:tcW w:w="1803" w:type="dxa"/>
          </w:tcPr>
          <w:p w14:paraId="1B0860F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260.28</w:t>
            </w:r>
          </w:p>
        </w:tc>
        <w:tc>
          <w:tcPr>
            <w:tcW w:w="1803" w:type="dxa"/>
          </w:tcPr>
          <w:p w14:paraId="2B7C0A3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r>
      <w:tr w:rsidR="00067112" w:rsidRPr="00A1339C" w14:paraId="2414B9FA" w14:textId="77777777" w:rsidTr="00F83407">
        <w:tc>
          <w:tcPr>
            <w:tcW w:w="1806" w:type="dxa"/>
          </w:tcPr>
          <w:p w14:paraId="1E2DF04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5</w:t>
            </w:r>
          </w:p>
        </w:tc>
        <w:tc>
          <w:tcPr>
            <w:tcW w:w="1810" w:type="dxa"/>
          </w:tcPr>
          <w:p w14:paraId="6366FA0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0092C78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c>
          <w:tcPr>
            <w:tcW w:w="1803" w:type="dxa"/>
          </w:tcPr>
          <w:p w14:paraId="19FCFF2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262.44</w:t>
            </w:r>
          </w:p>
        </w:tc>
        <w:tc>
          <w:tcPr>
            <w:tcW w:w="1803" w:type="dxa"/>
          </w:tcPr>
          <w:p w14:paraId="19D539B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263.52</w:t>
            </w:r>
          </w:p>
        </w:tc>
      </w:tr>
      <w:tr w:rsidR="00067112" w:rsidRPr="00A1339C" w14:paraId="71ACF42A" w14:textId="77777777" w:rsidTr="00F83407">
        <w:tc>
          <w:tcPr>
            <w:tcW w:w="1806" w:type="dxa"/>
          </w:tcPr>
          <w:p w14:paraId="4A2F716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6</w:t>
            </w:r>
          </w:p>
        </w:tc>
        <w:tc>
          <w:tcPr>
            <w:tcW w:w="1810" w:type="dxa"/>
          </w:tcPr>
          <w:p w14:paraId="191DE90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2B82601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263.52</w:t>
            </w:r>
          </w:p>
        </w:tc>
        <w:tc>
          <w:tcPr>
            <w:tcW w:w="1803" w:type="dxa"/>
          </w:tcPr>
          <w:p w14:paraId="43ADB11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264.6</w:t>
            </w:r>
          </w:p>
        </w:tc>
        <w:tc>
          <w:tcPr>
            <w:tcW w:w="1803" w:type="dxa"/>
          </w:tcPr>
          <w:p w14:paraId="7970A66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r>
      <w:tr w:rsidR="00067112" w:rsidRPr="00A1339C" w14:paraId="2967477F" w14:textId="77777777" w:rsidTr="00F83407">
        <w:tc>
          <w:tcPr>
            <w:tcW w:w="1806" w:type="dxa"/>
          </w:tcPr>
          <w:p w14:paraId="131FF05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7</w:t>
            </w:r>
          </w:p>
        </w:tc>
        <w:tc>
          <w:tcPr>
            <w:tcW w:w="1810" w:type="dxa"/>
          </w:tcPr>
          <w:p w14:paraId="4B54D21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100B851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c>
          <w:tcPr>
            <w:tcW w:w="1803" w:type="dxa"/>
          </w:tcPr>
          <w:p w14:paraId="24FD453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266.76</w:t>
            </w:r>
          </w:p>
        </w:tc>
        <w:tc>
          <w:tcPr>
            <w:tcW w:w="1803" w:type="dxa"/>
          </w:tcPr>
          <w:p w14:paraId="2355B0A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267.84</w:t>
            </w:r>
          </w:p>
        </w:tc>
      </w:tr>
      <w:tr w:rsidR="00067112" w:rsidRPr="00A1339C" w14:paraId="2BD54A6C" w14:textId="77777777" w:rsidTr="00F83407">
        <w:tc>
          <w:tcPr>
            <w:tcW w:w="1806" w:type="dxa"/>
          </w:tcPr>
          <w:p w14:paraId="7A2E8F8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p>
        </w:tc>
        <w:tc>
          <w:tcPr>
            <w:tcW w:w="1810" w:type="dxa"/>
          </w:tcPr>
          <w:p w14:paraId="6745175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609C603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267.84</w:t>
            </w:r>
          </w:p>
        </w:tc>
        <w:tc>
          <w:tcPr>
            <w:tcW w:w="1803" w:type="dxa"/>
          </w:tcPr>
          <w:p w14:paraId="6A23ACA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268.92</w:t>
            </w:r>
          </w:p>
        </w:tc>
        <w:tc>
          <w:tcPr>
            <w:tcW w:w="1803" w:type="dxa"/>
          </w:tcPr>
          <w:p w14:paraId="75A3E6A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r>
      <w:tr w:rsidR="00067112" w:rsidRPr="00A1339C" w14:paraId="3A990996" w14:textId="77777777" w:rsidTr="00F83407">
        <w:tc>
          <w:tcPr>
            <w:tcW w:w="1806" w:type="dxa"/>
          </w:tcPr>
          <w:p w14:paraId="3094E77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9</w:t>
            </w:r>
          </w:p>
        </w:tc>
        <w:tc>
          <w:tcPr>
            <w:tcW w:w="1810" w:type="dxa"/>
          </w:tcPr>
          <w:p w14:paraId="5B810FC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01474B0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270.0 </w:t>
            </w:r>
          </w:p>
        </w:tc>
        <w:tc>
          <w:tcPr>
            <w:tcW w:w="1803" w:type="dxa"/>
          </w:tcPr>
          <w:p w14:paraId="2716A13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271.08</w:t>
            </w:r>
          </w:p>
        </w:tc>
        <w:tc>
          <w:tcPr>
            <w:tcW w:w="1803" w:type="dxa"/>
          </w:tcPr>
          <w:p w14:paraId="2A347C8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272.16</w:t>
            </w:r>
          </w:p>
        </w:tc>
      </w:tr>
      <w:tr w:rsidR="00067112" w:rsidRPr="00A1339C" w14:paraId="1DF4D428" w14:textId="77777777" w:rsidTr="00F83407">
        <w:tc>
          <w:tcPr>
            <w:tcW w:w="1806" w:type="dxa"/>
          </w:tcPr>
          <w:p w14:paraId="1C11A1D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0</w:t>
            </w:r>
          </w:p>
        </w:tc>
        <w:tc>
          <w:tcPr>
            <w:tcW w:w="1810" w:type="dxa"/>
          </w:tcPr>
          <w:p w14:paraId="6B7A64E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517E142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272.16 </w:t>
            </w:r>
          </w:p>
        </w:tc>
        <w:tc>
          <w:tcPr>
            <w:tcW w:w="1803" w:type="dxa"/>
          </w:tcPr>
          <w:p w14:paraId="6CD7664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273.24</w:t>
            </w:r>
          </w:p>
        </w:tc>
        <w:tc>
          <w:tcPr>
            <w:tcW w:w="1803" w:type="dxa"/>
          </w:tcPr>
          <w:p w14:paraId="1E7C347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274.32</w:t>
            </w:r>
          </w:p>
        </w:tc>
      </w:tr>
      <w:tr w:rsidR="00067112" w:rsidRPr="00A1339C" w14:paraId="561E9270" w14:textId="77777777" w:rsidTr="00F83407">
        <w:tc>
          <w:tcPr>
            <w:tcW w:w="1806" w:type="dxa"/>
          </w:tcPr>
          <w:p w14:paraId="547BB4B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1</w:t>
            </w:r>
          </w:p>
        </w:tc>
        <w:tc>
          <w:tcPr>
            <w:tcW w:w="1810" w:type="dxa"/>
          </w:tcPr>
          <w:p w14:paraId="28D15E9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0326E64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274.32 </w:t>
            </w:r>
          </w:p>
        </w:tc>
        <w:tc>
          <w:tcPr>
            <w:tcW w:w="1803" w:type="dxa"/>
          </w:tcPr>
          <w:p w14:paraId="065E063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275.4</w:t>
            </w:r>
          </w:p>
        </w:tc>
        <w:tc>
          <w:tcPr>
            <w:tcW w:w="1803" w:type="dxa"/>
          </w:tcPr>
          <w:p w14:paraId="6020670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276.48</w:t>
            </w:r>
          </w:p>
        </w:tc>
      </w:tr>
      <w:tr w:rsidR="00067112" w:rsidRPr="00A1339C" w14:paraId="1B6409DB" w14:textId="77777777" w:rsidTr="00F83407">
        <w:tc>
          <w:tcPr>
            <w:tcW w:w="1806" w:type="dxa"/>
          </w:tcPr>
          <w:p w14:paraId="6DE4C81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2</w:t>
            </w:r>
          </w:p>
        </w:tc>
        <w:tc>
          <w:tcPr>
            <w:tcW w:w="1810" w:type="dxa"/>
          </w:tcPr>
          <w:p w14:paraId="7CDD591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52B0E5C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276.48 </w:t>
            </w:r>
          </w:p>
        </w:tc>
        <w:tc>
          <w:tcPr>
            <w:tcW w:w="1803" w:type="dxa"/>
          </w:tcPr>
          <w:p w14:paraId="676C1CA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277.56</w:t>
            </w:r>
          </w:p>
        </w:tc>
        <w:tc>
          <w:tcPr>
            <w:tcW w:w="1803" w:type="dxa"/>
          </w:tcPr>
          <w:p w14:paraId="3994C55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r>
      <w:tr w:rsidR="00067112" w:rsidRPr="00A1339C" w14:paraId="2E00BB5E" w14:textId="77777777" w:rsidTr="00F83407">
        <w:tc>
          <w:tcPr>
            <w:tcW w:w="1806" w:type="dxa"/>
          </w:tcPr>
          <w:p w14:paraId="67DAC93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3</w:t>
            </w:r>
          </w:p>
        </w:tc>
        <w:tc>
          <w:tcPr>
            <w:tcW w:w="1810" w:type="dxa"/>
          </w:tcPr>
          <w:p w14:paraId="4F65EE5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1476462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c>
          <w:tcPr>
            <w:tcW w:w="1803" w:type="dxa"/>
          </w:tcPr>
          <w:p w14:paraId="186DC38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279.72</w:t>
            </w:r>
          </w:p>
        </w:tc>
        <w:tc>
          <w:tcPr>
            <w:tcW w:w="1803" w:type="dxa"/>
          </w:tcPr>
          <w:p w14:paraId="45F39DF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280.8</w:t>
            </w:r>
          </w:p>
        </w:tc>
      </w:tr>
      <w:tr w:rsidR="00067112" w:rsidRPr="00A1339C" w14:paraId="28813371" w14:textId="77777777" w:rsidTr="00F83407">
        <w:tc>
          <w:tcPr>
            <w:tcW w:w="1806" w:type="dxa"/>
          </w:tcPr>
          <w:p w14:paraId="6D20D16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4</w:t>
            </w:r>
          </w:p>
        </w:tc>
        <w:tc>
          <w:tcPr>
            <w:tcW w:w="1810" w:type="dxa"/>
          </w:tcPr>
          <w:p w14:paraId="1F0F18F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213E8C6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280.8</w:t>
            </w:r>
          </w:p>
        </w:tc>
        <w:tc>
          <w:tcPr>
            <w:tcW w:w="1803" w:type="dxa"/>
          </w:tcPr>
          <w:p w14:paraId="779C69B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281.88</w:t>
            </w:r>
          </w:p>
        </w:tc>
        <w:tc>
          <w:tcPr>
            <w:tcW w:w="1803" w:type="dxa"/>
          </w:tcPr>
          <w:p w14:paraId="46904A5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282.96</w:t>
            </w:r>
          </w:p>
        </w:tc>
      </w:tr>
      <w:tr w:rsidR="00067112" w:rsidRPr="00A1339C" w14:paraId="7B572352" w14:textId="77777777" w:rsidTr="00F83407">
        <w:tc>
          <w:tcPr>
            <w:tcW w:w="1806" w:type="dxa"/>
          </w:tcPr>
          <w:p w14:paraId="7F9F3A3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5</w:t>
            </w:r>
          </w:p>
        </w:tc>
        <w:tc>
          <w:tcPr>
            <w:tcW w:w="1810" w:type="dxa"/>
          </w:tcPr>
          <w:p w14:paraId="1A89F4E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3984109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282.96</w:t>
            </w:r>
          </w:p>
        </w:tc>
        <w:tc>
          <w:tcPr>
            <w:tcW w:w="1803" w:type="dxa"/>
          </w:tcPr>
          <w:p w14:paraId="1A7C405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284.04</w:t>
            </w:r>
          </w:p>
        </w:tc>
        <w:tc>
          <w:tcPr>
            <w:tcW w:w="1803" w:type="dxa"/>
          </w:tcPr>
          <w:p w14:paraId="2BBC8C1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285.12</w:t>
            </w:r>
          </w:p>
        </w:tc>
      </w:tr>
      <w:tr w:rsidR="00067112" w:rsidRPr="00A1339C" w14:paraId="08578268" w14:textId="77777777" w:rsidTr="00F83407">
        <w:tc>
          <w:tcPr>
            <w:tcW w:w="1806" w:type="dxa"/>
          </w:tcPr>
          <w:p w14:paraId="58F3003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6</w:t>
            </w:r>
          </w:p>
        </w:tc>
        <w:tc>
          <w:tcPr>
            <w:tcW w:w="1810" w:type="dxa"/>
          </w:tcPr>
          <w:p w14:paraId="7D5D234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7920974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285.12</w:t>
            </w:r>
          </w:p>
        </w:tc>
        <w:tc>
          <w:tcPr>
            <w:tcW w:w="1803" w:type="dxa"/>
          </w:tcPr>
          <w:p w14:paraId="7257F86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286.2</w:t>
            </w:r>
          </w:p>
        </w:tc>
        <w:tc>
          <w:tcPr>
            <w:tcW w:w="1803" w:type="dxa"/>
          </w:tcPr>
          <w:p w14:paraId="33E236A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r>
      <w:tr w:rsidR="00067112" w:rsidRPr="00A1339C" w14:paraId="64E90AF9" w14:textId="77777777" w:rsidTr="00F83407">
        <w:tc>
          <w:tcPr>
            <w:tcW w:w="1806" w:type="dxa"/>
          </w:tcPr>
          <w:p w14:paraId="20328C2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7</w:t>
            </w:r>
          </w:p>
        </w:tc>
        <w:tc>
          <w:tcPr>
            <w:tcW w:w="1810" w:type="dxa"/>
          </w:tcPr>
          <w:p w14:paraId="4E385D4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635E8EA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c>
          <w:tcPr>
            <w:tcW w:w="1803" w:type="dxa"/>
          </w:tcPr>
          <w:p w14:paraId="3D94A40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288.36</w:t>
            </w:r>
          </w:p>
        </w:tc>
        <w:tc>
          <w:tcPr>
            <w:tcW w:w="1803" w:type="dxa"/>
          </w:tcPr>
          <w:p w14:paraId="0A65227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289.44</w:t>
            </w:r>
          </w:p>
        </w:tc>
      </w:tr>
      <w:tr w:rsidR="00067112" w:rsidRPr="00A1339C" w14:paraId="79341EA4" w14:textId="77777777" w:rsidTr="00F83407">
        <w:tc>
          <w:tcPr>
            <w:tcW w:w="1806" w:type="dxa"/>
          </w:tcPr>
          <w:p w14:paraId="5B56CC1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8</w:t>
            </w:r>
          </w:p>
        </w:tc>
        <w:tc>
          <w:tcPr>
            <w:tcW w:w="1810" w:type="dxa"/>
          </w:tcPr>
          <w:p w14:paraId="2BDFB1A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3FAFD2E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289.44 </w:t>
            </w:r>
          </w:p>
        </w:tc>
        <w:tc>
          <w:tcPr>
            <w:tcW w:w="1803" w:type="dxa"/>
          </w:tcPr>
          <w:p w14:paraId="5739A87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290.52</w:t>
            </w:r>
          </w:p>
        </w:tc>
        <w:tc>
          <w:tcPr>
            <w:tcW w:w="1803" w:type="dxa"/>
          </w:tcPr>
          <w:p w14:paraId="5A0126A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r>
      <w:tr w:rsidR="00067112" w:rsidRPr="00A1339C" w14:paraId="02EC3920" w14:textId="77777777" w:rsidTr="00F83407">
        <w:tc>
          <w:tcPr>
            <w:tcW w:w="1806" w:type="dxa"/>
          </w:tcPr>
          <w:p w14:paraId="5F887B3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9</w:t>
            </w:r>
          </w:p>
        </w:tc>
        <w:tc>
          <w:tcPr>
            <w:tcW w:w="1810" w:type="dxa"/>
          </w:tcPr>
          <w:p w14:paraId="11EB5D0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0D5C6E9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c>
          <w:tcPr>
            <w:tcW w:w="1803" w:type="dxa"/>
          </w:tcPr>
          <w:p w14:paraId="2E0AA42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292.68</w:t>
            </w:r>
          </w:p>
        </w:tc>
        <w:tc>
          <w:tcPr>
            <w:tcW w:w="1803" w:type="dxa"/>
          </w:tcPr>
          <w:p w14:paraId="6947CF6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293.76</w:t>
            </w:r>
          </w:p>
        </w:tc>
      </w:tr>
      <w:tr w:rsidR="00067112" w:rsidRPr="00A1339C" w14:paraId="6C0E6E8B" w14:textId="77777777" w:rsidTr="00F83407">
        <w:tc>
          <w:tcPr>
            <w:tcW w:w="1806" w:type="dxa"/>
          </w:tcPr>
          <w:p w14:paraId="3B58358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0</w:t>
            </w:r>
          </w:p>
        </w:tc>
        <w:tc>
          <w:tcPr>
            <w:tcW w:w="1810" w:type="dxa"/>
          </w:tcPr>
          <w:p w14:paraId="420A38A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.16</w:t>
            </w:r>
          </w:p>
        </w:tc>
        <w:tc>
          <w:tcPr>
            <w:tcW w:w="1802" w:type="dxa"/>
          </w:tcPr>
          <w:p w14:paraId="1D2C9A3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293.76 </w:t>
            </w:r>
          </w:p>
        </w:tc>
        <w:tc>
          <w:tcPr>
            <w:tcW w:w="1803" w:type="dxa"/>
          </w:tcPr>
          <w:p w14:paraId="5324FC4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294.84</w:t>
            </w:r>
          </w:p>
        </w:tc>
        <w:tc>
          <w:tcPr>
            <w:tcW w:w="1803" w:type="dxa"/>
          </w:tcPr>
          <w:p w14:paraId="4CEE465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295.92</w:t>
            </w:r>
          </w:p>
        </w:tc>
      </w:tr>
      <w:tr w:rsidR="00067112" w:rsidRPr="00A1339C" w14:paraId="3CCD6D9C" w14:textId="77777777" w:rsidTr="00F83407">
        <w:tc>
          <w:tcPr>
            <w:tcW w:w="1806" w:type="dxa"/>
          </w:tcPr>
          <w:p w14:paraId="00B3C80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3</w:t>
            </w:r>
            <w:r w:rsidRPr="00A1339C">
              <w:rPr>
                <w:rFonts w:eastAsia="MS Mincho"/>
                <w:sz w:val="21"/>
                <w:szCs w:val="21"/>
                <w:lang w:val="en-GB" w:eastAsia="ja-JP"/>
              </w:rPr>
              <w:t>3</w:t>
            </w:r>
          </w:p>
        </w:tc>
        <w:tc>
          <w:tcPr>
            <w:tcW w:w="1810" w:type="dxa"/>
          </w:tcPr>
          <w:p w14:paraId="0C0C8B6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584DD63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252.72</w:t>
            </w:r>
          </w:p>
        </w:tc>
        <w:tc>
          <w:tcPr>
            <w:tcW w:w="1803" w:type="dxa"/>
          </w:tcPr>
          <w:p w14:paraId="3D20373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54.88</w:t>
            </w:r>
          </w:p>
        </w:tc>
        <w:tc>
          <w:tcPr>
            <w:tcW w:w="1803" w:type="dxa"/>
          </w:tcPr>
          <w:p w14:paraId="17F212F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57.04</w:t>
            </w:r>
          </w:p>
        </w:tc>
      </w:tr>
      <w:tr w:rsidR="00067112" w:rsidRPr="00A1339C" w14:paraId="1093D93E" w14:textId="77777777" w:rsidTr="00F83407">
        <w:tc>
          <w:tcPr>
            <w:tcW w:w="1806" w:type="dxa"/>
          </w:tcPr>
          <w:p w14:paraId="2FF2CD2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34</w:t>
            </w:r>
          </w:p>
        </w:tc>
        <w:tc>
          <w:tcPr>
            <w:tcW w:w="1810" w:type="dxa"/>
          </w:tcPr>
          <w:p w14:paraId="10B4C54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02002D0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257.04</w:t>
            </w:r>
          </w:p>
        </w:tc>
        <w:tc>
          <w:tcPr>
            <w:tcW w:w="1803" w:type="dxa"/>
          </w:tcPr>
          <w:p w14:paraId="5BCC13E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259.2</w:t>
            </w:r>
          </w:p>
        </w:tc>
        <w:tc>
          <w:tcPr>
            <w:tcW w:w="1803" w:type="dxa"/>
          </w:tcPr>
          <w:p w14:paraId="3F252F4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r>
      <w:tr w:rsidR="00067112" w:rsidRPr="00A1339C" w14:paraId="4D751DBC" w14:textId="77777777" w:rsidTr="00F83407">
        <w:tc>
          <w:tcPr>
            <w:tcW w:w="1806" w:type="dxa"/>
          </w:tcPr>
          <w:p w14:paraId="1301CB3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35</w:t>
            </w:r>
          </w:p>
        </w:tc>
        <w:tc>
          <w:tcPr>
            <w:tcW w:w="1810" w:type="dxa"/>
          </w:tcPr>
          <w:p w14:paraId="46DD861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3B6F333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c>
          <w:tcPr>
            <w:tcW w:w="1803" w:type="dxa"/>
          </w:tcPr>
          <w:p w14:paraId="340DC58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263.52</w:t>
            </w:r>
          </w:p>
        </w:tc>
        <w:tc>
          <w:tcPr>
            <w:tcW w:w="1803" w:type="dxa"/>
          </w:tcPr>
          <w:p w14:paraId="0F5F135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r>
      <w:tr w:rsidR="00067112" w:rsidRPr="00A1339C" w14:paraId="2E7AB33F" w14:textId="77777777" w:rsidTr="00F83407">
        <w:tc>
          <w:tcPr>
            <w:tcW w:w="1806" w:type="dxa"/>
          </w:tcPr>
          <w:p w14:paraId="2102932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36</w:t>
            </w:r>
          </w:p>
        </w:tc>
        <w:tc>
          <w:tcPr>
            <w:tcW w:w="1810" w:type="dxa"/>
          </w:tcPr>
          <w:p w14:paraId="7AD53C6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617B1C7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c>
          <w:tcPr>
            <w:tcW w:w="1803" w:type="dxa"/>
          </w:tcPr>
          <w:p w14:paraId="4AFF4A4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267.84</w:t>
            </w:r>
          </w:p>
        </w:tc>
        <w:tc>
          <w:tcPr>
            <w:tcW w:w="1803" w:type="dxa"/>
          </w:tcPr>
          <w:p w14:paraId="3ED28D1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r>
      <w:tr w:rsidR="00067112" w:rsidRPr="00A1339C" w14:paraId="73F67956" w14:textId="77777777" w:rsidTr="00F83407">
        <w:tc>
          <w:tcPr>
            <w:tcW w:w="1806" w:type="dxa"/>
          </w:tcPr>
          <w:p w14:paraId="343B4B3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37</w:t>
            </w:r>
          </w:p>
        </w:tc>
        <w:tc>
          <w:tcPr>
            <w:tcW w:w="1810" w:type="dxa"/>
          </w:tcPr>
          <w:p w14:paraId="61C1097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45960D6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c>
          <w:tcPr>
            <w:tcW w:w="1803" w:type="dxa"/>
          </w:tcPr>
          <w:p w14:paraId="288DE298"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272.16</w:t>
            </w:r>
          </w:p>
        </w:tc>
        <w:tc>
          <w:tcPr>
            <w:tcW w:w="1803" w:type="dxa"/>
          </w:tcPr>
          <w:p w14:paraId="663AAC7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274.32</w:t>
            </w:r>
          </w:p>
        </w:tc>
      </w:tr>
      <w:tr w:rsidR="00067112" w:rsidRPr="00A1339C" w14:paraId="2B4EFD3E" w14:textId="77777777" w:rsidTr="00F83407">
        <w:tc>
          <w:tcPr>
            <w:tcW w:w="1806" w:type="dxa"/>
          </w:tcPr>
          <w:p w14:paraId="5199D5F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38</w:t>
            </w:r>
          </w:p>
        </w:tc>
        <w:tc>
          <w:tcPr>
            <w:tcW w:w="1810" w:type="dxa"/>
          </w:tcPr>
          <w:p w14:paraId="15B2838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7C6BC1B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274.32 </w:t>
            </w:r>
          </w:p>
        </w:tc>
        <w:tc>
          <w:tcPr>
            <w:tcW w:w="1803" w:type="dxa"/>
          </w:tcPr>
          <w:p w14:paraId="4CF402E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276.48</w:t>
            </w:r>
          </w:p>
        </w:tc>
        <w:tc>
          <w:tcPr>
            <w:tcW w:w="1803" w:type="dxa"/>
          </w:tcPr>
          <w:p w14:paraId="4820BF1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r>
      <w:tr w:rsidR="00067112" w:rsidRPr="00A1339C" w14:paraId="246B154B" w14:textId="77777777" w:rsidTr="00F83407">
        <w:tc>
          <w:tcPr>
            <w:tcW w:w="1806" w:type="dxa"/>
          </w:tcPr>
          <w:p w14:paraId="1055F5F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39</w:t>
            </w:r>
          </w:p>
        </w:tc>
        <w:tc>
          <w:tcPr>
            <w:tcW w:w="1810" w:type="dxa"/>
          </w:tcPr>
          <w:p w14:paraId="4CCAA2C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14D4A60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c>
          <w:tcPr>
            <w:tcW w:w="1803" w:type="dxa"/>
          </w:tcPr>
          <w:p w14:paraId="3CF1672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280.8</w:t>
            </w:r>
          </w:p>
        </w:tc>
        <w:tc>
          <w:tcPr>
            <w:tcW w:w="1803" w:type="dxa"/>
          </w:tcPr>
          <w:p w14:paraId="140F278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282.96</w:t>
            </w:r>
          </w:p>
        </w:tc>
      </w:tr>
      <w:tr w:rsidR="00067112" w:rsidRPr="00A1339C" w14:paraId="08B3BDCF" w14:textId="77777777" w:rsidTr="00F83407">
        <w:tc>
          <w:tcPr>
            <w:tcW w:w="1806" w:type="dxa"/>
          </w:tcPr>
          <w:p w14:paraId="3B1CB62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40</w:t>
            </w:r>
          </w:p>
        </w:tc>
        <w:tc>
          <w:tcPr>
            <w:tcW w:w="1810" w:type="dxa"/>
          </w:tcPr>
          <w:p w14:paraId="5784390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068C92F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282.96</w:t>
            </w:r>
          </w:p>
        </w:tc>
        <w:tc>
          <w:tcPr>
            <w:tcW w:w="1803" w:type="dxa"/>
          </w:tcPr>
          <w:p w14:paraId="59EFDEC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285.12</w:t>
            </w:r>
          </w:p>
        </w:tc>
        <w:tc>
          <w:tcPr>
            <w:tcW w:w="1803" w:type="dxa"/>
          </w:tcPr>
          <w:p w14:paraId="6241931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r>
      <w:tr w:rsidR="00067112" w:rsidRPr="00A1339C" w14:paraId="3DE69CDE" w14:textId="77777777" w:rsidTr="00F83407">
        <w:tc>
          <w:tcPr>
            <w:tcW w:w="1806" w:type="dxa"/>
          </w:tcPr>
          <w:p w14:paraId="72855E6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41</w:t>
            </w:r>
          </w:p>
        </w:tc>
        <w:tc>
          <w:tcPr>
            <w:tcW w:w="1810" w:type="dxa"/>
          </w:tcPr>
          <w:p w14:paraId="0182813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06A3C3A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c>
          <w:tcPr>
            <w:tcW w:w="1803" w:type="dxa"/>
          </w:tcPr>
          <w:p w14:paraId="539642C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289.44</w:t>
            </w:r>
          </w:p>
        </w:tc>
        <w:tc>
          <w:tcPr>
            <w:tcW w:w="1803" w:type="dxa"/>
          </w:tcPr>
          <w:p w14:paraId="468D82F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r>
      <w:tr w:rsidR="00067112" w:rsidRPr="00A1339C" w14:paraId="12850807" w14:textId="77777777" w:rsidTr="00F83407">
        <w:tc>
          <w:tcPr>
            <w:tcW w:w="1806" w:type="dxa"/>
          </w:tcPr>
          <w:p w14:paraId="531CC7A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42</w:t>
            </w:r>
          </w:p>
        </w:tc>
        <w:tc>
          <w:tcPr>
            <w:tcW w:w="1810" w:type="dxa"/>
          </w:tcPr>
          <w:p w14:paraId="1223B40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4</w:t>
            </w:r>
            <w:r w:rsidRPr="00A1339C">
              <w:rPr>
                <w:rFonts w:eastAsia="MS Mincho"/>
                <w:sz w:val="21"/>
                <w:szCs w:val="21"/>
                <w:lang w:val="en-GB" w:eastAsia="ja-JP"/>
              </w:rPr>
              <w:t>.32</w:t>
            </w:r>
          </w:p>
        </w:tc>
        <w:tc>
          <w:tcPr>
            <w:tcW w:w="1802" w:type="dxa"/>
          </w:tcPr>
          <w:p w14:paraId="7EBD1A2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c>
          <w:tcPr>
            <w:tcW w:w="1803" w:type="dxa"/>
          </w:tcPr>
          <w:p w14:paraId="37A1F05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293.76</w:t>
            </w:r>
          </w:p>
        </w:tc>
        <w:tc>
          <w:tcPr>
            <w:tcW w:w="1803" w:type="dxa"/>
          </w:tcPr>
          <w:p w14:paraId="5A8DF1E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295.92</w:t>
            </w:r>
          </w:p>
        </w:tc>
      </w:tr>
      <w:tr w:rsidR="00067112" w:rsidRPr="00A1339C" w14:paraId="3F2F1606" w14:textId="77777777" w:rsidTr="00F83407">
        <w:tc>
          <w:tcPr>
            <w:tcW w:w="1806" w:type="dxa"/>
          </w:tcPr>
          <w:p w14:paraId="1491AC5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49</w:t>
            </w:r>
          </w:p>
        </w:tc>
        <w:tc>
          <w:tcPr>
            <w:tcW w:w="1810" w:type="dxa"/>
          </w:tcPr>
          <w:p w14:paraId="338E51F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r w:rsidRPr="00A1339C">
              <w:rPr>
                <w:rFonts w:eastAsia="MS Mincho"/>
                <w:sz w:val="21"/>
                <w:szCs w:val="21"/>
                <w:lang w:val="en-GB" w:eastAsia="ja-JP"/>
              </w:rPr>
              <w:t>.64</w:t>
            </w:r>
          </w:p>
        </w:tc>
        <w:tc>
          <w:tcPr>
            <w:tcW w:w="1802" w:type="dxa"/>
          </w:tcPr>
          <w:p w14:paraId="75EC277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252.72</w:t>
            </w:r>
          </w:p>
        </w:tc>
        <w:tc>
          <w:tcPr>
            <w:tcW w:w="1803" w:type="dxa"/>
          </w:tcPr>
          <w:p w14:paraId="7FB2977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257.04</w:t>
            </w:r>
          </w:p>
        </w:tc>
        <w:tc>
          <w:tcPr>
            <w:tcW w:w="1803" w:type="dxa"/>
          </w:tcPr>
          <w:p w14:paraId="01694956"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r>
      <w:tr w:rsidR="00067112" w:rsidRPr="00A1339C" w14:paraId="1081E8EF" w14:textId="77777777" w:rsidTr="00F83407">
        <w:tc>
          <w:tcPr>
            <w:tcW w:w="1806" w:type="dxa"/>
          </w:tcPr>
          <w:p w14:paraId="0C6CBD5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50</w:t>
            </w:r>
          </w:p>
        </w:tc>
        <w:tc>
          <w:tcPr>
            <w:tcW w:w="1810" w:type="dxa"/>
          </w:tcPr>
          <w:p w14:paraId="42A8C41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r w:rsidRPr="00A1339C">
              <w:rPr>
                <w:rFonts w:eastAsia="MS Mincho"/>
                <w:sz w:val="21"/>
                <w:szCs w:val="21"/>
                <w:lang w:val="en-GB" w:eastAsia="ja-JP"/>
              </w:rPr>
              <w:t>.64</w:t>
            </w:r>
          </w:p>
        </w:tc>
        <w:tc>
          <w:tcPr>
            <w:tcW w:w="1802" w:type="dxa"/>
          </w:tcPr>
          <w:p w14:paraId="5F7882F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c>
          <w:tcPr>
            <w:tcW w:w="1803" w:type="dxa"/>
          </w:tcPr>
          <w:p w14:paraId="2D46512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c>
          <w:tcPr>
            <w:tcW w:w="1803" w:type="dxa"/>
          </w:tcPr>
          <w:p w14:paraId="7DA3D07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r>
      <w:tr w:rsidR="00067112" w:rsidRPr="00A1339C" w14:paraId="6998F50B" w14:textId="77777777" w:rsidTr="00F83407">
        <w:tc>
          <w:tcPr>
            <w:tcW w:w="1806" w:type="dxa"/>
          </w:tcPr>
          <w:p w14:paraId="62D1E22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51</w:t>
            </w:r>
          </w:p>
        </w:tc>
        <w:tc>
          <w:tcPr>
            <w:tcW w:w="1810" w:type="dxa"/>
          </w:tcPr>
          <w:p w14:paraId="28DED1E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r w:rsidRPr="00A1339C">
              <w:rPr>
                <w:rFonts w:eastAsia="MS Mincho"/>
                <w:sz w:val="21"/>
                <w:szCs w:val="21"/>
                <w:lang w:val="en-GB" w:eastAsia="ja-JP"/>
              </w:rPr>
              <w:t>.64</w:t>
            </w:r>
          </w:p>
        </w:tc>
        <w:tc>
          <w:tcPr>
            <w:tcW w:w="1802" w:type="dxa"/>
          </w:tcPr>
          <w:p w14:paraId="0726966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c>
          <w:tcPr>
            <w:tcW w:w="1803" w:type="dxa"/>
          </w:tcPr>
          <w:p w14:paraId="6E64DC4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274.32</w:t>
            </w:r>
          </w:p>
        </w:tc>
        <w:tc>
          <w:tcPr>
            <w:tcW w:w="1803" w:type="dxa"/>
          </w:tcPr>
          <w:p w14:paraId="2E64BC4F"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r>
      <w:tr w:rsidR="00067112" w:rsidRPr="00A1339C" w14:paraId="608AC246" w14:textId="77777777" w:rsidTr="00F83407">
        <w:tc>
          <w:tcPr>
            <w:tcW w:w="1806" w:type="dxa"/>
          </w:tcPr>
          <w:p w14:paraId="2BFD98B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52</w:t>
            </w:r>
          </w:p>
        </w:tc>
        <w:tc>
          <w:tcPr>
            <w:tcW w:w="1810" w:type="dxa"/>
          </w:tcPr>
          <w:p w14:paraId="3AD95A2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r w:rsidRPr="00A1339C">
              <w:rPr>
                <w:rFonts w:eastAsia="MS Mincho"/>
                <w:sz w:val="21"/>
                <w:szCs w:val="21"/>
                <w:lang w:val="en-GB" w:eastAsia="ja-JP"/>
              </w:rPr>
              <w:t>.64</w:t>
            </w:r>
          </w:p>
        </w:tc>
        <w:tc>
          <w:tcPr>
            <w:tcW w:w="1802" w:type="dxa"/>
          </w:tcPr>
          <w:p w14:paraId="3F64A60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c>
          <w:tcPr>
            <w:tcW w:w="1803" w:type="dxa"/>
          </w:tcPr>
          <w:p w14:paraId="1341E07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282.96</w:t>
            </w:r>
          </w:p>
        </w:tc>
        <w:tc>
          <w:tcPr>
            <w:tcW w:w="1803" w:type="dxa"/>
          </w:tcPr>
          <w:p w14:paraId="614CF61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r>
      <w:tr w:rsidR="00067112" w:rsidRPr="00A1339C" w14:paraId="6485087D" w14:textId="77777777" w:rsidTr="00F83407">
        <w:tc>
          <w:tcPr>
            <w:tcW w:w="1806" w:type="dxa"/>
          </w:tcPr>
          <w:p w14:paraId="464BEE6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53</w:t>
            </w:r>
          </w:p>
        </w:tc>
        <w:tc>
          <w:tcPr>
            <w:tcW w:w="1810" w:type="dxa"/>
          </w:tcPr>
          <w:p w14:paraId="6A06436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8</w:t>
            </w:r>
            <w:r w:rsidRPr="00A1339C">
              <w:rPr>
                <w:rFonts w:eastAsia="MS Mincho"/>
                <w:sz w:val="21"/>
                <w:szCs w:val="21"/>
                <w:lang w:val="en-GB" w:eastAsia="ja-JP"/>
              </w:rPr>
              <w:t>.64</w:t>
            </w:r>
          </w:p>
        </w:tc>
        <w:tc>
          <w:tcPr>
            <w:tcW w:w="1802" w:type="dxa"/>
          </w:tcPr>
          <w:p w14:paraId="0D55B48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287.28 </w:t>
            </w:r>
          </w:p>
        </w:tc>
        <w:tc>
          <w:tcPr>
            <w:tcW w:w="1803" w:type="dxa"/>
          </w:tcPr>
          <w:p w14:paraId="2BFB18D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c>
          <w:tcPr>
            <w:tcW w:w="1803" w:type="dxa"/>
          </w:tcPr>
          <w:p w14:paraId="5AF42D9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295.92</w:t>
            </w:r>
          </w:p>
        </w:tc>
      </w:tr>
      <w:tr w:rsidR="00067112" w:rsidRPr="00A1339C" w14:paraId="288BB1BE" w14:textId="77777777" w:rsidTr="00F83407">
        <w:tc>
          <w:tcPr>
            <w:tcW w:w="1806" w:type="dxa"/>
          </w:tcPr>
          <w:p w14:paraId="5EA3841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57</w:t>
            </w:r>
          </w:p>
        </w:tc>
        <w:tc>
          <w:tcPr>
            <w:tcW w:w="1810" w:type="dxa"/>
          </w:tcPr>
          <w:p w14:paraId="420E662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2.96</w:t>
            </w:r>
          </w:p>
        </w:tc>
        <w:tc>
          <w:tcPr>
            <w:tcW w:w="1802" w:type="dxa"/>
          </w:tcPr>
          <w:p w14:paraId="3D71C82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252.72 </w:t>
            </w:r>
          </w:p>
        </w:tc>
        <w:tc>
          <w:tcPr>
            <w:tcW w:w="1803" w:type="dxa"/>
          </w:tcPr>
          <w:p w14:paraId="5119304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259.2</w:t>
            </w:r>
          </w:p>
        </w:tc>
        <w:tc>
          <w:tcPr>
            <w:tcW w:w="1803" w:type="dxa"/>
          </w:tcPr>
          <w:p w14:paraId="4E5EDE8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r>
      <w:tr w:rsidR="00067112" w:rsidRPr="00A1339C" w14:paraId="30D65579" w14:textId="77777777" w:rsidTr="00F83407">
        <w:tc>
          <w:tcPr>
            <w:tcW w:w="1806" w:type="dxa"/>
          </w:tcPr>
          <w:p w14:paraId="122E918E"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lastRenderedPageBreak/>
              <w:t>58</w:t>
            </w:r>
          </w:p>
        </w:tc>
        <w:tc>
          <w:tcPr>
            <w:tcW w:w="1810" w:type="dxa"/>
          </w:tcPr>
          <w:p w14:paraId="1F92ABA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2.96</w:t>
            </w:r>
          </w:p>
        </w:tc>
        <w:tc>
          <w:tcPr>
            <w:tcW w:w="1802" w:type="dxa"/>
          </w:tcPr>
          <w:p w14:paraId="58D0394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c>
          <w:tcPr>
            <w:tcW w:w="1803" w:type="dxa"/>
          </w:tcPr>
          <w:p w14:paraId="47322C3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272.16</w:t>
            </w:r>
          </w:p>
        </w:tc>
        <w:tc>
          <w:tcPr>
            <w:tcW w:w="1803" w:type="dxa"/>
          </w:tcPr>
          <w:p w14:paraId="6AD60DA5"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r>
      <w:tr w:rsidR="00067112" w:rsidRPr="00A1339C" w14:paraId="60D85CAC" w14:textId="77777777" w:rsidTr="00F83407">
        <w:tc>
          <w:tcPr>
            <w:tcW w:w="1806" w:type="dxa"/>
          </w:tcPr>
          <w:p w14:paraId="2999D767"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59</w:t>
            </w:r>
          </w:p>
        </w:tc>
        <w:tc>
          <w:tcPr>
            <w:tcW w:w="1810" w:type="dxa"/>
          </w:tcPr>
          <w:p w14:paraId="0DE9591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2.96</w:t>
            </w:r>
          </w:p>
        </w:tc>
        <w:tc>
          <w:tcPr>
            <w:tcW w:w="1802" w:type="dxa"/>
          </w:tcPr>
          <w:p w14:paraId="4C0BBCE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c>
          <w:tcPr>
            <w:tcW w:w="1803" w:type="dxa"/>
          </w:tcPr>
          <w:p w14:paraId="795B5CF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285.12</w:t>
            </w:r>
          </w:p>
        </w:tc>
        <w:tc>
          <w:tcPr>
            <w:tcW w:w="1803" w:type="dxa"/>
          </w:tcPr>
          <w:p w14:paraId="410B12A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291.6</w:t>
            </w:r>
          </w:p>
        </w:tc>
      </w:tr>
      <w:tr w:rsidR="00067112" w:rsidRPr="00A1339C" w14:paraId="7AEA0225" w14:textId="77777777" w:rsidTr="00F83407">
        <w:tc>
          <w:tcPr>
            <w:tcW w:w="1806" w:type="dxa"/>
          </w:tcPr>
          <w:p w14:paraId="67682CE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62</w:t>
            </w:r>
          </w:p>
        </w:tc>
        <w:tc>
          <w:tcPr>
            <w:tcW w:w="1810" w:type="dxa"/>
          </w:tcPr>
          <w:p w14:paraId="22900592"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7.28</w:t>
            </w:r>
          </w:p>
        </w:tc>
        <w:tc>
          <w:tcPr>
            <w:tcW w:w="1802" w:type="dxa"/>
          </w:tcPr>
          <w:p w14:paraId="0A326F7C"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252.72 </w:t>
            </w:r>
          </w:p>
        </w:tc>
        <w:tc>
          <w:tcPr>
            <w:tcW w:w="1803" w:type="dxa"/>
          </w:tcPr>
          <w:p w14:paraId="4BEB996D"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261.36</w:t>
            </w:r>
          </w:p>
        </w:tc>
        <w:tc>
          <w:tcPr>
            <w:tcW w:w="1803" w:type="dxa"/>
          </w:tcPr>
          <w:p w14:paraId="2869B8F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r>
      <w:tr w:rsidR="00067112" w:rsidRPr="00A1339C" w14:paraId="0B731B53" w14:textId="77777777" w:rsidTr="00F83407">
        <w:tc>
          <w:tcPr>
            <w:tcW w:w="1806" w:type="dxa"/>
          </w:tcPr>
          <w:p w14:paraId="7E612F89"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63</w:t>
            </w:r>
          </w:p>
        </w:tc>
        <w:tc>
          <w:tcPr>
            <w:tcW w:w="1810" w:type="dxa"/>
          </w:tcPr>
          <w:p w14:paraId="7169A2C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1</w:t>
            </w:r>
            <w:r w:rsidRPr="00A1339C">
              <w:rPr>
                <w:rFonts w:eastAsia="MS Mincho"/>
                <w:sz w:val="21"/>
                <w:szCs w:val="21"/>
                <w:lang w:val="en-GB" w:eastAsia="ja-JP"/>
              </w:rPr>
              <w:t>7.28</w:t>
            </w:r>
          </w:p>
        </w:tc>
        <w:tc>
          <w:tcPr>
            <w:tcW w:w="1802" w:type="dxa"/>
          </w:tcPr>
          <w:p w14:paraId="7C9606C0"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270.0</w:t>
            </w:r>
          </w:p>
        </w:tc>
        <w:tc>
          <w:tcPr>
            <w:tcW w:w="1803" w:type="dxa"/>
          </w:tcPr>
          <w:p w14:paraId="228DF3F4"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c>
          <w:tcPr>
            <w:tcW w:w="1803" w:type="dxa"/>
          </w:tcPr>
          <w:p w14:paraId="3AD4A96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287.28</w:t>
            </w:r>
          </w:p>
        </w:tc>
      </w:tr>
      <w:tr w:rsidR="00067112" w14:paraId="160ABDCE" w14:textId="77777777" w:rsidTr="00F83407">
        <w:tc>
          <w:tcPr>
            <w:tcW w:w="1806" w:type="dxa"/>
          </w:tcPr>
          <w:p w14:paraId="59EC0941"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66</w:t>
            </w:r>
          </w:p>
        </w:tc>
        <w:tc>
          <w:tcPr>
            <w:tcW w:w="1810" w:type="dxa"/>
          </w:tcPr>
          <w:p w14:paraId="4F2BF51A"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hint="eastAsia"/>
                <w:sz w:val="21"/>
                <w:szCs w:val="21"/>
                <w:lang w:val="en-GB" w:eastAsia="ja-JP"/>
              </w:rPr>
              <w:t>2</w:t>
            </w:r>
            <w:r w:rsidRPr="00A1339C">
              <w:rPr>
                <w:rFonts w:eastAsia="MS Mincho"/>
                <w:sz w:val="21"/>
                <w:szCs w:val="21"/>
                <w:lang w:val="en-GB" w:eastAsia="ja-JP"/>
              </w:rPr>
              <w:t>5.92</w:t>
            </w:r>
          </w:p>
        </w:tc>
        <w:tc>
          <w:tcPr>
            <w:tcW w:w="1802" w:type="dxa"/>
          </w:tcPr>
          <w:p w14:paraId="6466D543"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 xml:space="preserve">252.72 </w:t>
            </w:r>
          </w:p>
        </w:tc>
        <w:tc>
          <w:tcPr>
            <w:tcW w:w="1803" w:type="dxa"/>
          </w:tcPr>
          <w:p w14:paraId="58105DFB" w14:textId="77777777" w:rsidR="00067112" w:rsidRPr="00A1339C"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265.68</w:t>
            </w:r>
          </w:p>
        </w:tc>
        <w:tc>
          <w:tcPr>
            <w:tcW w:w="1803" w:type="dxa"/>
          </w:tcPr>
          <w:p w14:paraId="06F23C94" w14:textId="77777777" w:rsidR="00067112" w:rsidRDefault="00067112" w:rsidP="00F83407">
            <w:pPr>
              <w:tabs>
                <w:tab w:val="left" w:pos="567"/>
                <w:tab w:val="left" w:pos="1871"/>
                <w:tab w:val="left" w:pos="2268"/>
              </w:tabs>
              <w:overflowPunct w:val="0"/>
              <w:autoSpaceDE w:val="0"/>
              <w:autoSpaceDN w:val="0"/>
              <w:adjustRightInd w:val="0"/>
              <w:snapToGrid w:val="0"/>
              <w:spacing w:before="40" w:after="40" w:line="240" w:lineRule="atLeast"/>
              <w:jc w:val="center"/>
              <w:rPr>
                <w:rFonts w:eastAsia="MS Mincho"/>
                <w:sz w:val="21"/>
                <w:szCs w:val="21"/>
                <w:lang w:val="en-GB" w:eastAsia="ja-JP"/>
              </w:rPr>
            </w:pPr>
            <w:r w:rsidRPr="00A1339C">
              <w:rPr>
                <w:rFonts w:eastAsia="MS Mincho"/>
                <w:sz w:val="21"/>
                <w:szCs w:val="21"/>
                <w:lang w:val="en-GB" w:eastAsia="ja-JP"/>
              </w:rPr>
              <w:t>278.64</w:t>
            </w:r>
          </w:p>
        </w:tc>
      </w:tr>
    </w:tbl>
    <w:p w14:paraId="4DCECD7F" w14:textId="77777777" w:rsidR="00067112" w:rsidRDefault="00067112" w:rsidP="00067112">
      <w:pPr>
        <w:tabs>
          <w:tab w:val="left" w:pos="567"/>
          <w:tab w:val="left" w:pos="1871"/>
          <w:tab w:val="left" w:pos="2268"/>
        </w:tabs>
        <w:overflowPunct w:val="0"/>
        <w:autoSpaceDE w:val="0"/>
        <w:autoSpaceDN w:val="0"/>
        <w:adjustRightInd w:val="0"/>
        <w:spacing w:before="120" w:afterLines="50" w:after="120"/>
        <w:rPr>
          <w:rFonts w:eastAsia="MS Mincho"/>
          <w:szCs w:val="20"/>
          <w:lang w:val="en-GB" w:eastAsia="ja-JP"/>
        </w:rPr>
      </w:pPr>
    </w:p>
    <w:p w14:paraId="11AE69BD" w14:textId="77777777" w:rsidR="00067112" w:rsidRDefault="00067112" w:rsidP="00067112"/>
    <w:p w14:paraId="05E1E1ED" w14:textId="77777777" w:rsidR="009A432A" w:rsidRDefault="009A432A" w:rsidP="008478FE">
      <w:pPr>
        <w:rPr>
          <w:rFonts w:eastAsia="MS Mincho"/>
          <w:lang w:eastAsia="ja-JP"/>
        </w:rPr>
      </w:pPr>
    </w:p>
    <w:p w14:paraId="45A4FA0B" w14:textId="77777777" w:rsidR="004B456B" w:rsidRPr="008478FE" w:rsidRDefault="004B456B" w:rsidP="008478FE">
      <w:pPr>
        <w:rPr>
          <w:rFonts w:eastAsia="MS Mincho"/>
          <w:lang w:eastAsia="ja-JP"/>
        </w:rPr>
      </w:pPr>
    </w:p>
    <w:p w14:paraId="651953A2" w14:textId="77777777" w:rsidR="00293E96" w:rsidRPr="00293E96" w:rsidRDefault="00293E96" w:rsidP="00293E96">
      <w:pPr>
        <w:jc w:val="center"/>
        <w:rPr>
          <w:snapToGrid w:val="0"/>
        </w:rPr>
      </w:pPr>
      <w:r w:rsidRPr="00293E96">
        <w:t>___________</w:t>
      </w:r>
    </w:p>
    <w:p w14:paraId="17AA4D50" w14:textId="77777777" w:rsidR="00C65DF2" w:rsidRPr="00464F9F" w:rsidRDefault="00C65DF2" w:rsidP="00C65DF2"/>
    <w:p w14:paraId="7B64B945" w14:textId="77777777" w:rsidR="00C65DF2" w:rsidRPr="00464F9F" w:rsidRDefault="00C65DF2" w:rsidP="00C65DF2"/>
    <w:p w14:paraId="622489A5" w14:textId="77777777" w:rsidR="00C65DF2" w:rsidRDefault="00C65DF2" w:rsidP="00266395">
      <w:pPr>
        <w:jc w:val="center"/>
        <w:rPr>
          <w:snapToGrid w:val="0"/>
        </w:rPr>
      </w:pPr>
    </w:p>
    <w:sectPr w:rsidR="00C65DF2" w:rsidSect="00266FC0">
      <w:headerReference w:type="default" r:id="rId35"/>
      <w:footerReference w:type="even" r:id="rId36"/>
      <w:footerReference w:type="default" r:id="rId37"/>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A8C4B" w14:textId="77777777" w:rsidR="00266FC0" w:rsidRDefault="00266FC0" w:rsidP="00A7371F">
      <w:r>
        <w:separator/>
      </w:r>
    </w:p>
  </w:endnote>
  <w:endnote w:type="continuationSeparator" w:id="0">
    <w:p w14:paraId="7F1316D7" w14:textId="77777777" w:rsidR="00266FC0" w:rsidRDefault="00266FC0" w:rsidP="00A7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altName w:val="굴림체"/>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Che">
    <w:altName w:val="바탕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ngsana New">
    <w:panose1 w:val="02020603050405020304"/>
    <w:charset w:val="00"/>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A641" w14:textId="77777777" w:rsidR="00B31815" w:rsidRDefault="00B318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49F629" w14:textId="77777777" w:rsidR="00B31815" w:rsidRDefault="00B318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3416" w14:textId="77FC60AE" w:rsidR="00B31815" w:rsidRDefault="00B31815">
    <w:pPr>
      <w:pStyle w:val="Footer"/>
    </w:pP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sidR="003B3021">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3B3021">
      <w:rPr>
        <w:b/>
        <w:noProof/>
        <w:color w:val="000000"/>
      </w:rPr>
      <w:t>18</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01166" w14:textId="77777777" w:rsidR="00266FC0" w:rsidRDefault="00266FC0" w:rsidP="00A7371F">
      <w:r>
        <w:separator/>
      </w:r>
    </w:p>
  </w:footnote>
  <w:footnote w:type="continuationSeparator" w:id="0">
    <w:p w14:paraId="58CE9CF5" w14:textId="77777777" w:rsidR="00266FC0" w:rsidRDefault="00266FC0" w:rsidP="00A73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5A7E" w14:textId="4349D2AB" w:rsidR="00B31815" w:rsidRDefault="00B31815" w:rsidP="00664FEC">
    <w:pPr>
      <w:tabs>
        <w:tab w:val="center" w:pos="4320"/>
        <w:tab w:val="right" w:pos="8640"/>
      </w:tabs>
      <w:jc w:val="center"/>
      <w:rPr>
        <w:bCs/>
      </w:rPr>
    </w:pPr>
    <w:r w:rsidRPr="005E0455">
      <w:rPr>
        <w:bCs/>
      </w:rPr>
      <w:t>APT/AWG/REP-11</w:t>
    </w:r>
    <w:r>
      <w:rPr>
        <w:bCs/>
      </w:rPr>
      <w:t>8</w:t>
    </w:r>
    <w:r w:rsidR="002F1FA0">
      <w:rPr>
        <w:bCs/>
      </w:rPr>
      <w:t>(Rev.1)</w:t>
    </w:r>
  </w:p>
  <w:p w14:paraId="57A2DE6B" w14:textId="1E3B86B0" w:rsidR="00B31815" w:rsidRDefault="00B31815" w:rsidP="00DE6A70">
    <w:pPr>
      <w:tabs>
        <w:tab w:val="center" w:pos="4320"/>
        <w:tab w:val="right" w:pos="8640"/>
      </w:tabs>
      <w:jc w:val="center"/>
      <w:rPr>
        <w:bCs/>
      </w:rPr>
    </w:pPr>
  </w:p>
  <w:p w14:paraId="6CAAE347" w14:textId="77777777" w:rsidR="00B31815" w:rsidRPr="00DE6A70" w:rsidRDefault="00B31815" w:rsidP="00DE6A70">
    <w:pPr>
      <w:tabs>
        <w:tab w:val="center" w:pos="4320"/>
        <w:tab w:val="right" w:pos="8640"/>
      </w:tabs>
      <w:jc w:val="center"/>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B11"/>
    <w:multiLevelType w:val="multilevel"/>
    <w:tmpl w:val="04794B1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8EC7298"/>
    <w:multiLevelType w:val="hybridMultilevel"/>
    <w:tmpl w:val="13E22D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405351"/>
    <w:multiLevelType w:val="multilevel"/>
    <w:tmpl w:val="0B405351"/>
    <w:lvl w:ilvl="0">
      <w:start w:val="1"/>
      <w:numFmt w:val="decimal"/>
      <w:lvlText w:val="%1"/>
      <w:lvlJc w:val="left"/>
      <w:pPr>
        <w:ind w:left="432" w:hanging="432"/>
      </w:pPr>
      <w:rPr>
        <w:rFonts w:hint="default"/>
      </w:rPr>
    </w:lvl>
    <w:lvl w:ilvl="1" w:tentative="1">
      <w:start w:val="1"/>
      <w:numFmt w:val="decimal"/>
      <w:lvlText w:val="%1.%2"/>
      <w:lvlJc w:val="left"/>
      <w:pPr>
        <w:ind w:left="576" w:hanging="576"/>
      </w:pPr>
      <w:rPr>
        <w:rFonts w:ascii="Times New Roman" w:hAnsi="Times New Roman" w:cs="Times New Roman" w:hint="default"/>
      </w:rPr>
    </w:lvl>
    <w:lvl w:ilvl="2" w:tentative="1">
      <w:start w:val="1"/>
      <w:numFmt w:val="decimal"/>
      <w:lvlText w:val="%1.%2.%3"/>
      <w:lvlJc w:val="left"/>
      <w:pPr>
        <w:ind w:left="720" w:hanging="720"/>
      </w:pPr>
    </w:lvl>
    <w:lvl w:ilvl="3" w:tentative="1">
      <w:start w:val="1"/>
      <w:numFmt w:val="decimal"/>
      <w:lvlText w:val="%1.%2.%3.%4"/>
      <w:lvlJc w:val="left"/>
      <w:pPr>
        <w:ind w:left="864" w:hanging="864"/>
      </w:pPr>
    </w:lvl>
    <w:lvl w:ilvl="4" w:tentative="1">
      <w:start w:val="1"/>
      <w:numFmt w:val="decimal"/>
      <w:lvlText w:val="%1.%2.%3.%4.%5"/>
      <w:lvlJc w:val="left"/>
      <w:pPr>
        <w:ind w:left="1008" w:hanging="1008"/>
      </w:pPr>
    </w:lvl>
    <w:lvl w:ilvl="5" w:tentative="1">
      <w:start w:val="1"/>
      <w:numFmt w:val="decimal"/>
      <w:lvlText w:val="%1.%2.%3.%4.%5.%6"/>
      <w:lvlJc w:val="left"/>
      <w:pPr>
        <w:ind w:left="1152" w:hanging="1152"/>
      </w:pPr>
    </w:lvl>
    <w:lvl w:ilvl="6" w:tentative="1">
      <w:start w:val="1"/>
      <w:numFmt w:val="decimal"/>
      <w:lvlText w:val="%1.%2.%3.%4.%5.%6.%7"/>
      <w:lvlJc w:val="left"/>
      <w:pPr>
        <w:ind w:left="1296" w:hanging="1296"/>
      </w:pPr>
    </w:lvl>
    <w:lvl w:ilvl="7" w:tentative="1">
      <w:start w:val="1"/>
      <w:numFmt w:val="decimal"/>
      <w:lvlText w:val="%1.%2.%3.%4.%5.%6.%7.%8"/>
      <w:lvlJc w:val="left"/>
      <w:pPr>
        <w:ind w:left="1440" w:hanging="1440"/>
      </w:pPr>
    </w:lvl>
    <w:lvl w:ilvl="8" w:tentative="1">
      <w:start w:val="1"/>
      <w:numFmt w:val="decimal"/>
      <w:lvlText w:val="%1.%2.%3.%4.%5.%6.%7.%8.%9"/>
      <w:lvlJc w:val="left"/>
      <w:pPr>
        <w:ind w:left="1584" w:hanging="1584"/>
      </w:pPr>
    </w:lvl>
  </w:abstractNum>
  <w:abstractNum w:abstractNumId="3" w15:restartNumberingAfterBreak="0">
    <w:nsid w:val="0B876153"/>
    <w:multiLevelType w:val="multilevel"/>
    <w:tmpl w:val="CCBCF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25055D4F"/>
    <w:multiLevelType w:val="hybridMultilevel"/>
    <w:tmpl w:val="452C33C8"/>
    <w:lvl w:ilvl="0" w:tplc="C76AA6D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53630C0"/>
    <w:multiLevelType w:val="hybridMultilevel"/>
    <w:tmpl w:val="F74A6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34CA7"/>
    <w:multiLevelType w:val="hybridMultilevel"/>
    <w:tmpl w:val="54C443E0"/>
    <w:lvl w:ilvl="0" w:tplc="D5F0DF2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2FBC7FCF"/>
    <w:multiLevelType w:val="multilevel"/>
    <w:tmpl w:val="2FBC7FCF"/>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12" w15:restartNumberingAfterBreak="0">
    <w:nsid w:val="30032C5A"/>
    <w:multiLevelType w:val="hybridMultilevel"/>
    <w:tmpl w:val="A94EBBDA"/>
    <w:lvl w:ilvl="0" w:tplc="A6C0802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14571AF"/>
    <w:multiLevelType w:val="multilevel"/>
    <w:tmpl w:val="314571AF"/>
    <w:lvl w:ilvl="0">
      <w:start w:val="1"/>
      <w:numFmt w:val="bullet"/>
      <w:lvlText w:val=""/>
      <w:lvlJc w:val="left"/>
      <w:pPr>
        <w:ind w:left="780" w:hanging="420"/>
      </w:pPr>
      <w:rPr>
        <w:rFonts w:ascii="Symbol" w:hAnsi="Symbol"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15"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82B146E"/>
    <w:multiLevelType w:val="hybridMultilevel"/>
    <w:tmpl w:val="CE448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9259D9"/>
    <w:multiLevelType w:val="hybridMultilevel"/>
    <w:tmpl w:val="735E41D8"/>
    <w:lvl w:ilvl="0" w:tplc="20024C66">
      <w:start w:val="1"/>
      <w:numFmt w:val="decimal"/>
      <w:lvlText w:val="%1"/>
      <w:lvlJc w:val="left"/>
      <w:pPr>
        <w:ind w:left="1145" w:hanging="720"/>
      </w:pPr>
      <w:rPr>
        <w:rFonts w:eastAsia="BatangChe"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9" w15:restartNumberingAfterBreak="0">
    <w:nsid w:val="49B02884"/>
    <w:multiLevelType w:val="hybridMultilevel"/>
    <w:tmpl w:val="F86A8C06"/>
    <w:lvl w:ilvl="0" w:tplc="52A640C6">
      <w:start w:val="1"/>
      <w:numFmt w:val="bullet"/>
      <w:lvlText w:val=""/>
      <w:lvlJc w:val="left"/>
      <w:pPr>
        <w:ind w:left="840" w:hanging="420"/>
      </w:pPr>
      <w:rPr>
        <w:rFonts w:ascii="Wingdings" w:hAnsi="Wingdings" w:hint="default"/>
      </w:rPr>
    </w:lvl>
    <w:lvl w:ilvl="1" w:tplc="98741FD6">
      <w:start w:val="1"/>
      <w:numFmt w:val="bullet"/>
      <w:lvlText w:val="—"/>
      <w:lvlJc w:val="left"/>
      <w:pPr>
        <w:ind w:left="1260" w:hanging="420"/>
      </w:pPr>
      <w:rPr>
        <w:rFonts w:ascii="MS Mincho" w:eastAsia="MS Mincho" w:hAnsi="MS Mincho"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AC100E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4BEC62BE"/>
    <w:multiLevelType w:val="multilevel"/>
    <w:tmpl w:val="4BEC62BE"/>
    <w:lvl w:ilvl="0">
      <w:start w:val="1"/>
      <w:numFmt w:val="bullet"/>
      <w:lvlText w:val=""/>
      <w:lvlJc w:val="left"/>
      <w:pPr>
        <w:tabs>
          <w:tab w:val="left" w:pos="360"/>
        </w:tabs>
        <w:ind w:left="360" w:hanging="360"/>
      </w:pPr>
      <w:rPr>
        <w:rFonts w:ascii="Symbol" w:hAnsi="Symbol" w:hint="default"/>
      </w:rPr>
    </w:lvl>
    <w:lvl w:ilvl="1" w:tentative="1">
      <w:start w:val="1"/>
      <w:numFmt w:val="bullet"/>
      <w:lvlText w:val="o"/>
      <w:lvlJc w:val="left"/>
      <w:pPr>
        <w:tabs>
          <w:tab w:val="left" w:pos="800"/>
        </w:tabs>
        <w:ind w:left="800" w:hanging="400"/>
      </w:pPr>
      <w:rPr>
        <w:rFonts w:ascii="Courier New" w:hAnsi="Courier New" w:cs="Courier New" w:hint="default"/>
      </w:rPr>
    </w:lvl>
    <w:lvl w:ilvl="2">
      <w:start w:val="1"/>
      <w:numFmt w:val="bullet"/>
      <w:lvlText w:val="o"/>
      <w:lvlJc w:val="left"/>
      <w:pPr>
        <w:tabs>
          <w:tab w:val="left" w:pos="1200"/>
        </w:tabs>
        <w:ind w:left="1200" w:hanging="400"/>
      </w:pPr>
      <w:rPr>
        <w:rFonts w:ascii="Courier New" w:hAnsi="Courier New" w:cs="Courier New" w:hint="default"/>
      </w:rPr>
    </w:lvl>
    <w:lvl w:ilvl="3" w:tentative="1">
      <w:start w:val="1"/>
      <w:numFmt w:val="bullet"/>
      <w:lvlText w:val=""/>
      <w:lvlJc w:val="left"/>
      <w:pPr>
        <w:tabs>
          <w:tab w:val="left" w:pos="1600"/>
        </w:tabs>
        <w:ind w:left="1600" w:hanging="400"/>
      </w:pPr>
      <w:rPr>
        <w:rFonts w:ascii="Wingdings" w:hAnsi="Wingdings" w:hint="default"/>
      </w:rPr>
    </w:lvl>
    <w:lvl w:ilvl="4" w:tentative="1">
      <w:start w:val="1"/>
      <w:numFmt w:val="bullet"/>
      <w:lvlText w:val=""/>
      <w:lvlJc w:val="left"/>
      <w:pPr>
        <w:tabs>
          <w:tab w:val="left" w:pos="2000"/>
        </w:tabs>
        <w:ind w:left="2000" w:hanging="400"/>
      </w:pPr>
      <w:rPr>
        <w:rFonts w:ascii="Wingdings" w:hAnsi="Wingdings" w:hint="default"/>
      </w:rPr>
    </w:lvl>
    <w:lvl w:ilvl="5" w:tentative="1">
      <w:start w:val="1"/>
      <w:numFmt w:val="bullet"/>
      <w:lvlText w:val=""/>
      <w:lvlJc w:val="left"/>
      <w:pPr>
        <w:tabs>
          <w:tab w:val="left" w:pos="2400"/>
        </w:tabs>
        <w:ind w:left="2400" w:hanging="400"/>
      </w:pPr>
      <w:rPr>
        <w:rFonts w:ascii="Wingdings" w:hAnsi="Wingdings" w:hint="default"/>
      </w:rPr>
    </w:lvl>
    <w:lvl w:ilvl="6" w:tentative="1">
      <w:start w:val="1"/>
      <w:numFmt w:val="bullet"/>
      <w:lvlText w:val=""/>
      <w:lvlJc w:val="left"/>
      <w:pPr>
        <w:tabs>
          <w:tab w:val="left" w:pos="2800"/>
        </w:tabs>
        <w:ind w:left="2800" w:hanging="400"/>
      </w:pPr>
      <w:rPr>
        <w:rFonts w:ascii="Wingdings" w:hAnsi="Wingdings" w:hint="default"/>
      </w:rPr>
    </w:lvl>
    <w:lvl w:ilvl="7" w:tentative="1">
      <w:start w:val="1"/>
      <w:numFmt w:val="bullet"/>
      <w:lvlText w:val=""/>
      <w:lvlJc w:val="left"/>
      <w:pPr>
        <w:tabs>
          <w:tab w:val="left" w:pos="3200"/>
        </w:tabs>
        <w:ind w:left="3200" w:hanging="400"/>
      </w:pPr>
      <w:rPr>
        <w:rFonts w:ascii="Wingdings" w:hAnsi="Wingdings" w:hint="default"/>
      </w:rPr>
    </w:lvl>
    <w:lvl w:ilvl="8" w:tentative="1">
      <w:start w:val="1"/>
      <w:numFmt w:val="bullet"/>
      <w:lvlText w:val=""/>
      <w:lvlJc w:val="left"/>
      <w:pPr>
        <w:tabs>
          <w:tab w:val="left" w:pos="3600"/>
        </w:tabs>
        <w:ind w:left="3600" w:hanging="400"/>
      </w:pPr>
      <w:rPr>
        <w:rFonts w:ascii="Wingdings" w:hAnsi="Wingdings" w:hint="default"/>
      </w:rPr>
    </w:lvl>
  </w:abstractNum>
  <w:abstractNum w:abstractNumId="22" w15:restartNumberingAfterBreak="0">
    <w:nsid w:val="52C23596"/>
    <w:multiLevelType w:val="multilevel"/>
    <w:tmpl w:val="997A4D62"/>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4F50260"/>
    <w:multiLevelType w:val="hybridMultilevel"/>
    <w:tmpl w:val="9058E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82724B"/>
    <w:multiLevelType w:val="hybridMultilevel"/>
    <w:tmpl w:val="E2BCF4FE"/>
    <w:lvl w:ilvl="0" w:tplc="8C1452D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579F2FC3"/>
    <w:multiLevelType w:val="hybridMultilevel"/>
    <w:tmpl w:val="8DF677CE"/>
    <w:lvl w:ilvl="0" w:tplc="1A4658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6F04C2"/>
    <w:multiLevelType w:val="hybridMultilevel"/>
    <w:tmpl w:val="5A5E208A"/>
    <w:lvl w:ilvl="0" w:tplc="C7F0C3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34579"/>
    <w:multiLevelType w:val="multilevel"/>
    <w:tmpl w:val="5CD345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15:restartNumberingAfterBreak="0">
    <w:nsid w:val="5E2151EE"/>
    <w:multiLevelType w:val="hybridMultilevel"/>
    <w:tmpl w:val="D31439AA"/>
    <w:lvl w:ilvl="0" w:tplc="98741FD6">
      <w:start w:val="1"/>
      <w:numFmt w:val="bullet"/>
      <w:lvlText w:val="—"/>
      <w:lvlJc w:val="left"/>
      <w:pPr>
        <w:ind w:left="420" w:hanging="420"/>
      </w:pPr>
      <w:rPr>
        <w:rFonts w:ascii="MS Mincho" w:eastAsia="MS Mincho" w:hAnsi="MS Mincho"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E34C66"/>
    <w:multiLevelType w:val="multilevel"/>
    <w:tmpl w:val="5FE34C6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560E01"/>
    <w:multiLevelType w:val="hybridMultilevel"/>
    <w:tmpl w:val="D7EE4AE6"/>
    <w:lvl w:ilvl="0" w:tplc="EEEA08E4">
      <w:start w:val="1"/>
      <w:numFmt w:val="bullet"/>
      <w:lvlText w:val="•"/>
      <w:lvlJc w:val="left"/>
      <w:pPr>
        <w:tabs>
          <w:tab w:val="num" w:pos="720"/>
        </w:tabs>
        <w:ind w:left="720" w:hanging="360"/>
      </w:pPr>
      <w:rPr>
        <w:rFonts w:ascii="Arial" w:hAnsi="Arial" w:hint="default"/>
      </w:rPr>
    </w:lvl>
    <w:lvl w:ilvl="1" w:tplc="63900CF4" w:tentative="1">
      <w:start w:val="1"/>
      <w:numFmt w:val="bullet"/>
      <w:lvlText w:val="•"/>
      <w:lvlJc w:val="left"/>
      <w:pPr>
        <w:tabs>
          <w:tab w:val="num" w:pos="1440"/>
        </w:tabs>
        <w:ind w:left="1440" w:hanging="360"/>
      </w:pPr>
      <w:rPr>
        <w:rFonts w:ascii="Arial" w:hAnsi="Arial" w:hint="default"/>
      </w:rPr>
    </w:lvl>
    <w:lvl w:ilvl="2" w:tplc="6F1CFE1A" w:tentative="1">
      <w:start w:val="1"/>
      <w:numFmt w:val="bullet"/>
      <w:lvlText w:val="•"/>
      <w:lvlJc w:val="left"/>
      <w:pPr>
        <w:tabs>
          <w:tab w:val="num" w:pos="2160"/>
        </w:tabs>
        <w:ind w:left="2160" w:hanging="360"/>
      </w:pPr>
      <w:rPr>
        <w:rFonts w:ascii="Arial" w:hAnsi="Arial" w:hint="default"/>
      </w:rPr>
    </w:lvl>
    <w:lvl w:ilvl="3" w:tplc="C1D6E404" w:tentative="1">
      <w:start w:val="1"/>
      <w:numFmt w:val="bullet"/>
      <w:lvlText w:val="•"/>
      <w:lvlJc w:val="left"/>
      <w:pPr>
        <w:tabs>
          <w:tab w:val="num" w:pos="2880"/>
        </w:tabs>
        <w:ind w:left="2880" w:hanging="360"/>
      </w:pPr>
      <w:rPr>
        <w:rFonts w:ascii="Arial" w:hAnsi="Arial" w:hint="default"/>
      </w:rPr>
    </w:lvl>
    <w:lvl w:ilvl="4" w:tplc="0BE4875C" w:tentative="1">
      <w:start w:val="1"/>
      <w:numFmt w:val="bullet"/>
      <w:lvlText w:val="•"/>
      <w:lvlJc w:val="left"/>
      <w:pPr>
        <w:tabs>
          <w:tab w:val="num" w:pos="3600"/>
        </w:tabs>
        <w:ind w:left="3600" w:hanging="360"/>
      </w:pPr>
      <w:rPr>
        <w:rFonts w:ascii="Arial" w:hAnsi="Arial" w:hint="default"/>
      </w:rPr>
    </w:lvl>
    <w:lvl w:ilvl="5" w:tplc="3EFE0C5E" w:tentative="1">
      <w:start w:val="1"/>
      <w:numFmt w:val="bullet"/>
      <w:lvlText w:val="•"/>
      <w:lvlJc w:val="left"/>
      <w:pPr>
        <w:tabs>
          <w:tab w:val="num" w:pos="4320"/>
        </w:tabs>
        <w:ind w:left="4320" w:hanging="360"/>
      </w:pPr>
      <w:rPr>
        <w:rFonts w:ascii="Arial" w:hAnsi="Arial" w:hint="default"/>
      </w:rPr>
    </w:lvl>
    <w:lvl w:ilvl="6" w:tplc="CFA8FD98" w:tentative="1">
      <w:start w:val="1"/>
      <w:numFmt w:val="bullet"/>
      <w:lvlText w:val="•"/>
      <w:lvlJc w:val="left"/>
      <w:pPr>
        <w:tabs>
          <w:tab w:val="num" w:pos="5040"/>
        </w:tabs>
        <w:ind w:left="5040" w:hanging="360"/>
      </w:pPr>
      <w:rPr>
        <w:rFonts w:ascii="Arial" w:hAnsi="Arial" w:hint="default"/>
      </w:rPr>
    </w:lvl>
    <w:lvl w:ilvl="7" w:tplc="4572B232" w:tentative="1">
      <w:start w:val="1"/>
      <w:numFmt w:val="bullet"/>
      <w:lvlText w:val="•"/>
      <w:lvlJc w:val="left"/>
      <w:pPr>
        <w:tabs>
          <w:tab w:val="num" w:pos="5760"/>
        </w:tabs>
        <w:ind w:left="5760" w:hanging="360"/>
      </w:pPr>
      <w:rPr>
        <w:rFonts w:ascii="Arial" w:hAnsi="Arial" w:hint="default"/>
      </w:rPr>
    </w:lvl>
    <w:lvl w:ilvl="8" w:tplc="D86413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7724979"/>
    <w:multiLevelType w:val="hybridMultilevel"/>
    <w:tmpl w:val="70FE3FF2"/>
    <w:lvl w:ilvl="0" w:tplc="6540A90A">
      <w:start w:val="1"/>
      <w:numFmt w:val="decimal"/>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4" w15:restartNumberingAfterBreak="0">
    <w:nsid w:val="7E277F57"/>
    <w:multiLevelType w:val="multilevel"/>
    <w:tmpl w:val="6624F53A"/>
    <w:lvl w:ilvl="0">
      <w:start w:val="6"/>
      <w:numFmt w:val="decimal"/>
      <w:lvlText w:val="%1"/>
      <w:lvlJc w:val="left"/>
      <w:pPr>
        <w:ind w:left="425" w:hanging="425"/>
      </w:pPr>
      <w:rPr>
        <w:rFonts w:hint="eastAsia"/>
      </w:rPr>
    </w:lvl>
    <w:lvl w:ilvl="1">
      <w:start w:val="1"/>
      <w:numFmt w:val="decimal"/>
      <w:lvlText w:val="7.%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2017613257">
    <w:abstractNumId w:val="2"/>
  </w:num>
  <w:num w:numId="2" w16cid:durableId="710303937">
    <w:abstractNumId w:val="2"/>
    <w:lvlOverride w:ilvl="0">
      <w:startOverride w:val="1"/>
    </w:lvlOverride>
  </w:num>
  <w:num w:numId="3" w16cid:durableId="281501801">
    <w:abstractNumId w:val="11"/>
  </w:num>
  <w:num w:numId="4" w16cid:durableId="2073963997">
    <w:abstractNumId w:val="27"/>
  </w:num>
  <w:num w:numId="5" w16cid:durableId="899249890">
    <w:abstractNumId w:val="21"/>
  </w:num>
  <w:num w:numId="6" w16cid:durableId="1052998207">
    <w:abstractNumId w:val="14"/>
  </w:num>
  <w:num w:numId="7" w16cid:durableId="1059790200">
    <w:abstractNumId w:val="20"/>
  </w:num>
  <w:num w:numId="8" w16cid:durableId="1755278922">
    <w:abstractNumId w:val="24"/>
  </w:num>
  <w:num w:numId="9" w16cid:durableId="1110049599">
    <w:abstractNumId w:val="23"/>
  </w:num>
  <w:num w:numId="10" w16cid:durableId="1042359900">
    <w:abstractNumId w:val="32"/>
  </w:num>
  <w:num w:numId="11" w16cid:durableId="221790769">
    <w:abstractNumId w:val="18"/>
  </w:num>
  <w:num w:numId="12" w16cid:durableId="1102802028">
    <w:abstractNumId w:val="2"/>
  </w:num>
  <w:num w:numId="13" w16cid:durableId="1572694761">
    <w:abstractNumId w:val="10"/>
  </w:num>
  <w:num w:numId="14" w16cid:durableId="1149440882">
    <w:abstractNumId w:val="1"/>
  </w:num>
  <w:num w:numId="15" w16cid:durableId="1092432007">
    <w:abstractNumId w:val="22"/>
  </w:num>
  <w:num w:numId="16" w16cid:durableId="1309549719">
    <w:abstractNumId w:val="34"/>
  </w:num>
  <w:num w:numId="17" w16cid:durableId="1720010892">
    <w:abstractNumId w:val="17"/>
  </w:num>
  <w:num w:numId="18" w16cid:durableId="473377689">
    <w:abstractNumId w:val="30"/>
  </w:num>
  <w:num w:numId="19" w16cid:durableId="435177661">
    <w:abstractNumId w:val="19"/>
  </w:num>
  <w:num w:numId="20" w16cid:durableId="1773479230">
    <w:abstractNumId w:val="8"/>
  </w:num>
  <w:num w:numId="21" w16cid:durableId="1880970149">
    <w:abstractNumId w:val="2"/>
  </w:num>
  <w:num w:numId="22" w16cid:durableId="293416248">
    <w:abstractNumId w:val="2"/>
  </w:num>
  <w:num w:numId="23" w16cid:durableId="443892616">
    <w:abstractNumId w:val="2"/>
  </w:num>
  <w:num w:numId="24" w16cid:durableId="1382054016">
    <w:abstractNumId w:val="2"/>
  </w:num>
  <w:num w:numId="25" w16cid:durableId="454176969">
    <w:abstractNumId w:val="9"/>
  </w:num>
  <w:num w:numId="26" w16cid:durableId="1894341105">
    <w:abstractNumId w:val="31"/>
  </w:num>
  <w:num w:numId="27" w16cid:durableId="977148492">
    <w:abstractNumId w:val="26"/>
  </w:num>
  <w:num w:numId="28" w16cid:durableId="535972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8934421">
    <w:abstractNumId w:val="28"/>
  </w:num>
  <w:num w:numId="30" w16cid:durableId="596526305">
    <w:abstractNumId w:val="15"/>
  </w:num>
  <w:num w:numId="31" w16cid:durableId="753355668">
    <w:abstractNumId w:val="7"/>
  </w:num>
  <w:num w:numId="32" w16cid:durableId="639773733">
    <w:abstractNumId w:val="6"/>
  </w:num>
  <w:num w:numId="33" w16cid:durableId="24599867">
    <w:abstractNumId w:val="33"/>
  </w:num>
  <w:num w:numId="34" w16cid:durableId="239339947">
    <w:abstractNumId w:val="13"/>
  </w:num>
  <w:num w:numId="35" w16cid:durableId="1020165281">
    <w:abstractNumId w:val="16"/>
  </w:num>
  <w:num w:numId="36" w16cid:durableId="1333919744">
    <w:abstractNumId w:val="5"/>
  </w:num>
  <w:num w:numId="37" w16cid:durableId="761027550">
    <w:abstractNumId w:val="4"/>
  </w:num>
  <w:num w:numId="38" w16cid:durableId="426019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82434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6064537">
    <w:abstractNumId w:val="25"/>
  </w:num>
  <w:num w:numId="41" w16cid:durableId="14660001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drawingGridHorizontalSpacing w:val="120"/>
  <w:displayHorizontalDrawingGridEvery w:val="2"/>
  <w:displayVerticalDrawingGridEvery w:val="2"/>
  <w:noPunctuationKerning/>
  <w:characterSpacingControl w:val="doNotCompress"/>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B9"/>
    <w:rsid w:val="00004967"/>
    <w:rsid w:val="000072C8"/>
    <w:rsid w:val="000114FC"/>
    <w:rsid w:val="00012D22"/>
    <w:rsid w:val="00013058"/>
    <w:rsid w:val="00017FED"/>
    <w:rsid w:val="0002080A"/>
    <w:rsid w:val="00022791"/>
    <w:rsid w:val="000229B2"/>
    <w:rsid w:val="0002395A"/>
    <w:rsid w:val="000260B9"/>
    <w:rsid w:val="00026409"/>
    <w:rsid w:val="00026DD3"/>
    <w:rsid w:val="0002780B"/>
    <w:rsid w:val="00030264"/>
    <w:rsid w:val="00031B0B"/>
    <w:rsid w:val="0003226E"/>
    <w:rsid w:val="0003451B"/>
    <w:rsid w:val="00037BAE"/>
    <w:rsid w:val="00037F23"/>
    <w:rsid w:val="00040605"/>
    <w:rsid w:val="00040B83"/>
    <w:rsid w:val="00043DB9"/>
    <w:rsid w:val="00044000"/>
    <w:rsid w:val="000478DB"/>
    <w:rsid w:val="00052416"/>
    <w:rsid w:val="000533C1"/>
    <w:rsid w:val="00054327"/>
    <w:rsid w:val="00055C60"/>
    <w:rsid w:val="00057366"/>
    <w:rsid w:val="00057A2D"/>
    <w:rsid w:val="000619C6"/>
    <w:rsid w:val="00067112"/>
    <w:rsid w:val="00067452"/>
    <w:rsid w:val="000674AD"/>
    <w:rsid w:val="00067A91"/>
    <w:rsid w:val="00070960"/>
    <w:rsid w:val="000714B7"/>
    <w:rsid w:val="0007309F"/>
    <w:rsid w:val="000778E2"/>
    <w:rsid w:val="00077A24"/>
    <w:rsid w:val="00082EBF"/>
    <w:rsid w:val="000830F8"/>
    <w:rsid w:val="00083309"/>
    <w:rsid w:val="000849B9"/>
    <w:rsid w:val="00084BE5"/>
    <w:rsid w:val="00085A90"/>
    <w:rsid w:val="000861DA"/>
    <w:rsid w:val="00086511"/>
    <w:rsid w:val="000868C2"/>
    <w:rsid w:val="00090A23"/>
    <w:rsid w:val="000A1BDC"/>
    <w:rsid w:val="000A5DF5"/>
    <w:rsid w:val="000A7481"/>
    <w:rsid w:val="000B2419"/>
    <w:rsid w:val="000B30D4"/>
    <w:rsid w:val="000B405B"/>
    <w:rsid w:val="000B663A"/>
    <w:rsid w:val="000C258B"/>
    <w:rsid w:val="000C36FF"/>
    <w:rsid w:val="000C3738"/>
    <w:rsid w:val="000C497D"/>
    <w:rsid w:val="000C616D"/>
    <w:rsid w:val="000C6DAB"/>
    <w:rsid w:val="000C71A2"/>
    <w:rsid w:val="000D1234"/>
    <w:rsid w:val="000D2152"/>
    <w:rsid w:val="000D2233"/>
    <w:rsid w:val="000D2732"/>
    <w:rsid w:val="000D3418"/>
    <w:rsid w:val="000D3B02"/>
    <w:rsid w:val="000D469B"/>
    <w:rsid w:val="000D54E9"/>
    <w:rsid w:val="000E2921"/>
    <w:rsid w:val="000E6BF1"/>
    <w:rsid w:val="000E73BE"/>
    <w:rsid w:val="000E761A"/>
    <w:rsid w:val="000F516A"/>
    <w:rsid w:val="000F6D14"/>
    <w:rsid w:val="000F73ED"/>
    <w:rsid w:val="000F7528"/>
    <w:rsid w:val="000F7A24"/>
    <w:rsid w:val="00100178"/>
    <w:rsid w:val="00100A4D"/>
    <w:rsid w:val="001024C6"/>
    <w:rsid w:val="00107A60"/>
    <w:rsid w:val="00111777"/>
    <w:rsid w:val="00112DA9"/>
    <w:rsid w:val="00115FAD"/>
    <w:rsid w:val="00116098"/>
    <w:rsid w:val="00120380"/>
    <w:rsid w:val="00120C1E"/>
    <w:rsid w:val="00120FE1"/>
    <w:rsid w:val="00121779"/>
    <w:rsid w:val="001222D3"/>
    <w:rsid w:val="00122F93"/>
    <w:rsid w:val="00124576"/>
    <w:rsid w:val="001254AA"/>
    <w:rsid w:val="001256D4"/>
    <w:rsid w:val="00126179"/>
    <w:rsid w:val="001302FE"/>
    <w:rsid w:val="00131943"/>
    <w:rsid w:val="001336BC"/>
    <w:rsid w:val="0013427B"/>
    <w:rsid w:val="00135384"/>
    <w:rsid w:val="00136F92"/>
    <w:rsid w:val="00137310"/>
    <w:rsid w:val="00140787"/>
    <w:rsid w:val="00140B8C"/>
    <w:rsid w:val="001439FD"/>
    <w:rsid w:val="00145447"/>
    <w:rsid w:val="001458D8"/>
    <w:rsid w:val="00146A04"/>
    <w:rsid w:val="00146A4E"/>
    <w:rsid w:val="001471E3"/>
    <w:rsid w:val="001473D3"/>
    <w:rsid w:val="001503F6"/>
    <w:rsid w:val="001507B9"/>
    <w:rsid w:val="00150DCC"/>
    <w:rsid w:val="00154A35"/>
    <w:rsid w:val="00155634"/>
    <w:rsid w:val="001574F9"/>
    <w:rsid w:val="0015769E"/>
    <w:rsid w:val="00160A69"/>
    <w:rsid w:val="0016103E"/>
    <w:rsid w:val="0016190F"/>
    <w:rsid w:val="001623D4"/>
    <w:rsid w:val="00162D77"/>
    <w:rsid w:val="00164241"/>
    <w:rsid w:val="00164901"/>
    <w:rsid w:val="001657A8"/>
    <w:rsid w:val="001657B6"/>
    <w:rsid w:val="0016791C"/>
    <w:rsid w:val="00172600"/>
    <w:rsid w:val="00174950"/>
    <w:rsid w:val="00174C3B"/>
    <w:rsid w:val="00180039"/>
    <w:rsid w:val="00183E05"/>
    <w:rsid w:val="00185476"/>
    <w:rsid w:val="00186C91"/>
    <w:rsid w:val="001872C9"/>
    <w:rsid w:val="00191654"/>
    <w:rsid w:val="00191CF4"/>
    <w:rsid w:val="00193368"/>
    <w:rsid w:val="0019445D"/>
    <w:rsid w:val="00194883"/>
    <w:rsid w:val="00195290"/>
    <w:rsid w:val="00195FD6"/>
    <w:rsid w:val="00196622"/>
    <w:rsid w:val="001A4037"/>
    <w:rsid w:val="001A5472"/>
    <w:rsid w:val="001A5EDB"/>
    <w:rsid w:val="001A7FFE"/>
    <w:rsid w:val="001B1849"/>
    <w:rsid w:val="001B1AED"/>
    <w:rsid w:val="001B2B49"/>
    <w:rsid w:val="001B5D80"/>
    <w:rsid w:val="001C0259"/>
    <w:rsid w:val="001C3BF2"/>
    <w:rsid w:val="001C3E3B"/>
    <w:rsid w:val="001C54AD"/>
    <w:rsid w:val="001C6EBF"/>
    <w:rsid w:val="001D3BE3"/>
    <w:rsid w:val="001D74E7"/>
    <w:rsid w:val="001E1A3E"/>
    <w:rsid w:val="001E23C1"/>
    <w:rsid w:val="001E3A9E"/>
    <w:rsid w:val="001E5023"/>
    <w:rsid w:val="001E73AF"/>
    <w:rsid w:val="001F15BC"/>
    <w:rsid w:val="001F1818"/>
    <w:rsid w:val="001F1862"/>
    <w:rsid w:val="001F29E9"/>
    <w:rsid w:val="001F2B95"/>
    <w:rsid w:val="001F3357"/>
    <w:rsid w:val="001F6EFB"/>
    <w:rsid w:val="0021027F"/>
    <w:rsid w:val="00212EC6"/>
    <w:rsid w:val="00215317"/>
    <w:rsid w:val="00215C03"/>
    <w:rsid w:val="00216BDF"/>
    <w:rsid w:val="00221BCA"/>
    <w:rsid w:val="002225BB"/>
    <w:rsid w:val="0022365F"/>
    <w:rsid w:val="00223910"/>
    <w:rsid w:val="0022454B"/>
    <w:rsid w:val="0022459D"/>
    <w:rsid w:val="00224EFE"/>
    <w:rsid w:val="00225DE7"/>
    <w:rsid w:val="0022754E"/>
    <w:rsid w:val="0022773B"/>
    <w:rsid w:val="002306F6"/>
    <w:rsid w:val="00231965"/>
    <w:rsid w:val="00234BA7"/>
    <w:rsid w:val="00235724"/>
    <w:rsid w:val="0023633D"/>
    <w:rsid w:val="00237B38"/>
    <w:rsid w:val="0024715C"/>
    <w:rsid w:val="002502FE"/>
    <w:rsid w:val="00250AD7"/>
    <w:rsid w:val="00251116"/>
    <w:rsid w:val="00252C7A"/>
    <w:rsid w:val="00253972"/>
    <w:rsid w:val="002548BC"/>
    <w:rsid w:val="00254F0A"/>
    <w:rsid w:val="00255BF0"/>
    <w:rsid w:val="00257472"/>
    <w:rsid w:val="00257A4B"/>
    <w:rsid w:val="00257ECB"/>
    <w:rsid w:val="00261208"/>
    <w:rsid w:val="00262009"/>
    <w:rsid w:val="0026451C"/>
    <w:rsid w:val="00264F4B"/>
    <w:rsid w:val="00266395"/>
    <w:rsid w:val="00266FC0"/>
    <w:rsid w:val="00271722"/>
    <w:rsid w:val="00271E1F"/>
    <w:rsid w:val="0027584B"/>
    <w:rsid w:val="00275E9B"/>
    <w:rsid w:val="002813D9"/>
    <w:rsid w:val="0028508B"/>
    <w:rsid w:val="00285545"/>
    <w:rsid w:val="00290AC0"/>
    <w:rsid w:val="00290EE2"/>
    <w:rsid w:val="0029378F"/>
    <w:rsid w:val="00293E96"/>
    <w:rsid w:val="00296851"/>
    <w:rsid w:val="002A0811"/>
    <w:rsid w:val="002A14AD"/>
    <w:rsid w:val="002A34DA"/>
    <w:rsid w:val="002A3AD8"/>
    <w:rsid w:val="002A3B0E"/>
    <w:rsid w:val="002A4147"/>
    <w:rsid w:val="002A4B40"/>
    <w:rsid w:val="002B01FA"/>
    <w:rsid w:val="002B02A5"/>
    <w:rsid w:val="002B3E9A"/>
    <w:rsid w:val="002B4340"/>
    <w:rsid w:val="002B67AE"/>
    <w:rsid w:val="002B72B3"/>
    <w:rsid w:val="002C14F2"/>
    <w:rsid w:val="002C3100"/>
    <w:rsid w:val="002C415A"/>
    <w:rsid w:val="002C709A"/>
    <w:rsid w:val="002D3F7C"/>
    <w:rsid w:val="002D56EA"/>
    <w:rsid w:val="002D6784"/>
    <w:rsid w:val="002E01C9"/>
    <w:rsid w:val="002E08BF"/>
    <w:rsid w:val="002E0E96"/>
    <w:rsid w:val="002E1B36"/>
    <w:rsid w:val="002E22FB"/>
    <w:rsid w:val="002E2D7C"/>
    <w:rsid w:val="002E4E3A"/>
    <w:rsid w:val="002E5E87"/>
    <w:rsid w:val="002E79B5"/>
    <w:rsid w:val="002F0F17"/>
    <w:rsid w:val="002F1566"/>
    <w:rsid w:val="002F1BC6"/>
    <w:rsid w:val="002F1FA0"/>
    <w:rsid w:val="002F2E2B"/>
    <w:rsid w:val="002F3159"/>
    <w:rsid w:val="002F437B"/>
    <w:rsid w:val="003019B7"/>
    <w:rsid w:val="00302242"/>
    <w:rsid w:val="00302944"/>
    <w:rsid w:val="00311FCE"/>
    <w:rsid w:val="00313332"/>
    <w:rsid w:val="003148ED"/>
    <w:rsid w:val="00316FB7"/>
    <w:rsid w:val="00317FBB"/>
    <w:rsid w:val="00317FDE"/>
    <w:rsid w:val="00321F62"/>
    <w:rsid w:val="00322175"/>
    <w:rsid w:val="00322387"/>
    <w:rsid w:val="003228AA"/>
    <w:rsid w:val="0032312C"/>
    <w:rsid w:val="003239A6"/>
    <w:rsid w:val="00325AA8"/>
    <w:rsid w:val="00326029"/>
    <w:rsid w:val="003267D2"/>
    <w:rsid w:val="003269CA"/>
    <w:rsid w:val="00330505"/>
    <w:rsid w:val="003324D9"/>
    <w:rsid w:val="00336995"/>
    <w:rsid w:val="00337577"/>
    <w:rsid w:val="003430E6"/>
    <w:rsid w:val="0034454B"/>
    <w:rsid w:val="0034496B"/>
    <w:rsid w:val="00345934"/>
    <w:rsid w:val="00346566"/>
    <w:rsid w:val="003511A6"/>
    <w:rsid w:val="00352025"/>
    <w:rsid w:val="003523BF"/>
    <w:rsid w:val="0035453A"/>
    <w:rsid w:val="003545A6"/>
    <w:rsid w:val="00356059"/>
    <w:rsid w:val="00360C2B"/>
    <w:rsid w:val="00364111"/>
    <w:rsid w:val="00364159"/>
    <w:rsid w:val="003648D7"/>
    <w:rsid w:val="00364DCC"/>
    <w:rsid w:val="00364E1E"/>
    <w:rsid w:val="00365881"/>
    <w:rsid w:val="00366BCD"/>
    <w:rsid w:val="00366CCF"/>
    <w:rsid w:val="00367A0F"/>
    <w:rsid w:val="00367AB5"/>
    <w:rsid w:val="003715D5"/>
    <w:rsid w:val="00372CF9"/>
    <w:rsid w:val="00374E72"/>
    <w:rsid w:val="00380BCA"/>
    <w:rsid w:val="00382B86"/>
    <w:rsid w:val="00383EA1"/>
    <w:rsid w:val="00384858"/>
    <w:rsid w:val="00385573"/>
    <w:rsid w:val="00386CED"/>
    <w:rsid w:val="00386D59"/>
    <w:rsid w:val="00391BF2"/>
    <w:rsid w:val="00391F01"/>
    <w:rsid w:val="00394C05"/>
    <w:rsid w:val="00396F2A"/>
    <w:rsid w:val="003A3E11"/>
    <w:rsid w:val="003A4916"/>
    <w:rsid w:val="003A5D9F"/>
    <w:rsid w:val="003A6DEE"/>
    <w:rsid w:val="003A7C1A"/>
    <w:rsid w:val="003A7CBE"/>
    <w:rsid w:val="003B3021"/>
    <w:rsid w:val="003B3BF7"/>
    <w:rsid w:val="003B4C25"/>
    <w:rsid w:val="003B6140"/>
    <w:rsid w:val="003C01C0"/>
    <w:rsid w:val="003C06F4"/>
    <w:rsid w:val="003C79F6"/>
    <w:rsid w:val="003D0B4F"/>
    <w:rsid w:val="003D1846"/>
    <w:rsid w:val="003D1B93"/>
    <w:rsid w:val="003D4277"/>
    <w:rsid w:val="003D54F5"/>
    <w:rsid w:val="003D5E4F"/>
    <w:rsid w:val="003D7C15"/>
    <w:rsid w:val="003E2DC8"/>
    <w:rsid w:val="003E359E"/>
    <w:rsid w:val="003E5064"/>
    <w:rsid w:val="003E7944"/>
    <w:rsid w:val="003E7E94"/>
    <w:rsid w:val="003F02E2"/>
    <w:rsid w:val="003F1052"/>
    <w:rsid w:val="003F1127"/>
    <w:rsid w:val="003F38F7"/>
    <w:rsid w:val="003F50F6"/>
    <w:rsid w:val="003F5587"/>
    <w:rsid w:val="003F5822"/>
    <w:rsid w:val="003F5CFA"/>
    <w:rsid w:val="003F5E82"/>
    <w:rsid w:val="003F648B"/>
    <w:rsid w:val="003F6941"/>
    <w:rsid w:val="003F7FF2"/>
    <w:rsid w:val="00400DC6"/>
    <w:rsid w:val="00401CBE"/>
    <w:rsid w:val="004032F3"/>
    <w:rsid w:val="00404E73"/>
    <w:rsid w:val="00407F14"/>
    <w:rsid w:val="00412A31"/>
    <w:rsid w:val="00417062"/>
    <w:rsid w:val="00420313"/>
    <w:rsid w:val="00422CFD"/>
    <w:rsid w:val="00426DD2"/>
    <w:rsid w:val="004277C7"/>
    <w:rsid w:val="00430C4B"/>
    <w:rsid w:val="004315D8"/>
    <w:rsid w:val="004331A9"/>
    <w:rsid w:val="004333F6"/>
    <w:rsid w:val="00434A9B"/>
    <w:rsid w:val="00435B05"/>
    <w:rsid w:val="00440788"/>
    <w:rsid w:val="00440C15"/>
    <w:rsid w:val="00445388"/>
    <w:rsid w:val="00445794"/>
    <w:rsid w:val="00445D10"/>
    <w:rsid w:val="00447C1F"/>
    <w:rsid w:val="004509B9"/>
    <w:rsid w:val="00450AF0"/>
    <w:rsid w:val="00450E05"/>
    <w:rsid w:val="00451D05"/>
    <w:rsid w:val="0045348A"/>
    <w:rsid w:val="00453CF0"/>
    <w:rsid w:val="004540A2"/>
    <w:rsid w:val="0045414B"/>
    <w:rsid w:val="00454A62"/>
    <w:rsid w:val="0045532C"/>
    <w:rsid w:val="00456168"/>
    <w:rsid w:val="004615B4"/>
    <w:rsid w:val="00472164"/>
    <w:rsid w:val="004736F7"/>
    <w:rsid w:val="0047476D"/>
    <w:rsid w:val="0047575E"/>
    <w:rsid w:val="00475BF5"/>
    <w:rsid w:val="004761B0"/>
    <w:rsid w:val="004811D2"/>
    <w:rsid w:val="00482961"/>
    <w:rsid w:val="00484D08"/>
    <w:rsid w:val="00485442"/>
    <w:rsid w:val="0048658C"/>
    <w:rsid w:val="00490833"/>
    <w:rsid w:val="00491739"/>
    <w:rsid w:val="00491A82"/>
    <w:rsid w:val="0049232A"/>
    <w:rsid w:val="00494EF0"/>
    <w:rsid w:val="00495237"/>
    <w:rsid w:val="00495842"/>
    <w:rsid w:val="004960A1"/>
    <w:rsid w:val="004A13FD"/>
    <w:rsid w:val="004A16F0"/>
    <w:rsid w:val="004A1BF7"/>
    <w:rsid w:val="004A59D4"/>
    <w:rsid w:val="004A6154"/>
    <w:rsid w:val="004A6E3B"/>
    <w:rsid w:val="004A7925"/>
    <w:rsid w:val="004B0F98"/>
    <w:rsid w:val="004B18DD"/>
    <w:rsid w:val="004B32A1"/>
    <w:rsid w:val="004B3948"/>
    <w:rsid w:val="004B4386"/>
    <w:rsid w:val="004B456B"/>
    <w:rsid w:val="004B477B"/>
    <w:rsid w:val="004B6908"/>
    <w:rsid w:val="004C0485"/>
    <w:rsid w:val="004C07BB"/>
    <w:rsid w:val="004C0C20"/>
    <w:rsid w:val="004C2E50"/>
    <w:rsid w:val="004C365F"/>
    <w:rsid w:val="004C543D"/>
    <w:rsid w:val="004C6C72"/>
    <w:rsid w:val="004C7401"/>
    <w:rsid w:val="004D195E"/>
    <w:rsid w:val="004D25F9"/>
    <w:rsid w:val="004D263B"/>
    <w:rsid w:val="004D3052"/>
    <w:rsid w:val="004D33F5"/>
    <w:rsid w:val="004D7012"/>
    <w:rsid w:val="004D732F"/>
    <w:rsid w:val="004E1265"/>
    <w:rsid w:val="004E3DF9"/>
    <w:rsid w:val="004E42B3"/>
    <w:rsid w:val="004E5DA4"/>
    <w:rsid w:val="004E6DEC"/>
    <w:rsid w:val="004E6E65"/>
    <w:rsid w:val="004F00C2"/>
    <w:rsid w:val="004F103F"/>
    <w:rsid w:val="004F19CB"/>
    <w:rsid w:val="004F230D"/>
    <w:rsid w:val="004F32FF"/>
    <w:rsid w:val="004F4671"/>
    <w:rsid w:val="004F4B42"/>
    <w:rsid w:val="004F52C6"/>
    <w:rsid w:val="004F5578"/>
    <w:rsid w:val="004F686B"/>
    <w:rsid w:val="004F78CD"/>
    <w:rsid w:val="00500443"/>
    <w:rsid w:val="0050094D"/>
    <w:rsid w:val="00501060"/>
    <w:rsid w:val="00501478"/>
    <w:rsid w:val="0050189C"/>
    <w:rsid w:val="0050369E"/>
    <w:rsid w:val="00503A45"/>
    <w:rsid w:val="00515651"/>
    <w:rsid w:val="0051572D"/>
    <w:rsid w:val="00516A90"/>
    <w:rsid w:val="00520118"/>
    <w:rsid w:val="00520173"/>
    <w:rsid w:val="00520281"/>
    <w:rsid w:val="00523604"/>
    <w:rsid w:val="00523D50"/>
    <w:rsid w:val="00524930"/>
    <w:rsid w:val="00524C0B"/>
    <w:rsid w:val="005273B1"/>
    <w:rsid w:val="00527A75"/>
    <w:rsid w:val="00530896"/>
    <w:rsid w:val="00530B87"/>
    <w:rsid w:val="00533ABA"/>
    <w:rsid w:val="00536C70"/>
    <w:rsid w:val="00537B37"/>
    <w:rsid w:val="005400FA"/>
    <w:rsid w:val="0054180D"/>
    <w:rsid w:val="00541CB4"/>
    <w:rsid w:val="0054322A"/>
    <w:rsid w:val="0054433B"/>
    <w:rsid w:val="00546D49"/>
    <w:rsid w:val="00551174"/>
    <w:rsid w:val="00554213"/>
    <w:rsid w:val="00554841"/>
    <w:rsid w:val="00555F61"/>
    <w:rsid w:val="005563ED"/>
    <w:rsid w:val="00557A2E"/>
    <w:rsid w:val="0056263B"/>
    <w:rsid w:val="00562754"/>
    <w:rsid w:val="00562937"/>
    <w:rsid w:val="00564488"/>
    <w:rsid w:val="00564F2B"/>
    <w:rsid w:val="0056509C"/>
    <w:rsid w:val="005659E2"/>
    <w:rsid w:val="00566481"/>
    <w:rsid w:val="005701A0"/>
    <w:rsid w:val="00570CC8"/>
    <w:rsid w:val="0057425E"/>
    <w:rsid w:val="00574EE7"/>
    <w:rsid w:val="00577D11"/>
    <w:rsid w:val="00583D6E"/>
    <w:rsid w:val="00584376"/>
    <w:rsid w:val="00585E77"/>
    <w:rsid w:val="00586604"/>
    <w:rsid w:val="00586651"/>
    <w:rsid w:val="00591945"/>
    <w:rsid w:val="00594213"/>
    <w:rsid w:val="00594B46"/>
    <w:rsid w:val="00594EC7"/>
    <w:rsid w:val="005A07D8"/>
    <w:rsid w:val="005A0C6B"/>
    <w:rsid w:val="005A3052"/>
    <w:rsid w:val="005A3378"/>
    <w:rsid w:val="005A3857"/>
    <w:rsid w:val="005A4E2C"/>
    <w:rsid w:val="005A5115"/>
    <w:rsid w:val="005A61CF"/>
    <w:rsid w:val="005A7391"/>
    <w:rsid w:val="005B2221"/>
    <w:rsid w:val="005B508D"/>
    <w:rsid w:val="005B53FE"/>
    <w:rsid w:val="005B6F4D"/>
    <w:rsid w:val="005C1B3A"/>
    <w:rsid w:val="005C1D10"/>
    <w:rsid w:val="005C60E2"/>
    <w:rsid w:val="005C7CD1"/>
    <w:rsid w:val="005D062D"/>
    <w:rsid w:val="005D1375"/>
    <w:rsid w:val="005D2E94"/>
    <w:rsid w:val="005D5350"/>
    <w:rsid w:val="005D548A"/>
    <w:rsid w:val="005D734F"/>
    <w:rsid w:val="005E191A"/>
    <w:rsid w:val="005E437A"/>
    <w:rsid w:val="005E5134"/>
    <w:rsid w:val="005E5670"/>
    <w:rsid w:val="005E651B"/>
    <w:rsid w:val="005F3066"/>
    <w:rsid w:val="005F3F33"/>
    <w:rsid w:val="00600E0A"/>
    <w:rsid w:val="00601493"/>
    <w:rsid w:val="00603998"/>
    <w:rsid w:val="00604473"/>
    <w:rsid w:val="00606D6D"/>
    <w:rsid w:val="00607662"/>
    <w:rsid w:val="0060775A"/>
    <w:rsid w:val="00607E88"/>
    <w:rsid w:val="00610399"/>
    <w:rsid w:val="006104C4"/>
    <w:rsid w:val="00610E63"/>
    <w:rsid w:val="0061178E"/>
    <w:rsid w:val="00611984"/>
    <w:rsid w:val="00611B24"/>
    <w:rsid w:val="0061245B"/>
    <w:rsid w:val="00621AC7"/>
    <w:rsid w:val="006227E1"/>
    <w:rsid w:val="0062295F"/>
    <w:rsid w:val="00622AF4"/>
    <w:rsid w:val="006247E1"/>
    <w:rsid w:val="00625824"/>
    <w:rsid w:val="0062587A"/>
    <w:rsid w:val="00625FB6"/>
    <w:rsid w:val="00633217"/>
    <w:rsid w:val="006342A5"/>
    <w:rsid w:val="006350F4"/>
    <w:rsid w:val="00635B9F"/>
    <w:rsid w:val="00636EB3"/>
    <w:rsid w:val="0063770C"/>
    <w:rsid w:val="00642951"/>
    <w:rsid w:val="00643AEB"/>
    <w:rsid w:val="006440EB"/>
    <w:rsid w:val="00644A4B"/>
    <w:rsid w:val="00644FD1"/>
    <w:rsid w:val="00650836"/>
    <w:rsid w:val="00650F7B"/>
    <w:rsid w:val="00651145"/>
    <w:rsid w:val="00653474"/>
    <w:rsid w:val="00654150"/>
    <w:rsid w:val="0065524D"/>
    <w:rsid w:val="0066068B"/>
    <w:rsid w:val="00663A47"/>
    <w:rsid w:val="00664FEC"/>
    <w:rsid w:val="006651F0"/>
    <w:rsid w:val="00666D76"/>
    <w:rsid w:val="00667FE4"/>
    <w:rsid w:val="00670602"/>
    <w:rsid w:val="00671B64"/>
    <w:rsid w:val="0067354E"/>
    <w:rsid w:val="006761A0"/>
    <w:rsid w:val="00681DA4"/>
    <w:rsid w:val="00685071"/>
    <w:rsid w:val="00686B51"/>
    <w:rsid w:val="00687061"/>
    <w:rsid w:val="0069155F"/>
    <w:rsid w:val="00695206"/>
    <w:rsid w:val="00696ED0"/>
    <w:rsid w:val="006A0244"/>
    <w:rsid w:val="006A2C11"/>
    <w:rsid w:val="006A32E5"/>
    <w:rsid w:val="006A54EE"/>
    <w:rsid w:val="006A6FD1"/>
    <w:rsid w:val="006A71DC"/>
    <w:rsid w:val="006A76B1"/>
    <w:rsid w:val="006B2079"/>
    <w:rsid w:val="006B2ACD"/>
    <w:rsid w:val="006B4A23"/>
    <w:rsid w:val="006B7A76"/>
    <w:rsid w:val="006B7B84"/>
    <w:rsid w:val="006C1501"/>
    <w:rsid w:val="006C1EC5"/>
    <w:rsid w:val="006C263E"/>
    <w:rsid w:val="006C291F"/>
    <w:rsid w:val="006C555B"/>
    <w:rsid w:val="006C6E4D"/>
    <w:rsid w:val="006D0439"/>
    <w:rsid w:val="006D0EBF"/>
    <w:rsid w:val="006D290E"/>
    <w:rsid w:val="006D388D"/>
    <w:rsid w:val="006E0EED"/>
    <w:rsid w:val="006E1801"/>
    <w:rsid w:val="006E2E28"/>
    <w:rsid w:val="006E3069"/>
    <w:rsid w:val="006E3AC5"/>
    <w:rsid w:val="006E4A2F"/>
    <w:rsid w:val="006E4B3E"/>
    <w:rsid w:val="006F0239"/>
    <w:rsid w:val="006F0A15"/>
    <w:rsid w:val="006F0E56"/>
    <w:rsid w:val="006F1576"/>
    <w:rsid w:val="006F2B26"/>
    <w:rsid w:val="006F2EDB"/>
    <w:rsid w:val="006F4B3E"/>
    <w:rsid w:val="006F5283"/>
    <w:rsid w:val="006F7739"/>
    <w:rsid w:val="00700B9D"/>
    <w:rsid w:val="00705728"/>
    <w:rsid w:val="00706E35"/>
    <w:rsid w:val="007075D0"/>
    <w:rsid w:val="00710AF0"/>
    <w:rsid w:val="00712345"/>
    <w:rsid w:val="00715D3F"/>
    <w:rsid w:val="00715FC1"/>
    <w:rsid w:val="007172F9"/>
    <w:rsid w:val="0072314F"/>
    <w:rsid w:val="0072578A"/>
    <w:rsid w:val="00726480"/>
    <w:rsid w:val="007276B1"/>
    <w:rsid w:val="00731305"/>
    <w:rsid w:val="00735472"/>
    <w:rsid w:val="00735D40"/>
    <w:rsid w:val="00740639"/>
    <w:rsid w:val="00742008"/>
    <w:rsid w:val="007456FB"/>
    <w:rsid w:val="00745DAD"/>
    <w:rsid w:val="0075187D"/>
    <w:rsid w:val="00751A12"/>
    <w:rsid w:val="00753181"/>
    <w:rsid w:val="007544C6"/>
    <w:rsid w:val="00754B9B"/>
    <w:rsid w:val="00755ECA"/>
    <w:rsid w:val="00757AD7"/>
    <w:rsid w:val="0076065A"/>
    <w:rsid w:val="0076154A"/>
    <w:rsid w:val="00764F70"/>
    <w:rsid w:val="0076609B"/>
    <w:rsid w:val="0076654F"/>
    <w:rsid w:val="00770978"/>
    <w:rsid w:val="00771FF6"/>
    <w:rsid w:val="00772A4F"/>
    <w:rsid w:val="0077307A"/>
    <w:rsid w:val="007758CF"/>
    <w:rsid w:val="00783085"/>
    <w:rsid w:val="007837F1"/>
    <w:rsid w:val="007854A0"/>
    <w:rsid w:val="0078580B"/>
    <w:rsid w:val="007862AA"/>
    <w:rsid w:val="00787993"/>
    <w:rsid w:val="00793572"/>
    <w:rsid w:val="00793B88"/>
    <w:rsid w:val="00797C3E"/>
    <w:rsid w:val="007A1B95"/>
    <w:rsid w:val="007A360C"/>
    <w:rsid w:val="007A4AD7"/>
    <w:rsid w:val="007A5E76"/>
    <w:rsid w:val="007B0F64"/>
    <w:rsid w:val="007B1DF4"/>
    <w:rsid w:val="007C08D9"/>
    <w:rsid w:val="007C1F40"/>
    <w:rsid w:val="007C2AC3"/>
    <w:rsid w:val="007C43A2"/>
    <w:rsid w:val="007C5547"/>
    <w:rsid w:val="007C5DE5"/>
    <w:rsid w:val="007D0469"/>
    <w:rsid w:val="007D1B3E"/>
    <w:rsid w:val="007D2CD7"/>
    <w:rsid w:val="007D30F1"/>
    <w:rsid w:val="007D3170"/>
    <w:rsid w:val="007D429E"/>
    <w:rsid w:val="007D4D69"/>
    <w:rsid w:val="007D7805"/>
    <w:rsid w:val="007E0FF2"/>
    <w:rsid w:val="007E1269"/>
    <w:rsid w:val="007E1C4D"/>
    <w:rsid w:val="007E3A4E"/>
    <w:rsid w:val="007E5E58"/>
    <w:rsid w:val="007F0BF2"/>
    <w:rsid w:val="007F19F3"/>
    <w:rsid w:val="007F26BD"/>
    <w:rsid w:val="007F3553"/>
    <w:rsid w:val="007F3B80"/>
    <w:rsid w:val="007F457F"/>
    <w:rsid w:val="00800291"/>
    <w:rsid w:val="00800BEE"/>
    <w:rsid w:val="00801263"/>
    <w:rsid w:val="00802494"/>
    <w:rsid w:val="00802E36"/>
    <w:rsid w:val="008130E6"/>
    <w:rsid w:val="00813141"/>
    <w:rsid w:val="00814511"/>
    <w:rsid w:val="0081673D"/>
    <w:rsid w:val="00817BEB"/>
    <w:rsid w:val="00822320"/>
    <w:rsid w:val="0082314B"/>
    <w:rsid w:val="0082474D"/>
    <w:rsid w:val="00826330"/>
    <w:rsid w:val="00831897"/>
    <w:rsid w:val="008350C8"/>
    <w:rsid w:val="00837983"/>
    <w:rsid w:val="008425FB"/>
    <w:rsid w:val="00842BD2"/>
    <w:rsid w:val="00846F06"/>
    <w:rsid w:val="0084742E"/>
    <w:rsid w:val="008478FE"/>
    <w:rsid w:val="0085080D"/>
    <w:rsid w:val="0085459A"/>
    <w:rsid w:val="008608CE"/>
    <w:rsid w:val="00862315"/>
    <w:rsid w:val="00862A56"/>
    <w:rsid w:val="00864549"/>
    <w:rsid w:val="00865434"/>
    <w:rsid w:val="00867059"/>
    <w:rsid w:val="00867F26"/>
    <w:rsid w:val="008705E6"/>
    <w:rsid w:val="0087220E"/>
    <w:rsid w:val="00876C36"/>
    <w:rsid w:val="00880775"/>
    <w:rsid w:val="00882FCF"/>
    <w:rsid w:val="00883D5C"/>
    <w:rsid w:val="00884D5D"/>
    <w:rsid w:val="00885FB7"/>
    <w:rsid w:val="00886529"/>
    <w:rsid w:val="0088698A"/>
    <w:rsid w:val="008879FC"/>
    <w:rsid w:val="00890E98"/>
    <w:rsid w:val="00890EF4"/>
    <w:rsid w:val="00892806"/>
    <w:rsid w:val="008937BD"/>
    <w:rsid w:val="00894ABC"/>
    <w:rsid w:val="008A0936"/>
    <w:rsid w:val="008A3012"/>
    <w:rsid w:val="008A74CA"/>
    <w:rsid w:val="008B0D64"/>
    <w:rsid w:val="008B1830"/>
    <w:rsid w:val="008B2867"/>
    <w:rsid w:val="008B6465"/>
    <w:rsid w:val="008B6492"/>
    <w:rsid w:val="008C072C"/>
    <w:rsid w:val="008C1614"/>
    <w:rsid w:val="008C224D"/>
    <w:rsid w:val="008C32E4"/>
    <w:rsid w:val="008C4F8D"/>
    <w:rsid w:val="008C59C7"/>
    <w:rsid w:val="008C5B22"/>
    <w:rsid w:val="008C5E36"/>
    <w:rsid w:val="008C654D"/>
    <w:rsid w:val="008C7CAC"/>
    <w:rsid w:val="008D011B"/>
    <w:rsid w:val="008D0D03"/>
    <w:rsid w:val="008D1B9F"/>
    <w:rsid w:val="008D442E"/>
    <w:rsid w:val="008D6E3C"/>
    <w:rsid w:val="008E2563"/>
    <w:rsid w:val="008E3BA8"/>
    <w:rsid w:val="008E600A"/>
    <w:rsid w:val="008F0341"/>
    <w:rsid w:val="008F5C55"/>
    <w:rsid w:val="0090069C"/>
    <w:rsid w:val="00900A6A"/>
    <w:rsid w:val="00900F44"/>
    <w:rsid w:val="00901D40"/>
    <w:rsid w:val="00903421"/>
    <w:rsid w:val="0090521E"/>
    <w:rsid w:val="009070E9"/>
    <w:rsid w:val="00911D6A"/>
    <w:rsid w:val="0091341C"/>
    <w:rsid w:val="00913B85"/>
    <w:rsid w:val="00915F86"/>
    <w:rsid w:val="00923B8F"/>
    <w:rsid w:val="00935740"/>
    <w:rsid w:val="009368D8"/>
    <w:rsid w:val="0094102D"/>
    <w:rsid w:val="00941FCD"/>
    <w:rsid w:val="009425DD"/>
    <w:rsid w:val="00943BB7"/>
    <w:rsid w:val="00945C41"/>
    <w:rsid w:val="0094691D"/>
    <w:rsid w:val="00946ECE"/>
    <w:rsid w:val="00947F4C"/>
    <w:rsid w:val="00952A63"/>
    <w:rsid w:val="00960992"/>
    <w:rsid w:val="00961B00"/>
    <w:rsid w:val="00962CB0"/>
    <w:rsid w:val="00963A51"/>
    <w:rsid w:val="0096742B"/>
    <w:rsid w:val="009700EB"/>
    <w:rsid w:val="00970E46"/>
    <w:rsid w:val="009745EE"/>
    <w:rsid w:val="009746AC"/>
    <w:rsid w:val="00980698"/>
    <w:rsid w:val="00984B5F"/>
    <w:rsid w:val="00987C5C"/>
    <w:rsid w:val="0099374C"/>
    <w:rsid w:val="00996D9F"/>
    <w:rsid w:val="00997949"/>
    <w:rsid w:val="009A141D"/>
    <w:rsid w:val="009A2664"/>
    <w:rsid w:val="009A307B"/>
    <w:rsid w:val="009A3B3F"/>
    <w:rsid w:val="009A3B42"/>
    <w:rsid w:val="009A432A"/>
    <w:rsid w:val="009A45CD"/>
    <w:rsid w:val="009A4E49"/>
    <w:rsid w:val="009A697D"/>
    <w:rsid w:val="009B0410"/>
    <w:rsid w:val="009B0A7F"/>
    <w:rsid w:val="009B0F09"/>
    <w:rsid w:val="009B1F9A"/>
    <w:rsid w:val="009B270F"/>
    <w:rsid w:val="009B761B"/>
    <w:rsid w:val="009C1020"/>
    <w:rsid w:val="009C11BB"/>
    <w:rsid w:val="009C56D1"/>
    <w:rsid w:val="009C6314"/>
    <w:rsid w:val="009C7220"/>
    <w:rsid w:val="009D0B27"/>
    <w:rsid w:val="009D1F8A"/>
    <w:rsid w:val="009D42E3"/>
    <w:rsid w:val="009D559F"/>
    <w:rsid w:val="009D7F27"/>
    <w:rsid w:val="009E14E9"/>
    <w:rsid w:val="009E1F42"/>
    <w:rsid w:val="009E34F3"/>
    <w:rsid w:val="009F04B3"/>
    <w:rsid w:val="009F0916"/>
    <w:rsid w:val="009F1103"/>
    <w:rsid w:val="009F3F31"/>
    <w:rsid w:val="009F4240"/>
    <w:rsid w:val="009F4EC3"/>
    <w:rsid w:val="009F705E"/>
    <w:rsid w:val="00A04D9D"/>
    <w:rsid w:val="00A0514A"/>
    <w:rsid w:val="00A05CE2"/>
    <w:rsid w:val="00A066A2"/>
    <w:rsid w:val="00A07357"/>
    <w:rsid w:val="00A1015C"/>
    <w:rsid w:val="00A10B84"/>
    <w:rsid w:val="00A11DE2"/>
    <w:rsid w:val="00A12621"/>
    <w:rsid w:val="00A1390E"/>
    <w:rsid w:val="00A139D0"/>
    <w:rsid w:val="00A21305"/>
    <w:rsid w:val="00A240D3"/>
    <w:rsid w:val="00A24561"/>
    <w:rsid w:val="00A27692"/>
    <w:rsid w:val="00A30656"/>
    <w:rsid w:val="00A31EE7"/>
    <w:rsid w:val="00A32C6F"/>
    <w:rsid w:val="00A34991"/>
    <w:rsid w:val="00A34EFA"/>
    <w:rsid w:val="00A35570"/>
    <w:rsid w:val="00A355D9"/>
    <w:rsid w:val="00A35C92"/>
    <w:rsid w:val="00A36A25"/>
    <w:rsid w:val="00A4133C"/>
    <w:rsid w:val="00A42735"/>
    <w:rsid w:val="00A44258"/>
    <w:rsid w:val="00A45034"/>
    <w:rsid w:val="00A506D3"/>
    <w:rsid w:val="00A52D26"/>
    <w:rsid w:val="00A52FA1"/>
    <w:rsid w:val="00A52FB1"/>
    <w:rsid w:val="00A539C1"/>
    <w:rsid w:val="00A61F79"/>
    <w:rsid w:val="00A6388B"/>
    <w:rsid w:val="00A65200"/>
    <w:rsid w:val="00A70898"/>
    <w:rsid w:val="00A70E13"/>
    <w:rsid w:val="00A7218D"/>
    <w:rsid w:val="00A7227B"/>
    <w:rsid w:val="00A7371F"/>
    <w:rsid w:val="00A74124"/>
    <w:rsid w:val="00A75ADD"/>
    <w:rsid w:val="00A7606B"/>
    <w:rsid w:val="00A82E5A"/>
    <w:rsid w:val="00A830B8"/>
    <w:rsid w:val="00A83922"/>
    <w:rsid w:val="00A84FFA"/>
    <w:rsid w:val="00A852BD"/>
    <w:rsid w:val="00A854BA"/>
    <w:rsid w:val="00A867F2"/>
    <w:rsid w:val="00A87B94"/>
    <w:rsid w:val="00A90C6A"/>
    <w:rsid w:val="00A910C5"/>
    <w:rsid w:val="00A9219E"/>
    <w:rsid w:val="00A92986"/>
    <w:rsid w:val="00A95B57"/>
    <w:rsid w:val="00AA4839"/>
    <w:rsid w:val="00AA54C7"/>
    <w:rsid w:val="00AA6594"/>
    <w:rsid w:val="00AB159C"/>
    <w:rsid w:val="00AB4B2D"/>
    <w:rsid w:val="00AB58EE"/>
    <w:rsid w:val="00AB5E97"/>
    <w:rsid w:val="00AB6AAF"/>
    <w:rsid w:val="00AB7972"/>
    <w:rsid w:val="00AC5728"/>
    <w:rsid w:val="00AC7649"/>
    <w:rsid w:val="00AD0E67"/>
    <w:rsid w:val="00AD3464"/>
    <w:rsid w:val="00AE0B96"/>
    <w:rsid w:val="00AE0BA1"/>
    <w:rsid w:val="00AE1069"/>
    <w:rsid w:val="00AE16A8"/>
    <w:rsid w:val="00AE2F86"/>
    <w:rsid w:val="00AE3017"/>
    <w:rsid w:val="00AF06D1"/>
    <w:rsid w:val="00AF21D9"/>
    <w:rsid w:val="00AF47C7"/>
    <w:rsid w:val="00AF6539"/>
    <w:rsid w:val="00AF78F8"/>
    <w:rsid w:val="00B0058C"/>
    <w:rsid w:val="00B01AE5"/>
    <w:rsid w:val="00B0244C"/>
    <w:rsid w:val="00B03864"/>
    <w:rsid w:val="00B038C1"/>
    <w:rsid w:val="00B053B1"/>
    <w:rsid w:val="00B05538"/>
    <w:rsid w:val="00B060C3"/>
    <w:rsid w:val="00B07035"/>
    <w:rsid w:val="00B106AA"/>
    <w:rsid w:val="00B11FB7"/>
    <w:rsid w:val="00B129C6"/>
    <w:rsid w:val="00B13EA4"/>
    <w:rsid w:val="00B1490F"/>
    <w:rsid w:val="00B15358"/>
    <w:rsid w:val="00B15F40"/>
    <w:rsid w:val="00B16C2B"/>
    <w:rsid w:val="00B205A9"/>
    <w:rsid w:val="00B20DC2"/>
    <w:rsid w:val="00B22441"/>
    <w:rsid w:val="00B228CA"/>
    <w:rsid w:val="00B24906"/>
    <w:rsid w:val="00B258F8"/>
    <w:rsid w:val="00B2675A"/>
    <w:rsid w:val="00B26E89"/>
    <w:rsid w:val="00B27365"/>
    <w:rsid w:val="00B27414"/>
    <w:rsid w:val="00B31815"/>
    <w:rsid w:val="00B34DDA"/>
    <w:rsid w:val="00B35516"/>
    <w:rsid w:val="00B372BD"/>
    <w:rsid w:val="00B526F1"/>
    <w:rsid w:val="00B53A6F"/>
    <w:rsid w:val="00B5443E"/>
    <w:rsid w:val="00B553B3"/>
    <w:rsid w:val="00B5556B"/>
    <w:rsid w:val="00B5735E"/>
    <w:rsid w:val="00B57B8A"/>
    <w:rsid w:val="00B61E21"/>
    <w:rsid w:val="00B64470"/>
    <w:rsid w:val="00B6535F"/>
    <w:rsid w:val="00B664A4"/>
    <w:rsid w:val="00B671D3"/>
    <w:rsid w:val="00B723E2"/>
    <w:rsid w:val="00B73D26"/>
    <w:rsid w:val="00B77146"/>
    <w:rsid w:val="00B80563"/>
    <w:rsid w:val="00B82184"/>
    <w:rsid w:val="00B86E38"/>
    <w:rsid w:val="00B900A0"/>
    <w:rsid w:val="00B90304"/>
    <w:rsid w:val="00B90F3A"/>
    <w:rsid w:val="00B92D89"/>
    <w:rsid w:val="00B9335B"/>
    <w:rsid w:val="00B94841"/>
    <w:rsid w:val="00B95BC0"/>
    <w:rsid w:val="00B95C25"/>
    <w:rsid w:val="00B96FC9"/>
    <w:rsid w:val="00BA24ED"/>
    <w:rsid w:val="00BA4847"/>
    <w:rsid w:val="00BA7DDA"/>
    <w:rsid w:val="00BB0DC7"/>
    <w:rsid w:val="00BB2059"/>
    <w:rsid w:val="00BB6622"/>
    <w:rsid w:val="00BC1CB5"/>
    <w:rsid w:val="00BC34B1"/>
    <w:rsid w:val="00BC35D0"/>
    <w:rsid w:val="00BC36E4"/>
    <w:rsid w:val="00BC3971"/>
    <w:rsid w:val="00BC4D7D"/>
    <w:rsid w:val="00BD20D2"/>
    <w:rsid w:val="00BD251E"/>
    <w:rsid w:val="00BD404C"/>
    <w:rsid w:val="00BD4354"/>
    <w:rsid w:val="00BD5E0F"/>
    <w:rsid w:val="00BD6A17"/>
    <w:rsid w:val="00BE05F1"/>
    <w:rsid w:val="00BE3531"/>
    <w:rsid w:val="00BE79FF"/>
    <w:rsid w:val="00BF0FEF"/>
    <w:rsid w:val="00BF1F74"/>
    <w:rsid w:val="00BF4913"/>
    <w:rsid w:val="00BF6010"/>
    <w:rsid w:val="00BF79EB"/>
    <w:rsid w:val="00C006A8"/>
    <w:rsid w:val="00C05893"/>
    <w:rsid w:val="00C1403E"/>
    <w:rsid w:val="00C20246"/>
    <w:rsid w:val="00C206E9"/>
    <w:rsid w:val="00C211B2"/>
    <w:rsid w:val="00C21424"/>
    <w:rsid w:val="00C2222C"/>
    <w:rsid w:val="00C2496F"/>
    <w:rsid w:val="00C2580D"/>
    <w:rsid w:val="00C32160"/>
    <w:rsid w:val="00C3309F"/>
    <w:rsid w:val="00C3318E"/>
    <w:rsid w:val="00C35986"/>
    <w:rsid w:val="00C36447"/>
    <w:rsid w:val="00C364ED"/>
    <w:rsid w:val="00C36AE9"/>
    <w:rsid w:val="00C37301"/>
    <w:rsid w:val="00C40E0D"/>
    <w:rsid w:val="00C4409B"/>
    <w:rsid w:val="00C507FE"/>
    <w:rsid w:val="00C51C5A"/>
    <w:rsid w:val="00C51D83"/>
    <w:rsid w:val="00C533D7"/>
    <w:rsid w:val="00C53822"/>
    <w:rsid w:val="00C53C54"/>
    <w:rsid w:val="00C546D9"/>
    <w:rsid w:val="00C55DB8"/>
    <w:rsid w:val="00C56FFD"/>
    <w:rsid w:val="00C61ABA"/>
    <w:rsid w:val="00C61F0E"/>
    <w:rsid w:val="00C65DF2"/>
    <w:rsid w:val="00C66C65"/>
    <w:rsid w:val="00C72360"/>
    <w:rsid w:val="00C728F4"/>
    <w:rsid w:val="00C72A63"/>
    <w:rsid w:val="00C73015"/>
    <w:rsid w:val="00C764BA"/>
    <w:rsid w:val="00C7672B"/>
    <w:rsid w:val="00C76D8D"/>
    <w:rsid w:val="00C77070"/>
    <w:rsid w:val="00C814D7"/>
    <w:rsid w:val="00C82548"/>
    <w:rsid w:val="00C8340F"/>
    <w:rsid w:val="00C845DB"/>
    <w:rsid w:val="00C846DD"/>
    <w:rsid w:val="00C915C1"/>
    <w:rsid w:val="00C92B84"/>
    <w:rsid w:val="00CA0F15"/>
    <w:rsid w:val="00CA1F20"/>
    <w:rsid w:val="00CA334C"/>
    <w:rsid w:val="00CA38F6"/>
    <w:rsid w:val="00CA5C0E"/>
    <w:rsid w:val="00CB0B65"/>
    <w:rsid w:val="00CB10D6"/>
    <w:rsid w:val="00CB2D31"/>
    <w:rsid w:val="00CB3D0A"/>
    <w:rsid w:val="00CB5C2C"/>
    <w:rsid w:val="00CB5D23"/>
    <w:rsid w:val="00CB5F77"/>
    <w:rsid w:val="00CC1157"/>
    <w:rsid w:val="00CC3913"/>
    <w:rsid w:val="00CC57D4"/>
    <w:rsid w:val="00CC5C93"/>
    <w:rsid w:val="00CC6058"/>
    <w:rsid w:val="00CD176B"/>
    <w:rsid w:val="00CD1E99"/>
    <w:rsid w:val="00CD2B25"/>
    <w:rsid w:val="00CD4DAF"/>
    <w:rsid w:val="00CD5C64"/>
    <w:rsid w:val="00CD70A4"/>
    <w:rsid w:val="00CE4186"/>
    <w:rsid w:val="00CE5996"/>
    <w:rsid w:val="00CE64BB"/>
    <w:rsid w:val="00CF0DA8"/>
    <w:rsid w:val="00CF1852"/>
    <w:rsid w:val="00CF386F"/>
    <w:rsid w:val="00CF540A"/>
    <w:rsid w:val="00CF706C"/>
    <w:rsid w:val="00D05135"/>
    <w:rsid w:val="00D128BB"/>
    <w:rsid w:val="00D15798"/>
    <w:rsid w:val="00D166E6"/>
    <w:rsid w:val="00D20379"/>
    <w:rsid w:val="00D217FC"/>
    <w:rsid w:val="00D21E42"/>
    <w:rsid w:val="00D222B1"/>
    <w:rsid w:val="00D2236A"/>
    <w:rsid w:val="00D2532A"/>
    <w:rsid w:val="00D275FD"/>
    <w:rsid w:val="00D27936"/>
    <w:rsid w:val="00D33511"/>
    <w:rsid w:val="00D35F7A"/>
    <w:rsid w:val="00D37D65"/>
    <w:rsid w:val="00D42F02"/>
    <w:rsid w:val="00D44515"/>
    <w:rsid w:val="00D462E8"/>
    <w:rsid w:val="00D508A6"/>
    <w:rsid w:val="00D53549"/>
    <w:rsid w:val="00D550C9"/>
    <w:rsid w:val="00D5734A"/>
    <w:rsid w:val="00D64029"/>
    <w:rsid w:val="00D66A8E"/>
    <w:rsid w:val="00D70F37"/>
    <w:rsid w:val="00D73938"/>
    <w:rsid w:val="00D77F29"/>
    <w:rsid w:val="00D80E96"/>
    <w:rsid w:val="00D82136"/>
    <w:rsid w:val="00D821BE"/>
    <w:rsid w:val="00D862CD"/>
    <w:rsid w:val="00D90F81"/>
    <w:rsid w:val="00D9557C"/>
    <w:rsid w:val="00D95AAB"/>
    <w:rsid w:val="00DA0F48"/>
    <w:rsid w:val="00DA2E22"/>
    <w:rsid w:val="00DA3C16"/>
    <w:rsid w:val="00DA4323"/>
    <w:rsid w:val="00DA48F4"/>
    <w:rsid w:val="00DA64C4"/>
    <w:rsid w:val="00DB058A"/>
    <w:rsid w:val="00DB50B8"/>
    <w:rsid w:val="00DC0476"/>
    <w:rsid w:val="00DC1352"/>
    <w:rsid w:val="00DC158C"/>
    <w:rsid w:val="00DC5E1C"/>
    <w:rsid w:val="00DC6836"/>
    <w:rsid w:val="00DC6EBA"/>
    <w:rsid w:val="00DD26F5"/>
    <w:rsid w:val="00DD27EB"/>
    <w:rsid w:val="00DD5163"/>
    <w:rsid w:val="00DD6A49"/>
    <w:rsid w:val="00DD7FB1"/>
    <w:rsid w:val="00DE32F6"/>
    <w:rsid w:val="00DE4A3C"/>
    <w:rsid w:val="00DE563A"/>
    <w:rsid w:val="00DE621E"/>
    <w:rsid w:val="00DE6A70"/>
    <w:rsid w:val="00DE6ACB"/>
    <w:rsid w:val="00DE7C65"/>
    <w:rsid w:val="00DF1DF5"/>
    <w:rsid w:val="00DF4176"/>
    <w:rsid w:val="00DF4228"/>
    <w:rsid w:val="00DF6398"/>
    <w:rsid w:val="00DF670F"/>
    <w:rsid w:val="00DF7CAE"/>
    <w:rsid w:val="00E0034D"/>
    <w:rsid w:val="00E041ED"/>
    <w:rsid w:val="00E051F6"/>
    <w:rsid w:val="00E05BB4"/>
    <w:rsid w:val="00E06CD2"/>
    <w:rsid w:val="00E07739"/>
    <w:rsid w:val="00E12DDE"/>
    <w:rsid w:val="00E13D83"/>
    <w:rsid w:val="00E13DC3"/>
    <w:rsid w:val="00E157D5"/>
    <w:rsid w:val="00E2061A"/>
    <w:rsid w:val="00E23689"/>
    <w:rsid w:val="00E23CC4"/>
    <w:rsid w:val="00E2442C"/>
    <w:rsid w:val="00E25515"/>
    <w:rsid w:val="00E2589E"/>
    <w:rsid w:val="00E2728A"/>
    <w:rsid w:val="00E2733C"/>
    <w:rsid w:val="00E27C53"/>
    <w:rsid w:val="00E30DFE"/>
    <w:rsid w:val="00E33561"/>
    <w:rsid w:val="00E34592"/>
    <w:rsid w:val="00E3461C"/>
    <w:rsid w:val="00E34F00"/>
    <w:rsid w:val="00E35438"/>
    <w:rsid w:val="00E35596"/>
    <w:rsid w:val="00E3747C"/>
    <w:rsid w:val="00E40109"/>
    <w:rsid w:val="00E409ED"/>
    <w:rsid w:val="00E41EC1"/>
    <w:rsid w:val="00E43BFD"/>
    <w:rsid w:val="00E446AF"/>
    <w:rsid w:val="00E450DF"/>
    <w:rsid w:val="00E4786D"/>
    <w:rsid w:val="00E47C0E"/>
    <w:rsid w:val="00E51CFE"/>
    <w:rsid w:val="00E51DCF"/>
    <w:rsid w:val="00E53A2E"/>
    <w:rsid w:val="00E5559F"/>
    <w:rsid w:val="00E57AF3"/>
    <w:rsid w:val="00E6097F"/>
    <w:rsid w:val="00E612E6"/>
    <w:rsid w:val="00E618A1"/>
    <w:rsid w:val="00E62DEC"/>
    <w:rsid w:val="00E65CA9"/>
    <w:rsid w:val="00E666D3"/>
    <w:rsid w:val="00E75E9B"/>
    <w:rsid w:val="00E77CE2"/>
    <w:rsid w:val="00E80907"/>
    <w:rsid w:val="00E829B2"/>
    <w:rsid w:val="00E841DE"/>
    <w:rsid w:val="00E854F0"/>
    <w:rsid w:val="00E864BD"/>
    <w:rsid w:val="00E86994"/>
    <w:rsid w:val="00E906E1"/>
    <w:rsid w:val="00E908A9"/>
    <w:rsid w:val="00E91AD4"/>
    <w:rsid w:val="00E91D93"/>
    <w:rsid w:val="00E92FCF"/>
    <w:rsid w:val="00E94A3F"/>
    <w:rsid w:val="00E95652"/>
    <w:rsid w:val="00E9649E"/>
    <w:rsid w:val="00E9695E"/>
    <w:rsid w:val="00E970FB"/>
    <w:rsid w:val="00EA0084"/>
    <w:rsid w:val="00EA02F1"/>
    <w:rsid w:val="00EA1DDF"/>
    <w:rsid w:val="00EA69D2"/>
    <w:rsid w:val="00EA6A7E"/>
    <w:rsid w:val="00EA744F"/>
    <w:rsid w:val="00EB03CA"/>
    <w:rsid w:val="00EB049A"/>
    <w:rsid w:val="00EB136D"/>
    <w:rsid w:val="00EB2E89"/>
    <w:rsid w:val="00EB64C0"/>
    <w:rsid w:val="00EB762A"/>
    <w:rsid w:val="00EC0ACE"/>
    <w:rsid w:val="00EC1687"/>
    <w:rsid w:val="00EC2558"/>
    <w:rsid w:val="00EC5F95"/>
    <w:rsid w:val="00EC7690"/>
    <w:rsid w:val="00EC7714"/>
    <w:rsid w:val="00ED4863"/>
    <w:rsid w:val="00ED4D2A"/>
    <w:rsid w:val="00ED5B7B"/>
    <w:rsid w:val="00ED7402"/>
    <w:rsid w:val="00EE46DE"/>
    <w:rsid w:val="00EE62AB"/>
    <w:rsid w:val="00EE728F"/>
    <w:rsid w:val="00EF1BF4"/>
    <w:rsid w:val="00EF41F7"/>
    <w:rsid w:val="00EF5814"/>
    <w:rsid w:val="00EF633B"/>
    <w:rsid w:val="00F013BC"/>
    <w:rsid w:val="00F02573"/>
    <w:rsid w:val="00F040F3"/>
    <w:rsid w:val="00F04A5B"/>
    <w:rsid w:val="00F04D14"/>
    <w:rsid w:val="00F05330"/>
    <w:rsid w:val="00F0758E"/>
    <w:rsid w:val="00F11CCA"/>
    <w:rsid w:val="00F11E96"/>
    <w:rsid w:val="00F13013"/>
    <w:rsid w:val="00F1383B"/>
    <w:rsid w:val="00F15105"/>
    <w:rsid w:val="00F257A5"/>
    <w:rsid w:val="00F25E0B"/>
    <w:rsid w:val="00F3179B"/>
    <w:rsid w:val="00F3267F"/>
    <w:rsid w:val="00F32D07"/>
    <w:rsid w:val="00F33FBF"/>
    <w:rsid w:val="00F34E91"/>
    <w:rsid w:val="00F373CC"/>
    <w:rsid w:val="00F40351"/>
    <w:rsid w:val="00F40D55"/>
    <w:rsid w:val="00F44A18"/>
    <w:rsid w:val="00F4508B"/>
    <w:rsid w:val="00F51595"/>
    <w:rsid w:val="00F52726"/>
    <w:rsid w:val="00F539B6"/>
    <w:rsid w:val="00F54795"/>
    <w:rsid w:val="00F56613"/>
    <w:rsid w:val="00F56C82"/>
    <w:rsid w:val="00F57CF6"/>
    <w:rsid w:val="00F600C2"/>
    <w:rsid w:val="00F65493"/>
    <w:rsid w:val="00F656C4"/>
    <w:rsid w:val="00F70481"/>
    <w:rsid w:val="00F70C72"/>
    <w:rsid w:val="00F72341"/>
    <w:rsid w:val="00F735DE"/>
    <w:rsid w:val="00F74375"/>
    <w:rsid w:val="00F74E6E"/>
    <w:rsid w:val="00F80AE1"/>
    <w:rsid w:val="00F810BF"/>
    <w:rsid w:val="00F810FC"/>
    <w:rsid w:val="00F8132B"/>
    <w:rsid w:val="00F816F1"/>
    <w:rsid w:val="00F8197F"/>
    <w:rsid w:val="00F82E98"/>
    <w:rsid w:val="00F830F2"/>
    <w:rsid w:val="00F83407"/>
    <w:rsid w:val="00F85BDD"/>
    <w:rsid w:val="00F861A8"/>
    <w:rsid w:val="00F87722"/>
    <w:rsid w:val="00F907DA"/>
    <w:rsid w:val="00F91DA7"/>
    <w:rsid w:val="00F93158"/>
    <w:rsid w:val="00F949D2"/>
    <w:rsid w:val="00F97A79"/>
    <w:rsid w:val="00FA1A6C"/>
    <w:rsid w:val="00FA25C5"/>
    <w:rsid w:val="00FA30AC"/>
    <w:rsid w:val="00FA3713"/>
    <w:rsid w:val="00FA4824"/>
    <w:rsid w:val="00FB0606"/>
    <w:rsid w:val="00FB0D57"/>
    <w:rsid w:val="00FB1D28"/>
    <w:rsid w:val="00FB2F9F"/>
    <w:rsid w:val="00FB3239"/>
    <w:rsid w:val="00FB4E2E"/>
    <w:rsid w:val="00FB5E13"/>
    <w:rsid w:val="00FB6AEA"/>
    <w:rsid w:val="00FB7D5B"/>
    <w:rsid w:val="00FC28DF"/>
    <w:rsid w:val="00FC3BB0"/>
    <w:rsid w:val="00FC435D"/>
    <w:rsid w:val="00FC573B"/>
    <w:rsid w:val="00FD1E21"/>
    <w:rsid w:val="00FD51D1"/>
    <w:rsid w:val="00FD5C07"/>
    <w:rsid w:val="00FE0800"/>
    <w:rsid w:val="00FE2CE9"/>
    <w:rsid w:val="00FE316F"/>
    <w:rsid w:val="00FE3342"/>
    <w:rsid w:val="00FF3943"/>
    <w:rsid w:val="00FF4054"/>
    <w:rsid w:val="00FF44CC"/>
    <w:rsid w:val="00FF4688"/>
    <w:rsid w:val="00FF4A9E"/>
    <w:rsid w:val="00FF5EDC"/>
    <w:rsid w:val="21DB7E8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6766DC5"/>
  <w15:docId w15:val="{F7D8EFBE-7281-C14F-A3AA-796233B7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qFormat="1"/>
    <w:lsdException w:name="annotation text" w:semiHidden="1" w:uiPriority="99" w:unhideWhenUsed="1"/>
    <w:lsdException w:name="header" w:semiHidden="1"/>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371F"/>
    <w:rPr>
      <w:rFonts w:eastAsia="BatangChe"/>
      <w:sz w:val="24"/>
      <w:szCs w:val="24"/>
      <w:lang w:eastAsia="en-US"/>
    </w:rPr>
  </w:style>
  <w:style w:type="paragraph" w:styleId="Heading1">
    <w:name w:val="heading 1"/>
    <w:basedOn w:val="Normal"/>
    <w:next w:val="Normal"/>
    <w:qFormat/>
    <w:rsid w:val="00A7371F"/>
    <w:pPr>
      <w:keepNext/>
      <w:jc w:val="center"/>
      <w:outlineLvl w:val="0"/>
    </w:pPr>
    <w:rPr>
      <w:b/>
      <w:bCs/>
      <w:u w:val="single"/>
    </w:rPr>
  </w:style>
  <w:style w:type="paragraph" w:styleId="Heading2">
    <w:name w:val="heading 2"/>
    <w:basedOn w:val="Normal"/>
    <w:next w:val="Normal"/>
    <w:link w:val="Heading2Char"/>
    <w:unhideWhenUsed/>
    <w:qFormat/>
    <w:rsid w:val="00A7371F"/>
    <w:pPr>
      <w:keepNext/>
      <w:keepLines/>
      <w:spacing w:before="260" w:after="260" w:line="416" w:lineRule="auto"/>
      <w:outlineLvl w:val="1"/>
    </w:pPr>
    <w:rPr>
      <w:rFonts w:ascii="Cambria" w:eastAsia="SimSun" w:hAnsi="Cambria"/>
      <w:b/>
      <w:bCs/>
      <w:sz w:val="32"/>
      <w:szCs w:val="32"/>
    </w:rPr>
  </w:style>
  <w:style w:type="paragraph" w:styleId="Heading3">
    <w:name w:val="heading 3"/>
    <w:basedOn w:val="Normal"/>
    <w:next w:val="Normal"/>
    <w:link w:val="Heading3Char"/>
    <w:qFormat/>
    <w:rsid w:val="00A7371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A7371F"/>
    <w:pPr>
      <w:keepNext/>
      <w:keepLines/>
      <w:spacing w:before="280" w:after="290" w:line="376" w:lineRule="auto"/>
      <w:outlineLvl w:val="3"/>
    </w:pPr>
    <w:rPr>
      <w:rFonts w:ascii="Cambria" w:eastAsia="SimSun" w:hAnsi="Cambria"/>
      <w:b/>
      <w:bCs/>
      <w:sz w:val="28"/>
      <w:szCs w:val="28"/>
    </w:rPr>
  </w:style>
  <w:style w:type="paragraph" w:styleId="Heading5">
    <w:name w:val="heading 5"/>
    <w:basedOn w:val="Normal"/>
    <w:next w:val="Normal"/>
    <w:link w:val="Heading5Char"/>
    <w:uiPriority w:val="9"/>
    <w:unhideWhenUsed/>
    <w:qFormat/>
    <w:rsid w:val="00A7371F"/>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unhideWhenUsed/>
    <w:qFormat/>
    <w:rsid w:val="00A7371F"/>
    <w:pPr>
      <w:keepNext/>
      <w:keepLines/>
      <w:spacing w:before="240" w:after="64" w:line="320" w:lineRule="auto"/>
      <w:outlineLvl w:val="5"/>
    </w:pPr>
    <w:rPr>
      <w:rFonts w:ascii="Cambria" w:eastAsia="SimSun" w:hAnsi="Cambria"/>
      <w:b/>
      <w:bCs/>
    </w:rPr>
  </w:style>
  <w:style w:type="paragraph" w:styleId="Heading7">
    <w:name w:val="heading 7"/>
    <w:basedOn w:val="Normal"/>
    <w:next w:val="Normal"/>
    <w:link w:val="Heading7Char"/>
    <w:uiPriority w:val="9"/>
    <w:unhideWhenUsed/>
    <w:qFormat/>
    <w:rsid w:val="00A7371F"/>
    <w:pPr>
      <w:keepNext/>
      <w:keepLines/>
      <w:spacing w:before="240" w:after="64" w:line="320" w:lineRule="auto"/>
      <w:outlineLvl w:val="6"/>
    </w:pPr>
    <w:rPr>
      <w:b/>
      <w:bCs/>
    </w:rPr>
  </w:style>
  <w:style w:type="paragraph" w:styleId="Heading8">
    <w:name w:val="heading 8"/>
    <w:basedOn w:val="Normal"/>
    <w:next w:val="Normal"/>
    <w:link w:val="Heading8Char"/>
    <w:qFormat/>
    <w:rsid w:val="00A7371F"/>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uiPriority w:val="9"/>
    <w:unhideWhenUsed/>
    <w:qFormat/>
    <w:rsid w:val="00A7371F"/>
    <w:pPr>
      <w:keepNext/>
      <w:keepLines/>
      <w:spacing w:before="240" w:after="64" w:line="320" w:lineRule="auto"/>
      <w:outlineLvl w:val="8"/>
    </w:pPr>
    <w:rPr>
      <w:rFonts w:ascii="Cambria" w:eastAsia="SimSun" w:hAnsi="Cambr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sid w:val="00A7371F"/>
    <w:rPr>
      <w:b/>
      <w:bCs/>
    </w:rPr>
  </w:style>
  <w:style w:type="paragraph" w:styleId="CommentText">
    <w:name w:val="annotation text"/>
    <w:basedOn w:val="Normal"/>
    <w:link w:val="CommentTextChar"/>
    <w:uiPriority w:val="99"/>
    <w:unhideWhenUsed/>
    <w:rsid w:val="00A7371F"/>
  </w:style>
  <w:style w:type="paragraph" w:styleId="NormalIndent">
    <w:name w:val="Normal Indent"/>
    <w:basedOn w:val="Normal"/>
    <w:rsid w:val="00A7371F"/>
    <w:pPr>
      <w:widowControl w:val="0"/>
      <w:wordWrap w:val="0"/>
      <w:ind w:left="851"/>
      <w:jc w:val="both"/>
    </w:pPr>
    <w:rPr>
      <w:kern w:val="2"/>
      <w:sz w:val="20"/>
      <w:szCs w:val="20"/>
      <w:lang w:eastAsia="ko-KR"/>
    </w:rPr>
  </w:style>
  <w:style w:type="paragraph" w:styleId="DocumentMap">
    <w:name w:val="Document Map"/>
    <w:basedOn w:val="Normal"/>
    <w:link w:val="DocumentMapChar"/>
    <w:uiPriority w:val="99"/>
    <w:unhideWhenUsed/>
    <w:rsid w:val="00A7371F"/>
    <w:rPr>
      <w:rFonts w:ascii="SimSun" w:eastAsia="SimSun"/>
      <w:sz w:val="18"/>
      <w:szCs w:val="18"/>
    </w:rPr>
  </w:style>
  <w:style w:type="paragraph" w:styleId="BodyTextIndent">
    <w:name w:val="Body Text Indent"/>
    <w:basedOn w:val="Normal"/>
    <w:link w:val="BodyTextIndentChar"/>
    <w:rsid w:val="00A7371F"/>
    <w:pPr>
      <w:spacing w:line="360" w:lineRule="auto"/>
      <w:ind w:left="720" w:hanging="360"/>
      <w:jc w:val="both"/>
    </w:pPr>
  </w:style>
  <w:style w:type="paragraph" w:styleId="EndnoteText">
    <w:name w:val="endnote text"/>
    <w:basedOn w:val="Normal"/>
    <w:link w:val="EndnoteTextChar"/>
    <w:uiPriority w:val="99"/>
    <w:unhideWhenUsed/>
    <w:rsid w:val="00A7371F"/>
    <w:pPr>
      <w:snapToGrid w:val="0"/>
    </w:pPr>
  </w:style>
  <w:style w:type="paragraph" w:styleId="BalloonText">
    <w:name w:val="Balloon Text"/>
    <w:basedOn w:val="Normal"/>
    <w:link w:val="BalloonTextChar"/>
    <w:rsid w:val="00A7371F"/>
    <w:rPr>
      <w:rFonts w:ascii="Tahoma" w:hAnsi="Tahoma" w:cs="Tahoma"/>
      <w:sz w:val="16"/>
      <w:szCs w:val="16"/>
    </w:rPr>
  </w:style>
  <w:style w:type="paragraph" w:styleId="Footer">
    <w:name w:val="footer"/>
    <w:basedOn w:val="Normal"/>
    <w:link w:val="FooterChar"/>
    <w:uiPriority w:val="99"/>
    <w:rsid w:val="00A7371F"/>
    <w:pPr>
      <w:tabs>
        <w:tab w:val="center" w:pos="4320"/>
        <w:tab w:val="right" w:pos="8640"/>
      </w:tabs>
    </w:pPr>
  </w:style>
  <w:style w:type="paragraph" w:styleId="Header">
    <w:name w:val="header"/>
    <w:basedOn w:val="Normal"/>
    <w:rsid w:val="00A7371F"/>
    <w:pPr>
      <w:tabs>
        <w:tab w:val="center" w:pos="4320"/>
        <w:tab w:val="right" w:pos="8640"/>
      </w:tabs>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nhideWhenUsed/>
    <w:qFormat/>
    <w:rsid w:val="00A7371F"/>
    <w:pPr>
      <w:snapToGrid w:val="0"/>
    </w:pPr>
  </w:style>
  <w:style w:type="paragraph" w:styleId="NormalWeb">
    <w:name w:val="Normal (Web)"/>
    <w:basedOn w:val="Normal"/>
    <w:uiPriority w:val="99"/>
    <w:unhideWhenUsed/>
    <w:rsid w:val="00A7371F"/>
    <w:pPr>
      <w:spacing w:before="100" w:beforeAutospacing="1" w:after="100" w:afterAutospacing="1"/>
    </w:pPr>
    <w:rPr>
      <w:rFonts w:ascii="SimSun" w:eastAsia="SimSun" w:hAnsi="SimSun" w:cs="SimSun"/>
      <w:lang w:eastAsia="zh-CN"/>
    </w:rPr>
  </w:style>
  <w:style w:type="character" w:styleId="EndnoteReference">
    <w:name w:val="endnote reference"/>
    <w:basedOn w:val="DefaultParagraphFont"/>
    <w:uiPriority w:val="99"/>
    <w:unhideWhenUsed/>
    <w:rsid w:val="00A7371F"/>
    <w:rPr>
      <w:vertAlign w:val="superscript"/>
    </w:rPr>
  </w:style>
  <w:style w:type="character" w:styleId="PageNumber">
    <w:name w:val="page number"/>
    <w:basedOn w:val="DefaultParagraphFont"/>
    <w:rsid w:val="00A7371F"/>
  </w:style>
  <w:style w:type="character" w:styleId="Hyperlink">
    <w:name w:val="Hyperlink"/>
    <w:basedOn w:val="DefaultParagraphFont"/>
    <w:uiPriority w:val="99"/>
    <w:rsid w:val="00A7371F"/>
    <w:rPr>
      <w:color w:val="0000FF"/>
      <w:u w:val="single"/>
    </w:rPr>
  </w:style>
  <w:style w:type="character" w:styleId="CommentReference">
    <w:name w:val="annotation reference"/>
    <w:basedOn w:val="DefaultParagraphFont"/>
    <w:uiPriority w:val="99"/>
    <w:unhideWhenUsed/>
    <w:rsid w:val="00A7371F"/>
    <w:rPr>
      <w:sz w:val="21"/>
      <w:szCs w:val="21"/>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nhideWhenUsed/>
    <w:qFormat/>
    <w:rsid w:val="00A7371F"/>
    <w:rPr>
      <w:vertAlign w:val="superscript"/>
    </w:rPr>
  </w:style>
  <w:style w:type="paragraph" w:customStyle="1" w:styleId="a">
    <w:name w:val="표"/>
    <w:basedOn w:val="Normal"/>
    <w:next w:val="Normal"/>
    <w:rsid w:val="00A7371F"/>
    <w:pPr>
      <w:widowControl w:val="0"/>
      <w:wordWrap w:val="0"/>
      <w:autoSpaceDE w:val="0"/>
      <w:autoSpaceDN w:val="0"/>
      <w:jc w:val="both"/>
    </w:pPr>
    <w:rPr>
      <w:rFonts w:ascii="Book Antiqua" w:eastAsia="GulimChe" w:hAnsi="Book Antiqua"/>
      <w:b/>
      <w:bCs/>
      <w:kern w:val="2"/>
      <w:sz w:val="28"/>
      <w:lang w:eastAsia="ko-KR"/>
    </w:rPr>
  </w:style>
  <w:style w:type="paragraph" w:customStyle="1" w:styleId="Note">
    <w:name w:val="Note"/>
    <w:basedOn w:val="Normal"/>
    <w:link w:val="NoteChar"/>
    <w:rsid w:val="00A7371F"/>
    <w:pPr>
      <w:tabs>
        <w:tab w:val="left" w:pos="284"/>
        <w:tab w:val="left" w:pos="1134"/>
        <w:tab w:val="left" w:pos="1871"/>
        <w:tab w:val="left" w:pos="2268"/>
      </w:tabs>
      <w:spacing w:before="160"/>
      <w:jc w:val="both"/>
    </w:pPr>
    <w:rPr>
      <w:sz w:val="20"/>
      <w:szCs w:val="20"/>
      <w:lang w:eastAsia="ko-KR"/>
    </w:rPr>
  </w:style>
  <w:style w:type="paragraph" w:customStyle="1" w:styleId="Equation">
    <w:name w:val="Equation"/>
    <w:basedOn w:val="Normal"/>
    <w:rsid w:val="00A7371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paragraph" w:customStyle="1" w:styleId="CharChar">
    <w:name w:val="Char Char"/>
    <w:basedOn w:val="Normal"/>
    <w:rsid w:val="00A7371F"/>
    <w:pPr>
      <w:tabs>
        <w:tab w:val="left" w:pos="540"/>
        <w:tab w:val="left" w:pos="1260"/>
        <w:tab w:val="left" w:pos="1800"/>
      </w:tabs>
      <w:spacing w:before="240" w:after="160" w:line="240" w:lineRule="exact"/>
    </w:pPr>
    <w:rPr>
      <w:rFonts w:ascii="Verdana" w:eastAsia="Times New Roman" w:hAnsi="Verdana"/>
      <w:szCs w:val="20"/>
    </w:rPr>
  </w:style>
  <w:style w:type="paragraph" w:customStyle="1" w:styleId="Normalaftertitle">
    <w:name w:val="Normal_after_title"/>
    <w:basedOn w:val="Normal"/>
    <w:next w:val="Normal"/>
    <w:link w:val="NormalaftertitleChar"/>
    <w:rsid w:val="00A7371F"/>
    <w:pPr>
      <w:tabs>
        <w:tab w:val="left" w:pos="794"/>
        <w:tab w:val="left" w:pos="1191"/>
        <w:tab w:val="left" w:pos="1588"/>
        <w:tab w:val="left" w:pos="1985"/>
      </w:tabs>
      <w:overflowPunct w:val="0"/>
      <w:autoSpaceDE w:val="0"/>
      <w:autoSpaceDN w:val="0"/>
      <w:adjustRightInd w:val="0"/>
      <w:spacing w:before="360"/>
      <w:textAlignment w:val="baseline"/>
    </w:pPr>
  </w:style>
  <w:style w:type="paragraph" w:customStyle="1" w:styleId="enumlev1">
    <w:name w:val="enumlev1"/>
    <w:basedOn w:val="Normal"/>
    <w:link w:val="enumlev1Char"/>
    <w:rsid w:val="00A7371F"/>
    <w:pPr>
      <w:tabs>
        <w:tab w:val="left" w:pos="794"/>
        <w:tab w:val="left" w:pos="1191"/>
        <w:tab w:val="left" w:pos="1588"/>
        <w:tab w:val="left" w:pos="1985"/>
      </w:tabs>
      <w:overflowPunct w:val="0"/>
      <w:autoSpaceDE w:val="0"/>
      <w:autoSpaceDN w:val="0"/>
      <w:adjustRightInd w:val="0"/>
      <w:spacing w:before="80"/>
      <w:ind w:left="794" w:hanging="794"/>
      <w:textAlignment w:val="baseline"/>
    </w:pPr>
  </w:style>
  <w:style w:type="paragraph" w:customStyle="1" w:styleId="enumlev2">
    <w:name w:val="enumlev2"/>
    <w:basedOn w:val="enumlev1"/>
    <w:rsid w:val="00A7371F"/>
    <w:pPr>
      <w:ind w:left="1191" w:hanging="397"/>
    </w:pPr>
  </w:style>
  <w:style w:type="paragraph" w:customStyle="1" w:styleId="AnnexNoTitle">
    <w:name w:val="Annex_NoTitle"/>
    <w:basedOn w:val="Normal"/>
    <w:next w:val="Normalaftertitle"/>
    <w:link w:val="AnnexNoTitleChar"/>
    <w:rsid w:val="00A7371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rPr>
  </w:style>
  <w:style w:type="paragraph" w:customStyle="1" w:styleId="Headingb">
    <w:name w:val="Heading_b"/>
    <w:basedOn w:val="Normal"/>
    <w:next w:val="Normal"/>
    <w:rsid w:val="00A7371F"/>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rPr>
  </w:style>
  <w:style w:type="paragraph" w:customStyle="1" w:styleId="headingb0">
    <w:name w:val="heading_b"/>
    <w:basedOn w:val="Heading3"/>
    <w:next w:val="Normal"/>
    <w:rsid w:val="00A7371F"/>
    <w:pPr>
      <w:keepLines/>
      <w:tabs>
        <w:tab w:val="left" w:pos="794"/>
        <w:tab w:val="left" w:pos="2127"/>
        <w:tab w:val="left" w:pos="2410"/>
        <w:tab w:val="left" w:pos="2921"/>
        <w:tab w:val="left" w:pos="3261"/>
      </w:tabs>
      <w:spacing w:before="160" w:after="0"/>
      <w:outlineLvl w:val="9"/>
    </w:pPr>
    <w:rPr>
      <w:rFonts w:ascii="Times New Roman" w:eastAsia="Times New Roman" w:hAnsi="Times New Roman" w:cs="Times New Roman"/>
      <w:sz w:val="24"/>
      <w:szCs w:val="24"/>
    </w:rPr>
  </w:style>
  <w:style w:type="paragraph" w:customStyle="1" w:styleId="Call">
    <w:name w:val="Call"/>
    <w:basedOn w:val="Normal"/>
    <w:next w:val="Normal"/>
    <w:link w:val="CallChar"/>
    <w:rsid w:val="00A7371F"/>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Batang"/>
      <w:i/>
      <w:szCs w:val="20"/>
    </w:rPr>
  </w:style>
  <w:style w:type="paragraph" w:customStyle="1" w:styleId="Tabletext">
    <w:name w:val="Table_text"/>
    <w:basedOn w:val="Normal"/>
    <w:link w:val="TabletextChar"/>
    <w:qFormat/>
    <w:rsid w:val="00A73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rPr>
  </w:style>
  <w:style w:type="paragraph" w:customStyle="1" w:styleId="Title1">
    <w:name w:val="Title 1"/>
    <w:basedOn w:val="Normal"/>
    <w:next w:val="Normal"/>
    <w:rsid w:val="00A7371F"/>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SimSun"/>
      <w:caps/>
      <w:sz w:val="28"/>
      <w:szCs w:val="20"/>
    </w:rPr>
  </w:style>
  <w:style w:type="paragraph" w:customStyle="1" w:styleId="a0">
    <w:name w:val="목록 단락"/>
    <w:basedOn w:val="Normal"/>
    <w:uiPriority w:val="34"/>
    <w:qFormat/>
    <w:rsid w:val="00A7371F"/>
    <w:pPr>
      <w:ind w:leftChars="400" w:left="800"/>
    </w:pPr>
  </w:style>
  <w:style w:type="paragraph" w:customStyle="1" w:styleId="Char1CharChar1Char">
    <w:name w:val="Char1 Char Char1 Char"/>
    <w:basedOn w:val="Normal"/>
    <w:rsid w:val="00A7371F"/>
    <w:pPr>
      <w:tabs>
        <w:tab w:val="left" w:pos="540"/>
        <w:tab w:val="left" w:pos="1260"/>
        <w:tab w:val="left" w:pos="1800"/>
      </w:tabs>
      <w:spacing w:before="240" w:after="160" w:line="240" w:lineRule="exact"/>
    </w:pPr>
    <w:rPr>
      <w:rFonts w:ascii="Verdana" w:eastAsia="Malgun Gothic" w:hAnsi="Verdana"/>
      <w:szCs w:val="20"/>
    </w:rPr>
  </w:style>
  <w:style w:type="paragraph" w:customStyle="1" w:styleId="CharCharCharCharCharChar">
    <w:name w:val="Char Char Char Char Char Char"/>
    <w:basedOn w:val="Normal"/>
    <w:rsid w:val="00A7371F"/>
    <w:pPr>
      <w:tabs>
        <w:tab w:val="left" w:pos="540"/>
        <w:tab w:val="left" w:pos="1260"/>
        <w:tab w:val="left" w:pos="1800"/>
      </w:tabs>
      <w:spacing w:before="240" w:after="160" w:line="240" w:lineRule="exact"/>
    </w:pPr>
    <w:rPr>
      <w:rFonts w:ascii="Verdana" w:eastAsia="Malgun Gothic" w:hAnsi="Verdana"/>
      <w:szCs w:val="20"/>
    </w:rPr>
  </w:style>
  <w:style w:type="paragraph" w:customStyle="1" w:styleId="Default">
    <w:name w:val="Default"/>
    <w:rsid w:val="00A7371F"/>
    <w:pPr>
      <w:widowControl w:val="0"/>
      <w:autoSpaceDE w:val="0"/>
      <w:autoSpaceDN w:val="0"/>
      <w:adjustRightInd w:val="0"/>
    </w:pPr>
    <w:rPr>
      <w:rFonts w:eastAsia="SimSun"/>
      <w:color w:val="000000"/>
      <w:sz w:val="24"/>
      <w:szCs w:val="24"/>
    </w:rPr>
  </w:style>
  <w:style w:type="paragraph" w:customStyle="1" w:styleId="1">
    <w:name w:val="列出段落1"/>
    <w:basedOn w:val="Normal"/>
    <w:uiPriority w:val="34"/>
    <w:qFormat/>
    <w:rsid w:val="00A7371F"/>
    <w:pPr>
      <w:ind w:firstLineChars="200" w:firstLine="420"/>
    </w:pPr>
  </w:style>
  <w:style w:type="paragraph" w:customStyle="1" w:styleId="a1">
    <w:name w:val="表文"/>
    <w:basedOn w:val="Normal"/>
    <w:rsid w:val="00A7371F"/>
    <w:pPr>
      <w:widowControl w:val="0"/>
      <w:tabs>
        <w:tab w:val="left" w:pos="0"/>
      </w:tabs>
      <w:ind w:firstLine="425"/>
      <w:jc w:val="both"/>
      <w:textAlignment w:val="baseline"/>
      <w:outlineLvl w:val="0"/>
    </w:pPr>
    <w:rPr>
      <w:rFonts w:eastAsia="SimSun"/>
      <w:sz w:val="15"/>
      <w:szCs w:val="20"/>
      <w:lang w:eastAsia="zh-CN"/>
    </w:rPr>
  </w:style>
  <w:style w:type="paragraph" w:customStyle="1" w:styleId="10">
    <w:name w:val="修订1"/>
    <w:hidden/>
    <w:uiPriority w:val="99"/>
    <w:semiHidden/>
    <w:rsid w:val="00A7371F"/>
    <w:rPr>
      <w:rFonts w:eastAsia="BatangChe"/>
      <w:sz w:val="24"/>
      <w:szCs w:val="24"/>
      <w:lang w:eastAsia="en-US"/>
    </w:rPr>
  </w:style>
  <w:style w:type="paragraph" w:customStyle="1" w:styleId="Tablehead">
    <w:name w:val="Table_head"/>
    <w:basedOn w:val="Normal"/>
    <w:next w:val="Normal"/>
    <w:link w:val="TableheadChar"/>
    <w:qFormat/>
    <w:rsid w:val="00A73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SimSun"/>
      <w:b/>
      <w:sz w:val="22"/>
      <w:szCs w:val="20"/>
    </w:rPr>
  </w:style>
  <w:style w:type="character" w:customStyle="1" w:styleId="content">
    <w:name w:val="content"/>
    <w:basedOn w:val="DefaultParagraphFont"/>
    <w:rsid w:val="00A7371F"/>
  </w:style>
  <w:style w:type="character" w:customStyle="1" w:styleId="FooterChar">
    <w:name w:val="Footer Char"/>
    <w:basedOn w:val="DefaultParagraphFont"/>
    <w:link w:val="Footer"/>
    <w:uiPriority w:val="99"/>
    <w:rsid w:val="00A7371F"/>
    <w:rPr>
      <w:rFonts w:eastAsia="BatangChe"/>
      <w:sz w:val="24"/>
      <w:szCs w:val="24"/>
    </w:rPr>
  </w:style>
  <w:style w:type="character" w:customStyle="1" w:styleId="Artref">
    <w:name w:val="Art_ref"/>
    <w:basedOn w:val="DefaultParagraphFont"/>
    <w:rsid w:val="00A7371F"/>
    <w:rPr>
      <w:color w:val="3366FF"/>
    </w:rPr>
  </w:style>
  <w:style w:type="character" w:customStyle="1" w:styleId="Tablefreq">
    <w:name w:val="Table_freq"/>
    <w:basedOn w:val="DefaultParagraphFont"/>
    <w:rsid w:val="00A7371F"/>
    <w:rPr>
      <w:b/>
      <w:color w:val="FFCC00"/>
    </w:rPr>
  </w:style>
  <w:style w:type="character" w:customStyle="1" w:styleId="NormalaftertitleChar">
    <w:name w:val="Normal_after_title Char"/>
    <w:basedOn w:val="DefaultParagraphFont"/>
    <w:link w:val="Normalaftertitle"/>
    <w:rsid w:val="00A7371F"/>
    <w:rPr>
      <w:rFonts w:eastAsia="BatangChe"/>
      <w:sz w:val="24"/>
      <w:szCs w:val="24"/>
      <w:lang w:eastAsia="en-US" w:bidi="ar-SA"/>
    </w:rPr>
  </w:style>
  <w:style w:type="character" w:customStyle="1" w:styleId="enumlev1Char">
    <w:name w:val="enumlev1 Char"/>
    <w:basedOn w:val="DefaultParagraphFont"/>
    <w:link w:val="enumlev1"/>
    <w:rsid w:val="00A7371F"/>
    <w:rPr>
      <w:rFonts w:eastAsia="BatangChe"/>
      <w:sz w:val="24"/>
      <w:szCs w:val="24"/>
      <w:lang w:eastAsia="en-US" w:bidi="ar-SA"/>
    </w:rPr>
  </w:style>
  <w:style w:type="character" w:customStyle="1" w:styleId="AnnexNoTitleChar">
    <w:name w:val="Annex_NoTitle Char"/>
    <w:basedOn w:val="DefaultParagraphFont"/>
    <w:link w:val="AnnexNoTitle"/>
    <w:rsid w:val="00A7371F"/>
    <w:rPr>
      <w:rFonts w:eastAsia="BatangChe"/>
      <w:b/>
      <w:sz w:val="28"/>
      <w:szCs w:val="24"/>
      <w:lang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A7371F"/>
    <w:rPr>
      <w:rFonts w:eastAsia="BatangChe"/>
      <w:sz w:val="24"/>
      <w:szCs w:val="24"/>
      <w:lang w:eastAsia="en-US"/>
    </w:rPr>
  </w:style>
  <w:style w:type="character" w:customStyle="1" w:styleId="EndnoteTextChar">
    <w:name w:val="Endnote Text Char"/>
    <w:basedOn w:val="DefaultParagraphFont"/>
    <w:link w:val="EndnoteText"/>
    <w:uiPriority w:val="99"/>
    <w:rsid w:val="00A7371F"/>
    <w:rPr>
      <w:rFonts w:eastAsia="BatangChe"/>
      <w:sz w:val="24"/>
      <w:szCs w:val="24"/>
      <w:lang w:eastAsia="en-US"/>
    </w:rPr>
  </w:style>
  <w:style w:type="character" w:customStyle="1" w:styleId="CallChar">
    <w:name w:val="Call Char"/>
    <w:basedOn w:val="DefaultParagraphFont"/>
    <w:link w:val="Call"/>
    <w:locked/>
    <w:rsid w:val="00A7371F"/>
    <w:rPr>
      <w:i/>
      <w:sz w:val="24"/>
      <w:lang w:eastAsia="en-US"/>
    </w:rPr>
  </w:style>
  <w:style w:type="character" w:customStyle="1" w:styleId="DocumentMapChar">
    <w:name w:val="Document Map Char"/>
    <w:basedOn w:val="DefaultParagraphFont"/>
    <w:link w:val="DocumentMap"/>
    <w:uiPriority w:val="99"/>
    <w:rsid w:val="00A7371F"/>
    <w:rPr>
      <w:rFonts w:ascii="SimSun" w:eastAsia="SimSun"/>
      <w:sz w:val="18"/>
      <w:szCs w:val="18"/>
      <w:lang w:eastAsia="en-US"/>
    </w:rPr>
  </w:style>
  <w:style w:type="character" w:customStyle="1" w:styleId="Heading2Char">
    <w:name w:val="Heading 2 Char"/>
    <w:basedOn w:val="DefaultParagraphFont"/>
    <w:link w:val="Heading2"/>
    <w:rsid w:val="00A7371F"/>
    <w:rPr>
      <w:rFonts w:ascii="Cambria" w:eastAsia="SimSun" w:hAnsi="Cambria"/>
      <w:b/>
      <w:bCs/>
      <w:sz w:val="32"/>
      <w:szCs w:val="32"/>
      <w:lang w:eastAsia="en-US"/>
    </w:rPr>
  </w:style>
  <w:style w:type="character" w:customStyle="1" w:styleId="Heading4Char">
    <w:name w:val="Heading 4 Char"/>
    <w:basedOn w:val="DefaultParagraphFont"/>
    <w:link w:val="Heading4"/>
    <w:uiPriority w:val="9"/>
    <w:rsid w:val="00A7371F"/>
    <w:rPr>
      <w:rFonts w:ascii="Cambria" w:eastAsia="SimSun" w:hAnsi="Cambria"/>
      <w:b/>
      <w:bCs/>
      <w:sz w:val="28"/>
      <w:szCs w:val="28"/>
      <w:lang w:eastAsia="en-US"/>
    </w:rPr>
  </w:style>
  <w:style w:type="character" w:customStyle="1" w:styleId="Heading5Char">
    <w:name w:val="Heading 5 Char"/>
    <w:basedOn w:val="DefaultParagraphFont"/>
    <w:link w:val="Heading5"/>
    <w:uiPriority w:val="9"/>
    <w:rsid w:val="00A7371F"/>
    <w:rPr>
      <w:rFonts w:eastAsia="BatangChe"/>
      <w:b/>
      <w:bCs/>
      <w:sz w:val="28"/>
      <w:szCs w:val="28"/>
      <w:lang w:eastAsia="en-US"/>
    </w:rPr>
  </w:style>
  <w:style w:type="character" w:customStyle="1" w:styleId="Heading6Char">
    <w:name w:val="Heading 6 Char"/>
    <w:basedOn w:val="DefaultParagraphFont"/>
    <w:link w:val="Heading6"/>
    <w:uiPriority w:val="9"/>
    <w:rsid w:val="00A7371F"/>
    <w:rPr>
      <w:rFonts w:ascii="Cambria" w:eastAsia="SimSun" w:hAnsi="Cambria"/>
      <w:b/>
      <w:bCs/>
      <w:sz w:val="24"/>
      <w:szCs w:val="24"/>
      <w:lang w:eastAsia="en-US"/>
    </w:rPr>
  </w:style>
  <w:style w:type="character" w:customStyle="1" w:styleId="Heading7Char">
    <w:name w:val="Heading 7 Char"/>
    <w:basedOn w:val="DefaultParagraphFont"/>
    <w:link w:val="Heading7"/>
    <w:uiPriority w:val="9"/>
    <w:rsid w:val="00A7371F"/>
    <w:rPr>
      <w:rFonts w:eastAsia="BatangChe"/>
      <w:b/>
      <w:bCs/>
      <w:sz w:val="24"/>
      <w:szCs w:val="24"/>
      <w:lang w:eastAsia="en-US"/>
    </w:rPr>
  </w:style>
  <w:style w:type="character" w:customStyle="1" w:styleId="Heading9Char">
    <w:name w:val="Heading 9 Char"/>
    <w:basedOn w:val="DefaultParagraphFont"/>
    <w:link w:val="Heading9"/>
    <w:uiPriority w:val="9"/>
    <w:rsid w:val="00A7371F"/>
    <w:rPr>
      <w:rFonts w:ascii="Cambria" w:eastAsia="SimSun" w:hAnsi="Cambria"/>
      <w:sz w:val="21"/>
      <w:szCs w:val="21"/>
      <w:lang w:eastAsia="en-US"/>
    </w:rPr>
  </w:style>
  <w:style w:type="character" w:customStyle="1" w:styleId="CommentTextChar">
    <w:name w:val="Comment Text Char"/>
    <w:basedOn w:val="DefaultParagraphFont"/>
    <w:link w:val="CommentText"/>
    <w:uiPriority w:val="99"/>
    <w:rsid w:val="00A7371F"/>
    <w:rPr>
      <w:rFonts w:eastAsia="BatangChe"/>
      <w:sz w:val="24"/>
      <w:szCs w:val="24"/>
      <w:lang w:eastAsia="en-US"/>
    </w:rPr>
  </w:style>
  <w:style w:type="character" w:customStyle="1" w:styleId="CommentSubjectChar">
    <w:name w:val="Comment Subject Char"/>
    <w:basedOn w:val="CommentTextChar"/>
    <w:link w:val="CommentSubject"/>
    <w:uiPriority w:val="99"/>
    <w:rsid w:val="00A7371F"/>
    <w:rPr>
      <w:rFonts w:eastAsia="BatangChe"/>
      <w:b/>
      <w:bCs/>
      <w:sz w:val="24"/>
      <w:szCs w:val="24"/>
      <w:lang w:eastAsia="en-US"/>
    </w:rPr>
  </w:style>
  <w:style w:type="character" w:customStyle="1" w:styleId="TabletextChar">
    <w:name w:val="Table_text Char"/>
    <w:link w:val="Tabletext"/>
    <w:rsid w:val="00A7371F"/>
    <w:rPr>
      <w:rFonts w:eastAsia="Times New Roman"/>
      <w:sz w:val="22"/>
      <w:lang w:eastAsia="en-US"/>
    </w:rPr>
  </w:style>
  <w:style w:type="paragraph" w:styleId="ListParagraph">
    <w:name w:val="List Paragraph"/>
    <w:basedOn w:val="Normal"/>
    <w:link w:val="ListParagraphChar"/>
    <w:uiPriority w:val="99"/>
    <w:qFormat/>
    <w:rsid w:val="00195290"/>
    <w:pPr>
      <w:tabs>
        <w:tab w:val="left" w:pos="1134"/>
        <w:tab w:val="left" w:pos="1871"/>
        <w:tab w:val="left" w:pos="2268"/>
      </w:tabs>
      <w:overflowPunct w:val="0"/>
      <w:autoSpaceDE w:val="0"/>
      <w:autoSpaceDN w:val="0"/>
      <w:adjustRightInd w:val="0"/>
      <w:spacing w:before="120"/>
      <w:ind w:leftChars="400" w:left="840"/>
      <w:textAlignment w:val="baseline"/>
    </w:pPr>
    <w:rPr>
      <w:rFonts w:eastAsiaTheme="minorEastAsia"/>
      <w:szCs w:val="20"/>
      <w:lang w:val="en-GB"/>
    </w:rPr>
  </w:style>
  <w:style w:type="paragraph" w:customStyle="1" w:styleId="Tablelegend">
    <w:name w:val="Table_legend"/>
    <w:basedOn w:val="Normal"/>
    <w:rsid w:val="00435B05"/>
    <w:pPr>
      <w:tabs>
        <w:tab w:val="left" w:pos="1134"/>
        <w:tab w:val="left" w:pos="1871"/>
        <w:tab w:val="left" w:pos="2268"/>
      </w:tabs>
      <w:overflowPunct w:val="0"/>
      <w:autoSpaceDE w:val="0"/>
      <w:autoSpaceDN w:val="0"/>
      <w:adjustRightInd w:val="0"/>
      <w:spacing w:before="120"/>
      <w:jc w:val="both"/>
      <w:textAlignment w:val="baseline"/>
    </w:pPr>
    <w:rPr>
      <w:rFonts w:eastAsia="MS Mincho"/>
      <w:sz w:val="20"/>
      <w:szCs w:val="20"/>
      <w:lang w:val="en-GB"/>
    </w:rPr>
  </w:style>
  <w:style w:type="character" w:customStyle="1" w:styleId="st1">
    <w:name w:val="st1"/>
    <w:basedOn w:val="DefaultParagraphFont"/>
    <w:rsid w:val="00D275FD"/>
  </w:style>
  <w:style w:type="table" w:styleId="TableGrid">
    <w:name w:val="Table Grid"/>
    <w:basedOn w:val="TableNormal"/>
    <w:uiPriority w:val="59"/>
    <w:rsid w:val="003E2DC8"/>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000"/>
    <w:rPr>
      <w:rFonts w:eastAsia="BatangChe"/>
      <w:sz w:val="24"/>
      <w:szCs w:val="24"/>
      <w:lang w:eastAsia="en-US"/>
    </w:rPr>
  </w:style>
  <w:style w:type="character" w:styleId="Strong">
    <w:name w:val="Strong"/>
    <w:basedOn w:val="DefaultParagraphFont"/>
    <w:uiPriority w:val="22"/>
    <w:qFormat/>
    <w:rsid w:val="00326029"/>
    <w:rPr>
      <w:b/>
      <w:bCs/>
    </w:rPr>
  </w:style>
  <w:style w:type="character" w:customStyle="1" w:styleId="BalloonTextChar">
    <w:name w:val="Balloon Text Char"/>
    <w:basedOn w:val="DefaultParagraphFont"/>
    <w:link w:val="BalloonText"/>
    <w:rsid w:val="00293E96"/>
    <w:rPr>
      <w:rFonts w:ascii="Tahoma" w:eastAsia="BatangChe" w:hAnsi="Tahoma" w:cs="Tahoma"/>
      <w:sz w:val="16"/>
      <w:szCs w:val="16"/>
      <w:lang w:eastAsia="en-US"/>
    </w:rPr>
  </w:style>
  <w:style w:type="character" w:customStyle="1" w:styleId="Heading3Char">
    <w:name w:val="Heading 3 Char"/>
    <w:basedOn w:val="DefaultParagraphFont"/>
    <w:link w:val="Heading3"/>
    <w:rsid w:val="00293E96"/>
    <w:rPr>
      <w:rFonts w:ascii="Arial" w:eastAsia="BatangChe" w:hAnsi="Arial" w:cs="Arial"/>
      <w:b/>
      <w:bCs/>
      <w:sz w:val="26"/>
      <w:szCs w:val="26"/>
      <w:lang w:eastAsia="en-US"/>
    </w:rPr>
  </w:style>
  <w:style w:type="character" w:customStyle="1" w:styleId="BodyTextIndentChar">
    <w:name w:val="Body Text Indent Char"/>
    <w:basedOn w:val="DefaultParagraphFont"/>
    <w:link w:val="BodyTextIndent"/>
    <w:rsid w:val="00293E96"/>
    <w:rPr>
      <w:rFonts w:eastAsia="BatangChe"/>
      <w:sz w:val="24"/>
      <w:szCs w:val="24"/>
      <w:lang w:eastAsia="en-US"/>
    </w:rPr>
  </w:style>
  <w:style w:type="paragraph" w:customStyle="1" w:styleId="TableNo">
    <w:name w:val="Table_No"/>
    <w:basedOn w:val="Normal"/>
    <w:next w:val="Normal"/>
    <w:link w:val="TableNoChar"/>
    <w:rsid w:val="001E3A9E"/>
    <w:pPr>
      <w:keepNext/>
      <w:tabs>
        <w:tab w:val="left" w:pos="1134"/>
        <w:tab w:val="left" w:pos="1871"/>
        <w:tab w:val="left" w:pos="2268"/>
      </w:tabs>
      <w:overflowPunct w:val="0"/>
      <w:autoSpaceDE w:val="0"/>
      <w:autoSpaceDN w:val="0"/>
      <w:adjustRightInd w:val="0"/>
      <w:spacing w:before="560" w:after="120"/>
      <w:jc w:val="center"/>
      <w:textAlignment w:val="baseline"/>
    </w:pPr>
    <w:rPr>
      <w:rFonts w:eastAsia="Times New Roman"/>
      <w:caps/>
      <w:sz w:val="20"/>
      <w:szCs w:val="20"/>
      <w:lang w:val="en-GB"/>
    </w:rPr>
  </w:style>
  <w:style w:type="paragraph" w:customStyle="1" w:styleId="Tabletitle">
    <w:name w:val="Table_title"/>
    <w:basedOn w:val="Normal"/>
    <w:next w:val="Tabletext"/>
    <w:link w:val="TabletitleChar"/>
    <w:rsid w:val="001E3A9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b/>
      <w:sz w:val="20"/>
      <w:szCs w:val="20"/>
      <w:lang w:val="en-GB"/>
    </w:rPr>
  </w:style>
  <w:style w:type="character" w:customStyle="1" w:styleId="TableheadChar">
    <w:name w:val="Table_head Char"/>
    <w:link w:val="Tablehead"/>
    <w:locked/>
    <w:rsid w:val="001E3A9E"/>
    <w:rPr>
      <w:rFonts w:eastAsia="SimSun"/>
      <w:b/>
      <w:sz w:val="22"/>
      <w:lang w:eastAsia="en-US"/>
    </w:rPr>
  </w:style>
  <w:style w:type="character" w:customStyle="1" w:styleId="TableNoChar">
    <w:name w:val="Table_No Char"/>
    <w:link w:val="TableNo"/>
    <w:locked/>
    <w:rsid w:val="001E3A9E"/>
    <w:rPr>
      <w:rFonts w:eastAsia="Times New Roman"/>
      <w:caps/>
      <w:lang w:val="en-GB" w:eastAsia="en-US"/>
    </w:rPr>
  </w:style>
  <w:style w:type="character" w:customStyle="1" w:styleId="TabletitleChar">
    <w:name w:val="Table_title Char"/>
    <w:link w:val="Tabletitle"/>
    <w:locked/>
    <w:rsid w:val="001E3A9E"/>
    <w:rPr>
      <w:rFonts w:ascii="Times New Roman Bold" w:eastAsia="Times New Roman" w:hAnsi="Times New Roman Bold"/>
      <w:b/>
      <w:lang w:val="en-GB" w:eastAsia="en-US"/>
    </w:rPr>
  </w:style>
  <w:style w:type="paragraph" w:customStyle="1" w:styleId="Tablefin">
    <w:name w:val="Table_fin"/>
    <w:basedOn w:val="Normal"/>
    <w:next w:val="Normal"/>
    <w:rsid w:val="001E3A9E"/>
    <w:pPr>
      <w:suppressAutoHyphens/>
      <w:autoSpaceDN w:val="0"/>
      <w:jc w:val="both"/>
    </w:pPr>
    <w:rPr>
      <w:rFonts w:eastAsia="Batang"/>
      <w:sz w:val="20"/>
      <w:szCs w:val="20"/>
      <w:lang w:val="en-GB"/>
    </w:rPr>
  </w:style>
  <w:style w:type="paragraph" w:customStyle="1" w:styleId="Tablefin0">
    <w:name w:val="Table fin"/>
    <w:basedOn w:val="Normal"/>
    <w:rsid w:val="001E3A9E"/>
    <w:pPr>
      <w:tabs>
        <w:tab w:val="left" w:pos="1134"/>
        <w:tab w:val="left" w:pos="1871"/>
        <w:tab w:val="left" w:pos="2268"/>
      </w:tabs>
      <w:overflowPunct w:val="0"/>
      <w:autoSpaceDE w:val="0"/>
      <w:autoSpaceDN w:val="0"/>
      <w:adjustRightInd w:val="0"/>
      <w:textAlignment w:val="baseline"/>
    </w:pPr>
    <w:rPr>
      <w:rFonts w:eastAsia="Times New Roman"/>
      <w:sz w:val="18"/>
      <w:szCs w:val="20"/>
      <w:lang w:val="en-GB"/>
    </w:rPr>
  </w:style>
  <w:style w:type="character" w:customStyle="1" w:styleId="ListParagraphChar">
    <w:name w:val="List Paragraph Char"/>
    <w:basedOn w:val="DefaultParagraphFont"/>
    <w:link w:val="ListParagraph"/>
    <w:uiPriority w:val="99"/>
    <w:rsid w:val="00067112"/>
    <w:rPr>
      <w:rFonts w:eastAsiaTheme="minorEastAsia"/>
      <w:sz w:val="24"/>
      <w:lang w:val="en-GB" w:eastAsia="en-US"/>
    </w:rPr>
  </w:style>
  <w:style w:type="paragraph" w:customStyle="1" w:styleId="TableTextS5">
    <w:name w:val="Table_TextS5"/>
    <w:basedOn w:val="Normal"/>
    <w:rsid w:val="00067112"/>
    <w:pPr>
      <w:tabs>
        <w:tab w:val="left" w:pos="170"/>
        <w:tab w:val="left" w:pos="567"/>
        <w:tab w:val="left" w:pos="737"/>
        <w:tab w:val="left" w:pos="2977"/>
        <w:tab w:val="left" w:pos="3266"/>
      </w:tabs>
      <w:overflowPunct w:val="0"/>
      <w:autoSpaceDE w:val="0"/>
      <w:autoSpaceDN w:val="0"/>
      <w:adjustRightInd w:val="0"/>
      <w:spacing w:before="40" w:after="40"/>
      <w:ind w:left="170" w:hanging="170"/>
      <w:jc w:val="both"/>
    </w:pPr>
    <w:rPr>
      <w:rFonts w:eastAsiaTheme="minorEastAsia"/>
      <w:sz w:val="20"/>
      <w:szCs w:val="20"/>
      <w:lang w:val="en-GB"/>
    </w:rPr>
  </w:style>
  <w:style w:type="character" w:customStyle="1" w:styleId="NoteChar">
    <w:name w:val="Note Char"/>
    <w:basedOn w:val="DefaultParagraphFont"/>
    <w:link w:val="Note"/>
    <w:locked/>
    <w:rsid w:val="00067112"/>
    <w:rPr>
      <w:rFonts w:eastAsia="BatangChe"/>
      <w:lang w:eastAsia="ko-KR"/>
    </w:rPr>
  </w:style>
  <w:style w:type="character" w:customStyle="1" w:styleId="Artdef">
    <w:name w:val="Art_def"/>
    <w:basedOn w:val="DefaultParagraphFont"/>
    <w:rsid w:val="00067112"/>
    <w:rPr>
      <w:rFonts w:ascii="Times New Roman" w:hAnsi="Times New Roman" w:cs="Times New Roman" w:hint="default"/>
      <w:b/>
    </w:rPr>
  </w:style>
  <w:style w:type="character" w:customStyle="1" w:styleId="Heading8Char">
    <w:name w:val="Heading 8 Char"/>
    <w:basedOn w:val="DefaultParagraphFont"/>
    <w:link w:val="Heading8"/>
    <w:rsid w:val="00252C7A"/>
    <w:rPr>
      <w:rFonts w:eastAsia="BatangChe"/>
      <w:b/>
      <w:bCs/>
      <w:kern w:val="2"/>
      <w:lang w:eastAsia="ko-KR"/>
    </w:rPr>
  </w:style>
  <w:style w:type="character" w:styleId="UnresolvedMention">
    <w:name w:val="Unresolved Mention"/>
    <w:basedOn w:val="DefaultParagraphFont"/>
    <w:uiPriority w:val="99"/>
    <w:semiHidden/>
    <w:unhideWhenUsed/>
    <w:rsid w:val="00FA2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1717437456">
      <w:bodyDiv w:val="1"/>
      <w:marLeft w:val="0"/>
      <w:marRight w:val="0"/>
      <w:marTop w:val="0"/>
      <w:marBottom w:val="0"/>
      <w:divBdr>
        <w:top w:val="none" w:sz="0" w:space="0" w:color="auto"/>
        <w:left w:val="none" w:sz="0" w:space="0" w:color="auto"/>
        <w:bottom w:val="none" w:sz="0" w:space="0" w:color="auto"/>
        <w:right w:val="none" w:sz="0" w:space="0" w:color="auto"/>
      </w:divBdr>
    </w:div>
    <w:div w:id="1977375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chart" Target="charts/chart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chart" Target="charts/chart3.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www.itu.int/pub/R-REP-M.2517" TargetMode="External"/><Relationship Id="rId14" Type="http://schemas.openxmlformats.org/officeDocument/2006/relationships/image" Target="media/image6.emf"/><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inagaki\Desktop\2102_&#12473;&#12504;&#12442;&#12463;&#12488;&#12521;&#12512;&#27604;&#36611;\&#12473;&#12504;&#12442;&#12463;&#12488;&#12521;&#12512;&#27604;&#366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ata\&#12486;&#12441;&#12540;&#12479;\&#12486;&#12521;&#12504;&#12523;&#12484;\275-300GHz&#24178;&#28169;&#35336;&#31639;\&#22806;&#37096;&#30330;&#34920;\2012_AP&#30740;\&#28204;&#23450;&#12486;&#12441;&#12540;&#12479;\A_OffsetParabo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Data\&#12486;&#12441;&#12540;&#12479;\&#12486;&#12521;&#12504;&#12523;&#12484;\275-300GHz&#24178;&#28169;&#35336;&#31639;\&#22806;&#37096;&#30330;&#34920;\2012_AP&#30740;\&#28204;&#23450;&#12486;&#12441;&#12540;&#12479;\B_Cassegra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Data\&#12486;&#12441;&#12540;&#12479;\&#12486;&#12521;&#12504;&#12523;&#12484;\275-300GHz&#24178;&#28169;&#35336;&#31639;\&#22806;&#37096;&#30330;&#34920;\2012_AP&#30740;\&#28204;&#23450;&#12486;&#12441;&#12540;&#12479;\C_Corruga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Data\&#12486;&#12441;&#12540;&#12479;\&#12486;&#12521;&#12504;&#12523;&#12484;\275-300GHz&#24178;&#28169;&#35336;&#31639;\&#22806;&#37096;&#30330;&#34920;\2012_AP&#30740;\&#28204;&#23450;&#12486;&#12441;&#12540;&#12479;\D_Std.GainHor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56056090598236"/>
          <c:y val="4.7403997577225923E-2"/>
          <c:w val="0.70798318536876115"/>
          <c:h val="0.78176226529376147"/>
        </c:manualLayout>
      </c:layout>
      <c:scatterChart>
        <c:scatterStyle val="lineMarker"/>
        <c:varyColors val="0"/>
        <c:ser>
          <c:idx val="0"/>
          <c:order val="0"/>
          <c:spPr>
            <a:ln w="19050" cap="rnd">
              <a:solidFill>
                <a:srgbClr val="0070C0"/>
              </a:solidFill>
              <a:round/>
            </a:ln>
            <a:effectLst/>
          </c:spPr>
          <c:marker>
            <c:symbol val="none"/>
          </c:marker>
          <c:xVal>
            <c:numRef>
              <c:f>'Ch. 49 (3)'!$A$2:$A$1566</c:f>
              <c:numCache>
                <c:formatCode>General</c:formatCode>
                <c:ptCount val="1565"/>
                <c:pt idx="0">
                  <c:v>251.79999999999899</c:v>
                </c:pt>
                <c:pt idx="1">
                  <c:v>251.79999999999899</c:v>
                </c:pt>
                <c:pt idx="2">
                  <c:v>251.79999999999899</c:v>
                </c:pt>
                <c:pt idx="3">
                  <c:v>251.79999999999899</c:v>
                </c:pt>
                <c:pt idx="4">
                  <c:v>251.79999999999899</c:v>
                </c:pt>
                <c:pt idx="5">
                  <c:v>251.79999999999899</c:v>
                </c:pt>
                <c:pt idx="6">
                  <c:v>251.89999999999901</c:v>
                </c:pt>
                <c:pt idx="7">
                  <c:v>251.89999999999901</c:v>
                </c:pt>
                <c:pt idx="8">
                  <c:v>251.89999999999901</c:v>
                </c:pt>
                <c:pt idx="9">
                  <c:v>251.89999999999901</c:v>
                </c:pt>
                <c:pt idx="10">
                  <c:v>251.89999999999901</c:v>
                </c:pt>
                <c:pt idx="11">
                  <c:v>251.89999999999901</c:v>
                </c:pt>
                <c:pt idx="12">
                  <c:v>251.99999999999901</c:v>
                </c:pt>
                <c:pt idx="13">
                  <c:v>251.99999999999901</c:v>
                </c:pt>
                <c:pt idx="14">
                  <c:v>251.99999999999901</c:v>
                </c:pt>
                <c:pt idx="15">
                  <c:v>251.99999999999901</c:v>
                </c:pt>
                <c:pt idx="16">
                  <c:v>251.99999999999901</c:v>
                </c:pt>
                <c:pt idx="17">
                  <c:v>251.99999999999901</c:v>
                </c:pt>
                <c:pt idx="18">
                  <c:v>252.099999999999</c:v>
                </c:pt>
                <c:pt idx="19">
                  <c:v>252.099999999999</c:v>
                </c:pt>
                <c:pt idx="20">
                  <c:v>252.099999999999</c:v>
                </c:pt>
                <c:pt idx="21">
                  <c:v>252.099999999999</c:v>
                </c:pt>
                <c:pt idx="22">
                  <c:v>252.099999999999</c:v>
                </c:pt>
                <c:pt idx="23">
                  <c:v>252.099999999999</c:v>
                </c:pt>
                <c:pt idx="24">
                  <c:v>252.19999999999899</c:v>
                </c:pt>
                <c:pt idx="25">
                  <c:v>252.19999999999899</c:v>
                </c:pt>
                <c:pt idx="26">
                  <c:v>252.19999999999899</c:v>
                </c:pt>
                <c:pt idx="27">
                  <c:v>252.19999999999899</c:v>
                </c:pt>
                <c:pt idx="28">
                  <c:v>252.19999999999899</c:v>
                </c:pt>
                <c:pt idx="29">
                  <c:v>252.19999999999899</c:v>
                </c:pt>
                <c:pt idx="30">
                  <c:v>252.29999999999899</c:v>
                </c:pt>
                <c:pt idx="31">
                  <c:v>252.29999999999899</c:v>
                </c:pt>
                <c:pt idx="32">
                  <c:v>252.29999999999899</c:v>
                </c:pt>
                <c:pt idx="33">
                  <c:v>252.29999999999899</c:v>
                </c:pt>
                <c:pt idx="34">
                  <c:v>252.29999999999899</c:v>
                </c:pt>
                <c:pt idx="35">
                  <c:v>252.39999999999901</c:v>
                </c:pt>
                <c:pt idx="36">
                  <c:v>252.39999999999901</c:v>
                </c:pt>
                <c:pt idx="37">
                  <c:v>252.39999999999901</c:v>
                </c:pt>
                <c:pt idx="38">
                  <c:v>252.39999999999901</c:v>
                </c:pt>
                <c:pt idx="39">
                  <c:v>252.39999999999901</c:v>
                </c:pt>
                <c:pt idx="40">
                  <c:v>252.49999999999901</c:v>
                </c:pt>
                <c:pt idx="41">
                  <c:v>252.49999999999901</c:v>
                </c:pt>
                <c:pt idx="42">
                  <c:v>252.49999999999901</c:v>
                </c:pt>
                <c:pt idx="43">
                  <c:v>252.49999999999901</c:v>
                </c:pt>
                <c:pt idx="44">
                  <c:v>252.49999999999901</c:v>
                </c:pt>
                <c:pt idx="45">
                  <c:v>252.599999999999</c:v>
                </c:pt>
                <c:pt idx="46">
                  <c:v>252.599999999999</c:v>
                </c:pt>
                <c:pt idx="47">
                  <c:v>252.599999999999</c:v>
                </c:pt>
                <c:pt idx="48">
                  <c:v>252.599999999999</c:v>
                </c:pt>
                <c:pt idx="49">
                  <c:v>252.599999999999</c:v>
                </c:pt>
                <c:pt idx="50">
                  <c:v>252.69999999999899</c:v>
                </c:pt>
                <c:pt idx="51">
                  <c:v>252.69999999999899</c:v>
                </c:pt>
                <c:pt idx="52">
                  <c:v>252.69999999999899</c:v>
                </c:pt>
                <c:pt idx="53">
                  <c:v>252.69999999999899</c:v>
                </c:pt>
                <c:pt idx="54">
                  <c:v>252.69999999999899</c:v>
                </c:pt>
                <c:pt idx="55">
                  <c:v>252.79999999999899</c:v>
                </c:pt>
                <c:pt idx="56">
                  <c:v>252.79999999999899</c:v>
                </c:pt>
                <c:pt idx="57">
                  <c:v>252.79999999999899</c:v>
                </c:pt>
                <c:pt idx="58">
                  <c:v>252.79999999999899</c:v>
                </c:pt>
                <c:pt idx="59">
                  <c:v>252.79999999999899</c:v>
                </c:pt>
                <c:pt idx="60">
                  <c:v>252.89999999999901</c:v>
                </c:pt>
                <c:pt idx="61">
                  <c:v>252.89999999999901</c:v>
                </c:pt>
                <c:pt idx="62">
                  <c:v>252.89999999999901</c:v>
                </c:pt>
                <c:pt idx="63">
                  <c:v>252.89999999999901</c:v>
                </c:pt>
                <c:pt idx="64">
                  <c:v>252.89999999999901</c:v>
                </c:pt>
                <c:pt idx="65">
                  <c:v>252.99999999999901</c:v>
                </c:pt>
                <c:pt idx="66">
                  <c:v>252.99999999999901</c:v>
                </c:pt>
                <c:pt idx="67">
                  <c:v>252.99999999999901</c:v>
                </c:pt>
                <c:pt idx="68">
                  <c:v>252.99999999999901</c:v>
                </c:pt>
                <c:pt idx="69">
                  <c:v>252.99999999999901</c:v>
                </c:pt>
                <c:pt idx="70">
                  <c:v>253.099999999999</c:v>
                </c:pt>
                <c:pt idx="71">
                  <c:v>253.099999999999</c:v>
                </c:pt>
                <c:pt idx="72">
                  <c:v>253.099999999999</c:v>
                </c:pt>
                <c:pt idx="73">
                  <c:v>253.099999999999</c:v>
                </c:pt>
                <c:pt idx="74">
                  <c:v>253.099999999999</c:v>
                </c:pt>
                <c:pt idx="75">
                  <c:v>253.19999999999899</c:v>
                </c:pt>
                <c:pt idx="76">
                  <c:v>253.19999999999899</c:v>
                </c:pt>
                <c:pt idx="77">
                  <c:v>253.19999999999899</c:v>
                </c:pt>
                <c:pt idx="78">
                  <c:v>253.19999999999899</c:v>
                </c:pt>
                <c:pt idx="79">
                  <c:v>253.19999999999899</c:v>
                </c:pt>
                <c:pt idx="80">
                  <c:v>253.29999999999899</c:v>
                </c:pt>
                <c:pt idx="81">
                  <c:v>253.29999999999899</c:v>
                </c:pt>
                <c:pt idx="82">
                  <c:v>253.29999999999899</c:v>
                </c:pt>
                <c:pt idx="83">
                  <c:v>253.29999999999899</c:v>
                </c:pt>
                <c:pt idx="84">
                  <c:v>253.29999999999899</c:v>
                </c:pt>
                <c:pt idx="85">
                  <c:v>253.29999999999899</c:v>
                </c:pt>
                <c:pt idx="86">
                  <c:v>253.39999999999901</c:v>
                </c:pt>
                <c:pt idx="87">
                  <c:v>253.39999999999901</c:v>
                </c:pt>
                <c:pt idx="88">
                  <c:v>253.39999999999901</c:v>
                </c:pt>
                <c:pt idx="89">
                  <c:v>253.39999999999901</c:v>
                </c:pt>
                <c:pt idx="90">
                  <c:v>253.39999999999901</c:v>
                </c:pt>
                <c:pt idx="91">
                  <c:v>253.39999999999901</c:v>
                </c:pt>
                <c:pt idx="92">
                  <c:v>253.49999999999901</c:v>
                </c:pt>
                <c:pt idx="93">
                  <c:v>253.49999999999901</c:v>
                </c:pt>
                <c:pt idx="94">
                  <c:v>253.49999999999901</c:v>
                </c:pt>
                <c:pt idx="95">
                  <c:v>253.49999999999901</c:v>
                </c:pt>
                <c:pt idx="96">
                  <c:v>253.49999999999901</c:v>
                </c:pt>
                <c:pt idx="97">
                  <c:v>253.49999999999901</c:v>
                </c:pt>
                <c:pt idx="98">
                  <c:v>253.599999999999</c:v>
                </c:pt>
                <c:pt idx="99">
                  <c:v>253.599999999999</c:v>
                </c:pt>
                <c:pt idx="100">
                  <c:v>253.599999999999</c:v>
                </c:pt>
                <c:pt idx="101">
                  <c:v>253.599999999999</c:v>
                </c:pt>
                <c:pt idx="102">
                  <c:v>253.599999999999</c:v>
                </c:pt>
                <c:pt idx="103">
                  <c:v>253.599999999999</c:v>
                </c:pt>
                <c:pt idx="104">
                  <c:v>253.69999999999899</c:v>
                </c:pt>
                <c:pt idx="105">
                  <c:v>253.69999999999899</c:v>
                </c:pt>
                <c:pt idx="106">
                  <c:v>253.69999999999899</c:v>
                </c:pt>
                <c:pt idx="107">
                  <c:v>253.79999999999899</c:v>
                </c:pt>
                <c:pt idx="108">
                  <c:v>253.79999999999899</c:v>
                </c:pt>
                <c:pt idx="109">
                  <c:v>253.79999999999899</c:v>
                </c:pt>
                <c:pt idx="110">
                  <c:v>253.89999999999901</c:v>
                </c:pt>
                <c:pt idx="111">
                  <c:v>253.89999999999901</c:v>
                </c:pt>
                <c:pt idx="112">
                  <c:v>253.89999999999901</c:v>
                </c:pt>
                <c:pt idx="113">
                  <c:v>253.99999999999901</c:v>
                </c:pt>
                <c:pt idx="114">
                  <c:v>253.99999999999901</c:v>
                </c:pt>
                <c:pt idx="115">
                  <c:v>253.99999999999901</c:v>
                </c:pt>
                <c:pt idx="116">
                  <c:v>254.099999999999</c:v>
                </c:pt>
                <c:pt idx="117">
                  <c:v>254.099999999999</c:v>
                </c:pt>
                <c:pt idx="118">
                  <c:v>254.099999999999</c:v>
                </c:pt>
                <c:pt idx="119">
                  <c:v>254.19999999999899</c:v>
                </c:pt>
                <c:pt idx="120">
                  <c:v>254.19999999999899</c:v>
                </c:pt>
                <c:pt idx="121">
                  <c:v>254.19999999999899</c:v>
                </c:pt>
                <c:pt idx="122">
                  <c:v>254.29999999999899</c:v>
                </c:pt>
                <c:pt idx="123">
                  <c:v>254.29999999999899</c:v>
                </c:pt>
                <c:pt idx="124">
                  <c:v>254.29999999999899</c:v>
                </c:pt>
                <c:pt idx="125">
                  <c:v>254.29999999999899</c:v>
                </c:pt>
                <c:pt idx="126">
                  <c:v>254.39999999999901</c:v>
                </c:pt>
                <c:pt idx="127">
                  <c:v>254.39999999999901</c:v>
                </c:pt>
                <c:pt idx="128">
                  <c:v>254.39999999999901</c:v>
                </c:pt>
                <c:pt idx="129">
                  <c:v>254.39999999999901</c:v>
                </c:pt>
                <c:pt idx="130">
                  <c:v>254.49999999999901</c:v>
                </c:pt>
                <c:pt idx="131">
                  <c:v>254.49999999999901</c:v>
                </c:pt>
                <c:pt idx="132">
                  <c:v>254.49999999999901</c:v>
                </c:pt>
                <c:pt idx="133">
                  <c:v>254.49999999999901</c:v>
                </c:pt>
                <c:pt idx="134">
                  <c:v>254.49999999999901</c:v>
                </c:pt>
                <c:pt idx="135">
                  <c:v>254.599999999999</c:v>
                </c:pt>
                <c:pt idx="136">
                  <c:v>254.599999999999</c:v>
                </c:pt>
                <c:pt idx="137">
                  <c:v>254.599999999999</c:v>
                </c:pt>
                <c:pt idx="138">
                  <c:v>254.599999999999</c:v>
                </c:pt>
                <c:pt idx="139">
                  <c:v>254.599999999999</c:v>
                </c:pt>
                <c:pt idx="140">
                  <c:v>254.599999999999</c:v>
                </c:pt>
                <c:pt idx="141">
                  <c:v>254.69999999999899</c:v>
                </c:pt>
                <c:pt idx="142">
                  <c:v>254.69999999999899</c:v>
                </c:pt>
                <c:pt idx="143">
                  <c:v>254.69999999999899</c:v>
                </c:pt>
                <c:pt idx="144">
                  <c:v>254.69999999999899</c:v>
                </c:pt>
                <c:pt idx="145">
                  <c:v>254.69999999999899</c:v>
                </c:pt>
                <c:pt idx="146">
                  <c:v>254.69999999999899</c:v>
                </c:pt>
                <c:pt idx="147">
                  <c:v>254.79999999999899</c:v>
                </c:pt>
                <c:pt idx="148">
                  <c:v>254.79999999999899</c:v>
                </c:pt>
                <c:pt idx="149">
                  <c:v>254.79999999999899</c:v>
                </c:pt>
                <c:pt idx="150">
                  <c:v>254.79999999999899</c:v>
                </c:pt>
                <c:pt idx="151">
                  <c:v>254.79999999999899</c:v>
                </c:pt>
                <c:pt idx="152">
                  <c:v>254.79999999999899</c:v>
                </c:pt>
                <c:pt idx="153">
                  <c:v>254.89999999999901</c:v>
                </c:pt>
                <c:pt idx="154">
                  <c:v>254.89999999999901</c:v>
                </c:pt>
                <c:pt idx="155">
                  <c:v>254.89999999999901</c:v>
                </c:pt>
                <c:pt idx="156">
                  <c:v>254.89999999999901</c:v>
                </c:pt>
                <c:pt idx="157">
                  <c:v>254.89999999999901</c:v>
                </c:pt>
                <c:pt idx="158">
                  <c:v>254.89999999999901</c:v>
                </c:pt>
                <c:pt idx="159">
                  <c:v>254.99999999999901</c:v>
                </c:pt>
                <c:pt idx="160">
                  <c:v>254.99999999999901</c:v>
                </c:pt>
                <c:pt idx="161">
                  <c:v>254.99999999999901</c:v>
                </c:pt>
                <c:pt idx="162">
                  <c:v>254.99999999999901</c:v>
                </c:pt>
                <c:pt idx="163">
                  <c:v>254.99999999999901</c:v>
                </c:pt>
                <c:pt idx="164">
                  <c:v>254.99999999999901</c:v>
                </c:pt>
                <c:pt idx="165">
                  <c:v>255.099999999999</c:v>
                </c:pt>
                <c:pt idx="166">
                  <c:v>255.099999999999</c:v>
                </c:pt>
                <c:pt idx="167">
                  <c:v>255.099999999999</c:v>
                </c:pt>
                <c:pt idx="168">
                  <c:v>255.099999999999</c:v>
                </c:pt>
                <c:pt idx="169">
                  <c:v>255.099999999999</c:v>
                </c:pt>
                <c:pt idx="170">
                  <c:v>255.099999999999</c:v>
                </c:pt>
                <c:pt idx="171">
                  <c:v>255.099999999999</c:v>
                </c:pt>
                <c:pt idx="172">
                  <c:v>255.099999999999</c:v>
                </c:pt>
                <c:pt idx="173">
                  <c:v>255.099999999999</c:v>
                </c:pt>
                <c:pt idx="174">
                  <c:v>255.099999999999</c:v>
                </c:pt>
                <c:pt idx="175">
                  <c:v>255.19999999999899</c:v>
                </c:pt>
                <c:pt idx="176">
                  <c:v>255.19999999999899</c:v>
                </c:pt>
                <c:pt idx="177">
                  <c:v>255.19999999999899</c:v>
                </c:pt>
                <c:pt idx="178">
                  <c:v>255.19999999999899</c:v>
                </c:pt>
                <c:pt idx="179">
                  <c:v>255.19999999999899</c:v>
                </c:pt>
                <c:pt idx="180">
                  <c:v>255.19999999999899</c:v>
                </c:pt>
                <c:pt idx="181">
                  <c:v>255.19999999999899</c:v>
                </c:pt>
                <c:pt idx="182">
                  <c:v>255.19999999999899</c:v>
                </c:pt>
                <c:pt idx="183">
                  <c:v>255.19999999999899</c:v>
                </c:pt>
                <c:pt idx="184">
                  <c:v>255.19999999999899</c:v>
                </c:pt>
                <c:pt idx="185">
                  <c:v>255.29999999999899</c:v>
                </c:pt>
                <c:pt idx="186">
                  <c:v>255.29999999999899</c:v>
                </c:pt>
                <c:pt idx="187">
                  <c:v>255.29999999999899</c:v>
                </c:pt>
                <c:pt idx="188">
                  <c:v>255.29999999999899</c:v>
                </c:pt>
                <c:pt idx="189">
                  <c:v>255.29999999999899</c:v>
                </c:pt>
                <c:pt idx="190">
                  <c:v>255.29999999999899</c:v>
                </c:pt>
                <c:pt idx="191">
                  <c:v>255.29999999999899</c:v>
                </c:pt>
                <c:pt idx="192">
                  <c:v>255.29999999999899</c:v>
                </c:pt>
                <c:pt idx="193">
                  <c:v>255.29999999999899</c:v>
                </c:pt>
                <c:pt idx="194">
                  <c:v>255.29999999999899</c:v>
                </c:pt>
                <c:pt idx="195">
                  <c:v>255.39999999999901</c:v>
                </c:pt>
                <c:pt idx="196">
                  <c:v>255.39999999999901</c:v>
                </c:pt>
                <c:pt idx="197">
                  <c:v>255.39999999999901</c:v>
                </c:pt>
                <c:pt idx="198">
                  <c:v>255.39999999999901</c:v>
                </c:pt>
                <c:pt idx="199">
                  <c:v>255.39999999999901</c:v>
                </c:pt>
                <c:pt idx="200">
                  <c:v>255.39999999999901</c:v>
                </c:pt>
                <c:pt idx="201">
                  <c:v>255.39999999999901</c:v>
                </c:pt>
                <c:pt idx="202">
                  <c:v>255.39999999999901</c:v>
                </c:pt>
                <c:pt idx="203">
                  <c:v>255.39999999999901</c:v>
                </c:pt>
                <c:pt idx="204">
                  <c:v>255.39999999999901</c:v>
                </c:pt>
                <c:pt idx="205">
                  <c:v>255.49999999999901</c:v>
                </c:pt>
                <c:pt idx="206">
                  <c:v>255.49999999999901</c:v>
                </c:pt>
                <c:pt idx="207">
                  <c:v>255.49999999999901</c:v>
                </c:pt>
                <c:pt idx="208">
                  <c:v>255.49999999999901</c:v>
                </c:pt>
                <c:pt idx="209">
                  <c:v>255.599999999999</c:v>
                </c:pt>
                <c:pt idx="210">
                  <c:v>255.599999999999</c:v>
                </c:pt>
                <c:pt idx="211">
                  <c:v>255.599999999999</c:v>
                </c:pt>
                <c:pt idx="212">
                  <c:v>255.69999999999899</c:v>
                </c:pt>
                <c:pt idx="213">
                  <c:v>255.69999999999899</c:v>
                </c:pt>
                <c:pt idx="214">
                  <c:v>255.69999999999899</c:v>
                </c:pt>
                <c:pt idx="215">
                  <c:v>255.79999999999899</c:v>
                </c:pt>
                <c:pt idx="216">
                  <c:v>255.79999999999899</c:v>
                </c:pt>
                <c:pt idx="217">
                  <c:v>255.79999999999899</c:v>
                </c:pt>
                <c:pt idx="218">
                  <c:v>255.89999999999901</c:v>
                </c:pt>
                <c:pt idx="219">
                  <c:v>255.89999999999901</c:v>
                </c:pt>
                <c:pt idx="220">
                  <c:v>255.89999999999901</c:v>
                </c:pt>
                <c:pt idx="221">
                  <c:v>255.99999999999901</c:v>
                </c:pt>
                <c:pt idx="222">
                  <c:v>255.99999999999901</c:v>
                </c:pt>
                <c:pt idx="223">
                  <c:v>255.99999999999901</c:v>
                </c:pt>
                <c:pt idx="224">
                  <c:v>255.99999999999901</c:v>
                </c:pt>
                <c:pt idx="225">
                  <c:v>255.99999999999901</c:v>
                </c:pt>
                <c:pt idx="226">
                  <c:v>256.099999999999</c:v>
                </c:pt>
                <c:pt idx="227">
                  <c:v>256.099999999999</c:v>
                </c:pt>
                <c:pt idx="228">
                  <c:v>256.099999999999</c:v>
                </c:pt>
                <c:pt idx="229">
                  <c:v>256.099999999999</c:v>
                </c:pt>
                <c:pt idx="230">
                  <c:v>256.099999999999</c:v>
                </c:pt>
                <c:pt idx="231">
                  <c:v>256.19999999999902</c:v>
                </c:pt>
                <c:pt idx="232">
                  <c:v>256.19999999999902</c:v>
                </c:pt>
                <c:pt idx="233">
                  <c:v>256.19999999999902</c:v>
                </c:pt>
                <c:pt idx="234">
                  <c:v>256.19999999999902</c:v>
                </c:pt>
                <c:pt idx="235">
                  <c:v>256.19999999999902</c:v>
                </c:pt>
                <c:pt idx="236">
                  <c:v>256.29999999999899</c:v>
                </c:pt>
                <c:pt idx="237">
                  <c:v>256.29999999999899</c:v>
                </c:pt>
                <c:pt idx="238">
                  <c:v>256.29999999999899</c:v>
                </c:pt>
                <c:pt idx="239">
                  <c:v>256.29999999999899</c:v>
                </c:pt>
                <c:pt idx="240">
                  <c:v>256.29999999999899</c:v>
                </c:pt>
                <c:pt idx="241">
                  <c:v>256.39999999999901</c:v>
                </c:pt>
                <c:pt idx="242">
                  <c:v>256.39999999999901</c:v>
                </c:pt>
                <c:pt idx="243">
                  <c:v>256.39999999999901</c:v>
                </c:pt>
                <c:pt idx="244">
                  <c:v>256.39999999999901</c:v>
                </c:pt>
                <c:pt idx="245">
                  <c:v>256.39999999999901</c:v>
                </c:pt>
                <c:pt idx="246">
                  <c:v>256.49999999999898</c:v>
                </c:pt>
                <c:pt idx="247">
                  <c:v>256.49999999999898</c:v>
                </c:pt>
                <c:pt idx="248">
                  <c:v>256.49999999999898</c:v>
                </c:pt>
                <c:pt idx="249">
                  <c:v>256.49999999999898</c:v>
                </c:pt>
                <c:pt idx="250">
                  <c:v>256.599999999999</c:v>
                </c:pt>
                <c:pt idx="251">
                  <c:v>256.599999999999</c:v>
                </c:pt>
                <c:pt idx="252">
                  <c:v>256.599999999999</c:v>
                </c:pt>
                <c:pt idx="253">
                  <c:v>256.599999999999</c:v>
                </c:pt>
                <c:pt idx="254">
                  <c:v>256.599999999999</c:v>
                </c:pt>
                <c:pt idx="255">
                  <c:v>256.69999999999902</c:v>
                </c:pt>
                <c:pt idx="256">
                  <c:v>256.69999999999902</c:v>
                </c:pt>
                <c:pt idx="257">
                  <c:v>256.69999999999902</c:v>
                </c:pt>
                <c:pt idx="258">
                  <c:v>256.69999999999902</c:v>
                </c:pt>
                <c:pt idx="259">
                  <c:v>256.69999999999902</c:v>
                </c:pt>
                <c:pt idx="260">
                  <c:v>256.79999999999899</c:v>
                </c:pt>
                <c:pt idx="261">
                  <c:v>256.79999999999899</c:v>
                </c:pt>
                <c:pt idx="262">
                  <c:v>256.79999999999899</c:v>
                </c:pt>
                <c:pt idx="263">
                  <c:v>256.79999999999899</c:v>
                </c:pt>
                <c:pt idx="264">
                  <c:v>256.89999999999901</c:v>
                </c:pt>
                <c:pt idx="265">
                  <c:v>256.89999999999901</c:v>
                </c:pt>
                <c:pt idx="266">
                  <c:v>256.89999999999901</c:v>
                </c:pt>
                <c:pt idx="267">
                  <c:v>256.89999999999901</c:v>
                </c:pt>
                <c:pt idx="268">
                  <c:v>256.99999999999898</c:v>
                </c:pt>
                <c:pt idx="269">
                  <c:v>256.99999999999898</c:v>
                </c:pt>
                <c:pt idx="270">
                  <c:v>256.99999999999898</c:v>
                </c:pt>
                <c:pt idx="271">
                  <c:v>256.99999999999898</c:v>
                </c:pt>
                <c:pt idx="272">
                  <c:v>256.99999999999898</c:v>
                </c:pt>
                <c:pt idx="273">
                  <c:v>257.099999999999</c:v>
                </c:pt>
                <c:pt idx="274">
                  <c:v>257.099999999999</c:v>
                </c:pt>
                <c:pt idx="275">
                  <c:v>257.099999999999</c:v>
                </c:pt>
                <c:pt idx="276">
                  <c:v>257.099999999999</c:v>
                </c:pt>
                <c:pt idx="277">
                  <c:v>257.099999999999</c:v>
                </c:pt>
                <c:pt idx="278">
                  <c:v>257.2</c:v>
                </c:pt>
                <c:pt idx="279">
                  <c:v>257.2</c:v>
                </c:pt>
                <c:pt idx="280">
                  <c:v>257.2</c:v>
                </c:pt>
                <c:pt idx="281">
                  <c:v>257.2</c:v>
                </c:pt>
                <c:pt idx="282">
                  <c:v>257.2</c:v>
                </c:pt>
                <c:pt idx="283">
                  <c:v>257.3</c:v>
                </c:pt>
                <c:pt idx="284">
                  <c:v>257.3</c:v>
                </c:pt>
                <c:pt idx="285">
                  <c:v>257.3</c:v>
                </c:pt>
                <c:pt idx="286">
                  <c:v>257.3</c:v>
                </c:pt>
                <c:pt idx="287">
                  <c:v>257.39999999999998</c:v>
                </c:pt>
                <c:pt idx="288">
                  <c:v>257.39999999999998</c:v>
                </c:pt>
                <c:pt idx="289">
                  <c:v>257.5</c:v>
                </c:pt>
                <c:pt idx="290">
                  <c:v>257.5</c:v>
                </c:pt>
                <c:pt idx="291">
                  <c:v>257.60000000000002</c:v>
                </c:pt>
                <c:pt idx="292">
                  <c:v>257.60000000000002</c:v>
                </c:pt>
                <c:pt idx="293">
                  <c:v>257.7</c:v>
                </c:pt>
                <c:pt idx="294">
                  <c:v>257.7</c:v>
                </c:pt>
                <c:pt idx="295">
                  <c:v>257.8</c:v>
                </c:pt>
                <c:pt idx="296">
                  <c:v>257.8</c:v>
                </c:pt>
                <c:pt idx="297">
                  <c:v>257.89999999999998</c:v>
                </c:pt>
                <c:pt idx="298">
                  <c:v>257.89999999999998</c:v>
                </c:pt>
                <c:pt idx="299">
                  <c:v>257.89999999999998</c:v>
                </c:pt>
                <c:pt idx="300">
                  <c:v>258</c:v>
                </c:pt>
                <c:pt idx="301">
                  <c:v>258</c:v>
                </c:pt>
                <c:pt idx="302">
                  <c:v>258</c:v>
                </c:pt>
                <c:pt idx="303">
                  <c:v>258.10000000000002</c:v>
                </c:pt>
                <c:pt idx="304">
                  <c:v>258.10000000000002</c:v>
                </c:pt>
                <c:pt idx="305">
                  <c:v>258.10000000000002</c:v>
                </c:pt>
                <c:pt idx="306">
                  <c:v>258.2</c:v>
                </c:pt>
                <c:pt idx="307">
                  <c:v>258.2</c:v>
                </c:pt>
                <c:pt idx="308">
                  <c:v>258.2</c:v>
                </c:pt>
                <c:pt idx="309">
                  <c:v>258.3</c:v>
                </c:pt>
                <c:pt idx="310">
                  <c:v>258.3</c:v>
                </c:pt>
                <c:pt idx="311">
                  <c:v>258.3</c:v>
                </c:pt>
                <c:pt idx="312">
                  <c:v>258.3</c:v>
                </c:pt>
                <c:pt idx="313">
                  <c:v>258.3</c:v>
                </c:pt>
                <c:pt idx="314">
                  <c:v>258.3</c:v>
                </c:pt>
                <c:pt idx="315">
                  <c:v>258.39999999999998</c:v>
                </c:pt>
                <c:pt idx="316">
                  <c:v>258.39999999999998</c:v>
                </c:pt>
                <c:pt idx="317">
                  <c:v>258.39999999999998</c:v>
                </c:pt>
                <c:pt idx="318">
                  <c:v>258.39999999999998</c:v>
                </c:pt>
                <c:pt idx="319">
                  <c:v>258.39999999999998</c:v>
                </c:pt>
                <c:pt idx="320">
                  <c:v>258.39999999999998</c:v>
                </c:pt>
                <c:pt idx="321">
                  <c:v>258.5</c:v>
                </c:pt>
                <c:pt idx="322">
                  <c:v>258.5</c:v>
                </c:pt>
                <c:pt idx="323">
                  <c:v>258.5</c:v>
                </c:pt>
                <c:pt idx="324">
                  <c:v>258.5</c:v>
                </c:pt>
                <c:pt idx="325">
                  <c:v>258.5</c:v>
                </c:pt>
                <c:pt idx="326">
                  <c:v>258.5</c:v>
                </c:pt>
                <c:pt idx="327">
                  <c:v>258.60000000000002</c:v>
                </c:pt>
                <c:pt idx="328">
                  <c:v>258.60000000000002</c:v>
                </c:pt>
                <c:pt idx="329">
                  <c:v>258.60000000000002</c:v>
                </c:pt>
                <c:pt idx="330">
                  <c:v>258.60000000000002</c:v>
                </c:pt>
                <c:pt idx="331">
                  <c:v>258.60000000000002</c:v>
                </c:pt>
                <c:pt idx="332">
                  <c:v>258.60000000000002</c:v>
                </c:pt>
                <c:pt idx="333">
                  <c:v>258.7</c:v>
                </c:pt>
                <c:pt idx="334">
                  <c:v>258.7</c:v>
                </c:pt>
                <c:pt idx="335">
                  <c:v>258.7</c:v>
                </c:pt>
                <c:pt idx="336">
                  <c:v>258.7</c:v>
                </c:pt>
                <c:pt idx="337">
                  <c:v>258.7</c:v>
                </c:pt>
                <c:pt idx="338">
                  <c:v>258.7</c:v>
                </c:pt>
                <c:pt idx="339">
                  <c:v>258.8</c:v>
                </c:pt>
                <c:pt idx="340">
                  <c:v>258.8</c:v>
                </c:pt>
                <c:pt idx="341">
                  <c:v>258.8</c:v>
                </c:pt>
                <c:pt idx="342">
                  <c:v>258.8</c:v>
                </c:pt>
                <c:pt idx="343">
                  <c:v>258.8</c:v>
                </c:pt>
                <c:pt idx="344">
                  <c:v>258.8</c:v>
                </c:pt>
                <c:pt idx="345">
                  <c:v>258.8</c:v>
                </c:pt>
                <c:pt idx="346">
                  <c:v>258.89999999999998</c:v>
                </c:pt>
                <c:pt idx="347">
                  <c:v>258.89999999999998</c:v>
                </c:pt>
                <c:pt idx="348">
                  <c:v>258.89999999999998</c:v>
                </c:pt>
                <c:pt idx="349">
                  <c:v>258.89999999999998</c:v>
                </c:pt>
                <c:pt idx="350">
                  <c:v>258.89999999999998</c:v>
                </c:pt>
                <c:pt idx="351">
                  <c:v>258.89999999999998</c:v>
                </c:pt>
                <c:pt idx="352">
                  <c:v>258.89999999999998</c:v>
                </c:pt>
                <c:pt idx="353">
                  <c:v>259</c:v>
                </c:pt>
                <c:pt idx="354">
                  <c:v>259</c:v>
                </c:pt>
                <c:pt idx="355">
                  <c:v>259</c:v>
                </c:pt>
                <c:pt idx="356">
                  <c:v>259</c:v>
                </c:pt>
                <c:pt idx="357">
                  <c:v>259</c:v>
                </c:pt>
                <c:pt idx="358">
                  <c:v>259</c:v>
                </c:pt>
                <c:pt idx="359">
                  <c:v>259</c:v>
                </c:pt>
                <c:pt idx="360">
                  <c:v>259.10000000000002</c:v>
                </c:pt>
                <c:pt idx="361">
                  <c:v>259.10000000000002</c:v>
                </c:pt>
                <c:pt idx="362">
                  <c:v>259.10000000000002</c:v>
                </c:pt>
                <c:pt idx="363">
                  <c:v>259.10000000000002</c:v>
                </c:pt>
                <c:pt idx="364">
                  <c:v>259.10000000000002</c:v>
                </c:pt>
                <c:pt idx="365">
                  <c:v>259.10000000000002</c:v>
                </c:pt>
                <c:pt idx="366">
                  <c:v>259.10000000000002</c:v>
                </c:pt>
                <c:pt idx="367">
                  <c:v>259.2</c:v>
                </c:pt>
                <c:pt idx="368">
                  <c:v>259.2</c:v>
                </c:pt>
                <c:pt idx="369">
                  <c:v>259.2</c:v>
                </c:pt>
                <c:pt idx="370">
                  <c:v>259.2</c:v>
                </c:pt>
                <c:pt idx="371">
                  <c:v>259.2</c:v>
                </c:pt>
                <c:pt idx="372">
                  <c:v>259.2</c:v>
                </c:pt>
                <c:pt idx="373">
                  <c:v>259.3</c:v>
                </c:pt>
                <c:pt idx="374">
                  <c:v>259.3</c:v>
                </c:pt>
                <c:pt idx="375">
                  <c:v>259.3</c:v>
                </c:pt>
                <c:pt idx="376">
                  <c:v>259.3</c:v>
                </c:pt>
                <c:pt idx="377">
                  <c:v>259.3</c:v>
                </c:pt>
                <c:pt idx="378">
                  <c:v>259.3</c:v>
                </c:pt>
                <c:pt idx="379">
                  <c:v>259.3</c:v>
                </c:pt>
                <c:pt idx="380">
                  <c:v>259.39999999999998</c:v>
                </c:pt>
                <c:pt idx="381">
                  <c:v>259.39999999999998</c:v>
                </c:pt>
                <c:pt idx="382">
                  <c:v>259.39999999999998</c:v>
                </c:pt>
                <c:pt idx="383">
                  <c:v>259.39999999999998</c:v>
                </c:pt>
                <c:pt idx="384">
                  <c:v>259.39999999999998</c:v>
                </c:pt>
                <c:pt idx="385">
                  <c:v>259.39999999999998</c:v>
                </c:pt>
                <c:pt idx="386">
                  <c:v>259.39999999999998</c:v>
                </c:pt>
                <c:pt idx="387">
                  <c:v>259.39999999999998</c:v>
                </c:pt>
                <c:pt idx="388">
                  <c:v>259.5</c:v>
                </c:pt>
                <c:pt idx="389">
                  <c:v>259.5</c:v>
                </c:pt>
                <c:pt idx="390">
                  <c:v>259.5</c:v>
                </c:pt>
                <c:pt idx="391">
                  <c:v>259.5</c:v>
                </c:pt>
                <c:pt idx="392">
                  <c:v>259.5</c:v>
                </c:pt>
                <c:pt idx="393">
                  <c:v>259.5</c:v>
                </c:pt>
                <c:pt idx="394">
                  <c:v>259.5</c:v>
                </c:pt>
                <c:pt idx="395">
                  <c:v>259.5</c:v>
                </c:pt>
                <c:pt idx="396">
                  <c:v>259.60000000000002</c:v>
                </c:pt>
                <c:pt idx="397">
                  <c:v>259.60000000000002</c:v>
                </c:pt>
                <c:pt idx="398">
                  <c:v>259.60000000000002</c:v>
                </c:pt>
                <c:pt idx="399">
                  <c:v>259.60000000000002</c:v>
                </c:pt>
                <c:pt idx="400">
                  <c:v>259.60000000000002</c:v>
                </c:pt>
                <c:pt idx="401">
                  <c:v>259.60000000000002</c:v>
                </c:pt>
                <c:pt idx="402">
                  <c:v>259.60000000000002</c:v>
                </c:pt>
                <c:pt idx="403">
                  <c:v>259.7</c:v>
                </c:pt>
                <c:pt idx="404">
                  <c:v>259.7</c:v>
                </c:pt>
                <c:pt idx="405">
                  <c:v>259.7</c:v>
                </c:pt>
                <c:pt idx="406">
                  <c:v>259.7</c:v>
                </c:pt>
                <c:pt idx="407">
                  <c:v>259.7</c:v>
                </c:pt>
                <c:pt idx="408">
                  <c:v>259.7</c:v>
                </c:pt>
                <c:pt idx="409">
                  <c:v>259.7</c:v>
                </c:pt>
                <c:pt idx="410">
                  <c:v>259.8</c:v>
                </c:pt>
                <c:pt idx="411">
                  <c:v>259.8</c:v>
                </c:pt>
                <c:pt idx="412">
                  <c:v>259.8</c:v>
                </c:pt>
                <c:pt idx="413">
                  <c:v>259.8</c:v>
                </c:pt>
                <c:pt idx="414">
                  <c:v>259.8</c:v>
                </c:pt>
                <c:pt idx="415">
                  <c:v>259.8</c:v>
                </c:pt>
                <c:pt idx="416">
                  <c:v>259.8</c:v>
                </c:pt>
                <c:pt idx="417">
                  <c:v>259.89999999999998</c:v>
                </c:pt>
                <c:pt idx="418">
                  <c:v>259.89999999999998</c:v>
                </c:pt>
                <c:pt idx="419">
                  <c:v>259.89999999999998</c:v>
                </c:pt>
                <c:pt idx="420">
                  <c:v>259.89999999999998</c:v>
                </c:pt>
                <c:pt idx="421">
                  <c:v>259.89999999999998</c:v>
                </c:pt>
                <c:pt idx="422">
                  <c:v>259.89999999999998</c:v>
                </c:pt>
                <c:pt idx="423">
                  <c:v>260</c:v>
                </c:pt>
                <c:pt idx="424">
                  <c:v>260</c:v>
                </c:pt>
                <c:pt idx="425">
                  <c:v>260</c:v>
                </c:pt>
                <c:pt idx="426">
                  <c:v>260</c:v>
                </c:pt>
                <c:pt idx="427">
                  <c:v>260</c:v>
                </c:pt>
                <c:pt idx="428">
                  <c:v>260</c:v>
                </c:pt>
                <c:pt idx="429">
                  <c:v>260.10000000000002</c:v>
                </c:pt>
                <c:pt idx="430">
                  <c:v>260.10000000000002</c:v>
                </c:pt>
                <c:pt idx="431">
                  <c:v>260.10000000000002</c:v>
                </c:pt>
                <c:pt idx="432">
                  <c:v>260.10000000000002</c:v>
                </c:pt>
                <c:pt idx="433">
                  <c:v>260.10000000000002</c:v>
                </c:pt>
                <c:pt idx="434">
                  <c:v>260.10000000000002</c:v>
                </c:pt>
                <c:pt idx="435">
                  <c:v>260.2</c:v>
                </c:pt>
                <c:pt idx="436">
                  <c:v>260.2</c:v>
                </c:pt>
                <c:pt idx="437">
                  <c:v>260.2</c:v>
                </c:pt>
                <c:pt idx="438">
                  <c:v>260.2</c:v>
                </c:pt>
                <c:pt idx="439">
                  <c:v>260.2</c:v>
                </c:pt>
                <c:pt idx="440">
                  <c:v>260.3</c:v>
                </c:pt>
                <c:pt idx="441">
                  <c:v>260.3</c:v>
                </c:pt>
                <c:pt idx="442">
                  <c:v>260.3</c:v>
                </c:pt>
                <c:pt idx="443">
                  <c:v>260.3</c:v>
                </c:pt>
                <c:pt idx="444">
                  <c:v>260.3</c:v>
                </c:pt>
                <c:pt idx="445">
                  <c:v>260.39999999999998</c:v>
                </c:pt>
                <c:pt idx="446">
                  <c:v>260.39999999999998</c:v>
                </c:pt>
                <c:pt idx="447">
                  <c:v>260.39999999999998</c:v>
                </c:pt>
                <c:pt idx="448">
                  <c:v>260.39999999999998</c:v>
                </c:pt>
                <c:pt idx="449">
                  <c:v>260.39999999999998</c:v>
                </c:pt>
                <c:pt idx="450">
                  <c:v>260.5</c:v>
                </c:pt>
                <c:pt idx="451">
                  <c:v>260.5</c:v>
                </c:pt>
                <c:pt idx="452">
                  <c:v>260.5</c:v>
                </c:pt>
                <c:pt idx="453">
                  <c:v>260.5</c:v>
                </c:pt>
                <c:pt idx="454">
                  <c:v>260.5</c:v>
                </c:pt>
                <c:pt idx="455">
                  <c:v>260.60000000000002</c:v>
                </c:pt>
                <c:pt idx="456">
                  <c:v>260.60000000000002</c:v>
                </c:pt>
                <c:pt idx="457">
                  <c:v>260.60000000000002</c:v>
                </c:pt>
                <c:pt idx="458">
                  <c:v>260.60000000000002</c:v>
                </c:pt>
                <c:pt idx="459">
                  <c:v>260.60000000000002</c:v>
                </c:pt>
                <c:pt idx="460">
                  <c:v>260.7</c:v>
                </c:pt>
                <c:pt idx="461">
                  <c:v>260.7</c:v>
                </c:pt>
                <c:pt idx="462">
                  <c:v>260.7</c:v>
                </c:pt>
                <c:pt idx="463">
                  <c:v>260.7</c:v>
                </c:pt>
                <c:pt idx="464">
                  <c:v>260.8</c:v>
                </c:pt>
                <c:pt idx="465">
                  <c:v>260.8</c:v>
                </c:pt>
                <c:pt idx="466">
                  <c:v>260.8</c:v>
                </c:pt>
                <c:pt idx="467">
                  <c:v>260.8</c:v>
                </c:pt>
                <c:pt idx="468">
                  <c:v>260.89999999999998</c:v>
                </c:pt>
                <c:pt idx="469">
                  <c:v>260.89999999999998</c:v>
                </c:pt>
                <c:pt idx="470">
                  <c:v>260.89999999999998</c:v>
                </c:pt>
                <c:pt idx="471">
                  <c:v>260.89999999999998</c:v>
                </c:pt>
                <c:pt idx="472">
                  <c:v>261</c:v>
                </c:pt>
                <c:pt idx="473">
                  <c:v>261</c:v>
                </c:pt>
                <c:pt idx="474">
                  <c:v>261</c:v>
                </c:pt>
                <c:pt idx="475">
                  <c:v>261</c:v>
                </c:pt>
                <c:pt idx="476">
                  <c:v>261.10000000000002</c:v>
                </c:pt>
                <c:pt idx="477">
                  <c:v>261.10000000000002</c:v>
                </c:pt>
                <c:pt idx="478">
                  <c:v>261.10000000000002</c:v>
                </c:pt>
                <c:pt idx="479">
                  <c:v>261.2</c:v>
                </c:pt>
                <c:pt idx="480">
                  <c:v>261.2</c:v>
                </c:pt>
                <c:pt idx="481">
                  <c:v>261.2</c:v>
                </c:pt>
                <c:pt idx="482">
                  <c:v>261.3</c:v>
                </c:pt>
                <c:pt idx="483">
                  <c:v>261.3</c:v>
                </c:pt>
                <c:pt idx="484">
                  <c:v>261.3</c:v>
                </c:pt>
                <c:pt idx="485">
                  <c:v>261.39999999999998</c:v>
                </c:pt>
                <c:pt idx="486">
                  <c:v>261.39999999999998</c:v>
                </c:pt>
                <c:pt idx="487">
                  <c:v>261.39999999999998</c:v>
                </c:pt>
                <c:pt idx="488">
                  <c:v>261.5</c:v>
                </c:pt>
                <c:pt idx="489">
                  <c:v>261.5</c:v>
                </c:pt>
                <c:pt idx="490">
                  <c:v>261.5</c:v>
                </c:pt>
                <c:pt idx="491">
                  <c:v>261.60000000000099</c:v>
                </c:pt>
                <c:pt idx="492">
                  <c:v>261.60000000000099</c:v>
                </c:pt>
                <c:pt idx="493">
                  <c:v>261.60000000000099</c:v>
                </c:pt>
                <c:pt idx="494">
                  <c:v>261.60000000000099</c:v>
                </c:pt>
                <c:pt idx="495">
                  <c:v>261.60000000000099</c:v>
                </c:pt>
                <c:pt idx="496">
                  <c:v>261.60000000000099</c:v>
                </c:pt>
                <c:pt idx="497">
                  <c:v>261.70000000000101</c:v>
                </c:pt>
                <c:pt idx="498">
                  <c:v>261.70000000000101</c:v>
                </c:pt>
                <c:pt idx="499">
                  <c:v>261.70000000000101</c:v>
                </c:pt>
                <c:pt idx="500">
                  <c:v>261.70000000000101</c:v>
                </c:pt>
                <c:pt idx="501">
                  <c:v>261.70000000000101</c:v>
                </c:pt>
                <c:pt idx="502">
                  <c:v>261.70000000000101</c:v>
                </c:pt>
                <c:pt idx="503">
                  <c:v>261.80000000000098</c:v>
                </c:pt>
                <c:pt idx="504">
                  <c:v>261.80000000000098</c:v>
                </c:pt>
                <c:pt idx="505">
                  <c:v>261.80000000000098</c:v>
                </c:pt>
                <c:pt idx="506">
                  <c:v>261.80000000000098</c:v>
                </c:pt>
                <c:pt idx="507">
                  <c:v>261.80000000000098</c:v>
                </c:pt>
                <c:pt idx="508">
                  <c:v>261.80000000000098</c:v>
                </c:pt>
                <c:pt idx="509">
                  <c:v>261.900000000001</c:v>
                </c:pt>
                <c:pt idx="510">
                  <c:v>261.900000000001</c:v>
                </c:pt>
                <c:pt idx="511">
                  <c:v>261.900000000001</c:v>
                </c:pt>
                <c:pt idx="512">
                  <c:v>261.900000000001</c:v>
                </c:pt>
                <c:pt idx="513">
                  <c:v>261.900000000001</c:v>
                </c:pt>
                <c:pt idx="514">
                  <c:v>261.900000000001</c:v>
                </c:pt>
                <c:pt idx="515">
                  <c:v>262.00000000000102</c:v>
                </c:pt>
                <c:pt idx="516">
                  <c:v>262.00000000000102</c:v>
                </c:pt>
                <c:pt idx="517">
                  <c:v>262.00000000000102</c:v>
                </c:pt>
                <c:pt idx="518">
                  <c:v>262.00000000000102</c:v>
                </c:pt>
                <c:pt idx="519">
                  <c:v>262.00000000000102</c:v>
                </c:pt>
                <c:pt idx="520">
                  <c:v>262.10000000000099</c:v>
                </c:pt>
                <c:pt idx="521">
                  <c:v>262.10000000000099</c:v>
                </c:pt>
                <c:pt idx="522">
                  <c:v>262.10000000000099</c:v>
                </c:pt>
                <c:pt idx="523">
                  <c:v>262.10000000000099</c:v>
                </c:pt>
                <c:pt idx="524">
                  <c:v>262.10000000000099</c:v>
                </c:pt>
                <c:pt idx="525">
                  <c:v>262.20000000000101</c:v>
                </c:pt>
                <c:pt idx="526">
                  <c:v>262.20000000000101</c:v>
                </c:pt>
                <c:pt idx="527">
                  <c:v>262.20000000000101</c:v>
                </c:pt>
                <c:pt idx="528">
                  <c:v>262.20000000000101</c:v>
                </c:pt>
                <c:pt idx="529">
                  <c:v>262.20000000000101</c:v>
                </c:pt>
                <c:pt idx="530">
                  <c:v>262.30000000000098</c:v>
                </c:pt>
                <c:pt idx="531">
                  <c:v>262.30000000000098</c:v>
                </c:pt>
                <c:pt idx="532">
                  <c:v>262.30000000000098</c:v>
                </c:pt>
                <c:pt idx="533">
                  <c:v>262.30000000000098</c:v>
                </c:pt>
                <c:pt idx="534">
                  <c:v>262.400000000001</c:v>
                </c:pt>
                <c:pt idx="535">
                  <c:v>262.400000000001</c:v>
                </c:pt>
                <c:pt idx="536">
                  <c:v>262.400000000001</c:v>
                </c:pt>
                <c:pt idx="537">
                  <c:v>262.400000000001</c:v>
                </c:pt>
                <c:pt idx="538">
                  <c:v>262.50000000000102</c:v>
                </c:pt>
                <c:pt idx="539">
                  <c:v>262.50000000000102</c:v>
                </c:pt>
                <c:pt idx="540">
                  <c:v>262.50000000000102</c:v>
                </c:pt>
                <c:pt idx="541">
                  <c:v>262.50000000000102</c:v>
                </c:pt>
                <c:pt idx="542">
                  <c:v>262.60000000000099</c:v>
                </c:pt>
                <c:pt idx="543">
                  <c:v>262.60000000000099</c:v>
                </c:pt>
                <c:pt idx="544">
                  <c:v>262.60000000000099</c:v>
                </c:pt>
                <c:pt idx="545">
                  <c:v>262.60000000000099</c:v>
                </c:pt>
                <c:pt idx="546">
                  <c:v>262.70000000000101</c:v>
                </c:pt>
                <c:pt idx="547">
                  <c:v>262.70000000000101</c:v>
                </c:pt>
                <c:pt idx="548">
                  <c:v>262.70000000000101</c:v>
                </c:pt>
                <c:pt idx="549">
                  <c:v>262.80000000000098</c:v>
                </c:pt>
                <c:pt idx="550">
                  <c:v>262.80000000000098</c:v>
                </c:pt>
                <c:pt idx="551">
                  <c:v>262.80000000000098</c:v>
                </c:pt>
                <c:pt idx="552">
                  <c:v>262.900000000001</c:v>
                </c:pt>
                <c:pt idx="553">
                  <c:v>262.900000000001</c:v>
                </c:pt>
                <c:pt idx="554">
                  <c:v>262.900000000001</c:v>
                </c:pt>
                <c:pt idx="555">
                  <c:v>262.900000000001</c:v>
                </c:pt>
                <c:pt idx="556">
                  <c:v>262.900000000001</c:v>
                </c:pt>
                <c:pt idx="557">
                  <c:v>262.900000000001</c:v>
                </c:pt>
                <c:pt idx="558">
                  <c:v>262.900000000001</c:v>
                </c:pt>
                <c:pt idx="559">
                  <c:v>262.900000000001</c:v>
                </c:pt>
                <c:pt idx="560">
                  <c:v>262.900000000001</c:v>
                </c:pt>
                <c:pt idx="561">
                  <c:v>263.00000000000102</c:v>
                </c:pt>
                <c:pt idx="562">
                  <c:v>263.00000000000102</c:v>
                </c:pt>
                <c:pt idx="563">
                  <c:v>263.00000000000102</c:v>
                </c:pt>
                <c:pt idx="564">
                  <c:v>263.00000000000102</c:v>
                </c:pt>
                <c:pt idx="565">
                  <c:v>263.00000000000102</c:v>
                </c:pt>
                <c:pt idx="566">
                  <c:v>263.00000000000102</c:v>
                </c:pt>
                <c:pt idx="567">
                  <c:v>263.00000000000102</c:v>
                </c:pt>
                <c:pt idx="568">
                  <c:v>263.00000000000102</c:v>
                </c:pt>
                <c:pt idx="569">
                  <c:v>263.00000000000102</c:v>
                </c:pt>
                <c:pt idx="570">
                  <c:v>263.00000000000102</c:v>
                </c:pt>
                <c:pt idx="571">
                  <c:v>263.10000000000099</c:v>
                </c:pt>
                <c:pt idx="572">
                  <c:v>263.10000000000099</c:v>
                </c:pt>
                <c:pt idx="573">
                  <c:v>263.10000000000099</c:v>
                </c:pt>
                <c:pt idx="574">
                  <c:v>263.10000000000099</c:v>
                </c:pt>
                <c:pt idx="575">
                  <c:v>263.10000000000099</c:v>
                </c:pt>
                <c:pt idx="576">
                  <c:v>263.10000000000099</c:v>
                </c:pt>
                <c:pt idx="577">
                  <c:v>263.10000000000099</c:v>
                </c:pt>
                <c:pt idx="578">
                  <c:v>263.10000000000099</c:v>
                </c:pt>
                <c:pt idx="579">
                  <c:v>263.10000000000099</c:v>
                </c:pt>
                <c:pt idx="580">
                  <c:v>263.10000000000099</c:v>
                </c:pt>
                <c:pt idx="581">
                  <c:v>263.20000000000101</c:v>
                </c:pt>
                <c:pt idx="582">
                  <c:v>263.20000000000101</c:v>
                </c:pt>
                <c:pt idx="583">
                  <c:v>263.20000000000101</c:v>
                </c:pt>
                <c:pt idx="584">
                  <c:v>263.20000000000101</c:v>
                </c:pt>
                <c:pt idx="585">
                  <c:v>263.20000000000101</c:v>
                </c:pt>
                <c:pt idx="586">
                  <c:v>263.20000000000101</c:v>
                </c:pt>
                <c:pt idx="587">
                  <c:v>263.20000000000101</c:v>
                </c:pt>
                <c:pt idx="588">
                  <c:v>263.20000000000101</c:v>
                </c:pt>
                <c:pt idx="589">
                  <c:v>263.20000000000101</c:v>
                </c:pt>
                <c:pt idx="590">
                  <c:v>263.20000000000101</c:v>
                </c:pt>
                <c:pt idx="591">
                  <c:v>263.30000000000098</c:v>
                </c:pt>
                <c:pt idx="592">
                  <c:v>263.30000000000098</c:v>
                </c:pt>
                <c:pt idx="593">
                  <c:v>263.30000000000098</c:v>
                </c:pt>
                <c:pt idx="594">
                  <c:v>263.30000000000098</c:v>
                </c:pt>
                <c:pt idx="595">
                  <c:v>263.30000000000098</c:v>
                </c:pt>
                <c:pt idx="596">
                  <c:v>263.30000000000098</c:v>
                </c:pt>
                <c:pt idx="597">
                  <c:v>263.30000000000098</c:v>
                </c:pt>
                <c:pt idx="598">
                  <c:v>263.30000000000098</c:v>
                </c:pt>
                <c:pt idx="599">
                  <c:v>263.30000000000098</c:v>
                </c:pt>
                <c:pt idx="600">
                  <c:v>263.30000000000098</c:v>
                </c:pt>
                <c:pt idx="601">
                  <c:v>263.30000000000098</c:v>
                </c:pt>
                <c:pt idx="602">
                  <c:v>263.400000000001</c:v>
                </c:pt>
                <c:pt idx="603">
                  <c:v>263.400000000001</c:v>
                </c:pt>
                <c:pt idx="604">
                  <c:v>263.400000000001</c:v>
                </c:pt>
                <c:pt idx="605">
                  <c:v>263.50000000000102</c:v>
                </c:pt>
                <c:pt idx="606">
                  <c:v>263.50000000000102</c:v>
                </c:pt>
                <c:pt idx="607">
                  <c:v>263.50000000000102</c:v>
                </c:pt>
                <c:pt idx="608">
                  <c:v>263.60000000000099</c:v>
                </c:pt>
                <c:pt idx="609">
                  <c:v>263.60000000000099</c:v>
                </c:pt>
                <c:pt idx="610">
                  <c:v>263.60000000000099</c:v>
                </c:pt>
                <c:pt idx="611">
                  <c:v>263.70000000000101</c:v>
                </c:pt>
                <c:pt idx="612">
                  <c:v>263.70000000000101</c:v>
                </c:pt>
                <c:pt idx="613">
                  <c:v>263.70000000000101</c:v>
                </c:pt>
                <c:pt idx="614">
                  <c:v>263.80000000000098</c:v>
                </c:pt>
                <c:pt idx="615">
                  <c:v>263.80000000000098</c:v>
                </c:pt>
                <c:pt idx="616">
                  <c:v>263.80000000000098</c:v>
                </c:pt>
                <c:pt idx="617">
                  <c:v>263.900000000001</c:v>
                </c:pt>
                <c:pt idx="618">
                  <c:v>263.900000000001</c:v>
                </c:pt>
                <c:pt idx="619">
                  <c:v>263.900000000001</c:v>
                </c:pt>
                <c:pt idx="620">
                  <c:v>263.900000000001</c:v>
                </c:pt>
                <c:pt idx="621">
                  <c:v>263.900000000001</c:v>
                </c:pt>
                <c:pt idx="622">
                  <c:v>263.900000000001</c:v>
                </c:pt>
                <c:pt idx="623">
                  <c:v>263.900000000001</c:v>
                </c:pt>
                <c:pt idx="624">
                  <c:v>264.00000000000102</c:v>
                </c:pt>
                <c:pt idx="625">
                  <c:v>264.00000000000102</c:v>
                </c:pt>
                <c:pt idx="626">
                  <c:v>264.00000000000102</c:v>
                </c:pt>
                <c:pt idx="627">
                  <c:v>264.00000000000102</c:v>
                </c:pt>
                <c:pt idx="628">
                  <c:v>264.00000000000102</c:v>
                </c:pt>
                <c:pt idx="629">
                  <c:v>264.00000000000102</c:v>
                </c:pt>
                <c:pt idx="630">
                  <c:v>264.00000000000102</c:v>
                </c:pt>
                <c:pt idx="631">
                  <c:v>264.10000000000099</c:v>
                </c:pt>
                <c:pt idx="632">
                  <c:v>264.10000000000099</c:v>
                </c:pt>
                <c:pt idx="633">
                  <c:v>264.10000000000099</c:v>
                </c:pt>
                <c:pt idx="634">
                  <c:v>264.10000000000099</c:v>
                </c:pt>
                <c:pt idx="635">
                  <c:v>264.10000000000099</c:v>
                </c:pt>
                <c:pt idx="636">
                  <c:v>264.10000000000099</c:v>
                </c:pt>
                <c:pt idx="637">
                  <c:v>264.10000000000099</c:v>
                </c:pt>
                <c:pt idx="638">
                  <c:v>264.20000000000101</c:v>
                </c:pt>
                <c:pt idx="639">
                  <c:v>264.20000000000101</c:v>
                </c:pt>
                <c:pt idx="640">
                  <c:v>264.20000000000101</c:v>
                </c:pt>
                <c:pt idx="641">
                  <c:v>264.20000000000101</c:v>
                </c:pt>
                <c:pt idx="642">
                  <c:v>264.20000000000101</c:v>
                </c:pt>
                <c:pt idx="643">
                  <c:v>264.20000000000101</c:v>
                </c:pt>
                <c:pt idx="644">
                  <c:v>264.20000000000101</c:v>
                </c:pt>
                <c:pt idx="645">
                  <c:v>264.30000000000098</c:v>
                </c:pt>
                <c:pt idx="646">
                  <c:v>264.30000000000098</c:v>
                </c:pt>
                <c:pt idx="647">
                  <c:v>264.30000000000098</c:v>
                </c:pt>
                <c:pt idx="648">
                  <c:v>264.30000000000098</c:v>
                </c:pt>
                <c:pt idx="649">
                  <c:v>264.30000000000098</c:v>
                </c:pt>
                <c:pt idx="650">
                  <c:v>264.400000000001</c:v>
                </c:pt>
                <c:pt idx="651">
                  <c:v>264.400000000001</c:v>
                </c:pt>
                <c:pt idx="652">
                  <c:v>264.400000000001</c:v>
                </c:pt>
                <c:pt idx="653">
                  <c:v>264.400000000001</c:v>
                </c:pt>
                <c:pt idx="654">
                  <c:v>264.400000000001</c:v>
                </c:pt>
                <c:pt idx="655">
                  <c:v>264.50000000000102</c:v>
                </c:pt>
                <c:pt idx="656">
                  <c:v>264.50000000000102</c:v>
                </c:pt>
                <c:pt idx="657">
                  <c:v>264.50000000000102</c:v>
                </c:pt>
                <c:pt idx="658">
                  <c:v>264.50000000000102</c:v>
                </c:pt>
                <c:pt idx="659">
                  <c:v>264.50000000000102</c:v>
                </c:pt>
                <c:pt idx="660">
                  <c:v>264.60000000000099</c:v>
                </c:pt>
                <c:pt idx="661">
                  <c:v>264.60000000000099</c:v>
                </c:pt>
                <c:pt idx="662">
                  <c:v>264.60000000000099</c:v>
                </c:pt>
                <c:pt idx="663">
                  <c:v>264.60000000000099</c:v>
                </c:pt>
                <c:pt idx="664">
                  <c:v>264.60000000000099</c:v>
                </c:pt>
                <c:pt idx="665">
                  <c:v>264.70000000000101</c:v>
                </c:pt>
                <c:pt idx="666">
                  <c:v>264.70000000000101</c:v>
                </c:pt>
                <c:pt idx="667">
                  <c:v>264.70000000000101</c:v>
                </c:pt>
                <c:pt idx="668">
                  <c:v>264.70000000000101</c:v>
                </c:pt>
                <c:pt idx="669">
                  <c:v>264.70000000000101</c:v>
                </c:pt>
                <c:pt idx="670">
                  <c:v>264.80000000000098</c:v>
                </c:pt>
                <c:pt idx="671">
                  <c:v>264.80000000000098</c:v>
                </c:pt>
                <c:pt idx="672">
                  <c:v>264.80000000000098</c:v>
                </c:pt>
                <c:pt idx="673">
                  <c:v>264.80000000000098</c:v>
                </c:pt>
                <c:pt idx="674">
                  <c:v>264.900000000001</c:v>
                </c:pt>
                <c:pt idx="675">
                  <c:v>264.900000000001</c:v>
                </c:pt>
                <c:pt idx="676">
                  <c:v>264.900000000001</c:v>
                </c:pt>
                <c:pt idx="677">
                  <c:v>264.900000000001</c:v>
                </c:pt>
                <c:pt idx="678">
                  <c:v>265.00000000000102</c:v>
                </c:pt>
                <c:pt idx="679">
                  <c:v>265.00000000000102</c:v>
                </c:pt>
                <c:pt idx="680">
                  <c:v>265.00000000000102</c:v>
                </c:pt>
                <c:pt idx="681">
                  <c:v>265.00000000000102</c:v>
                </c:pt>
                <c:pt idx="682">
                  <c:v>265.10000000000099</c:v>
                </c:pt>
                <c:pt idx="683">
                  <c:v>265.10000000000099</c:v>
                </c:pt>
                <c:pt idx="684">
                  <c:v>265.10000000000099</c:v>
                </c:pt>
                <c:pt idx="685">
                  <c:v>265.10000000000099</c:v>
                </c:pt>
                <c:pt idx="686">
                  <c:v>265.10000000000099</c:v>
                </c:pt>
                <c:pt idx="687">
                  <c:v>265.20000000000101</c:v>
                </c:pt>
                <c:pt idx="688">
                  <c:v>265.20000000000101</c:v>
                </c:pt>
                <c:pt idx="689">
                  <c:v>265.20000000000101</c:v>
                </c:pt>
                <c:pt idx="690">
                  <c:v>265.20000000000101</c:v>
                </c:pt>
                <c:pt idx="691">
                  <c:v>265.20000000000101</c:v>
                </c:pt>
                <c:pt idx="692">
                  <c:v>265.30000000000098</c:v>
                </c:pt>
                <c:pt idx="693">
                  <c:v>265.30000000000098</c:v>
                </c:pt>
                <c:pt idx="694">
                  <c:v>265.30000000000098</c:v>
                </c:pt>
                <c:pt idx="695">
                  <c:v>265.30000000000098</c:v>
                </c:pt>
                <c:pt idx="696">
                  <c:v>265.30000000000098</c:v>
                </c:pt>
                <c:pt idx="697">
                  <c:v>265.400000000001</c:v>
                </c:pt>
                <c:pt idx="698">
                  <c:v>265.400000000001</c:v>
                </c:pt>
                <c:pt idx="699">
                  <c:v>265.400000000001</c:v>
                </c:pt>
                <c:pt idx="700">
                  <c:v>265.400000000001</c:v>
                </c:pt>
                <c:pt idx="701">
                  <c:v>265.400000000001</c:v>
                </c:pt>
                <c:pt idx="702">
                  <c:v>265.50000000000102</c:v>
                </c:pt>
                <c:pt idx="703">
                  <c:v>265.50000000000102</c:v>
                </c:pt>
                <c:pt idx="704">
                  <c:v>265.50000000000102</c:v>
                </c:pt>
                <c:pt idx="705">
                  <c:v>265.50000000000102</c:v>
                </c:pt>
                <c:pt idx="706">
                  <c:v>265.50000000000102</c:v>
                </c:pt>
                <c:pt idx="707">
                  <c:v>265.60000000000099</c:v>
                </c:pt>
                <c:pt idx="708">
                  <c:v>265.60000000000099</c:v>
                </c:pt>
                <c:pt idx="709">
                  <c:v>265.60000000000099</c:v>
                </c:pt>
                <c:pt idx="710">
                  <c:v>265.60000000000099</c:v>
                </c:pt>
                <c:pt idx="711">
                  <c:v>265.60000000000099</c:v>
                </c:pt>
                <c:pt idx="712">
                  <c:v>265.70000000000101</c:v>
                </c:pt>
                <c:pt idx="713">
                  <c:v>265.70000000000101</c:v>
                </c:pt>
                <c:pt idx="714">
                  <c:v>265.70000000000101</c:v>
                </c:pt>
                <c:pt idx="715">
                  <c:v>265.70000000000101</c:v>
                </c:pt>
                <c:pt idx="716">
                  <c:v>265.70000000000101</c:v>
                </c:pt>
                <c:pt idx="717">
                  <c:v>265.70000000000101</c:v>
                </c:pt>
                <c:pt idx="718">
                  <c:v>265.80000000000098</c:v>
                </c:pt>
                <c:pt idx="719">
                  <c:v>265.80000000000098</c:v>
                </c:pt>
                <c:pt idx="720">
                  <c:v>265.80000000000098</c:v>
                </c:pt>
                <c:pt idx="721">
                  <c:v>265.80000000000098</c:v>
                </c:pt>
                <c:pt idx="722">
                  <c:v>265.80000000000098</c:v>
                </c:pt>
                <c:pt idx="723">
                  <c:v>265.80000000000098</c:v>
                </c:pt>
                <c:pt idx="724">
                  <c:v>265.900000000001</c:v>
                </c:pt>
                <c:pt idx="725">
                  <c:v>265.900000000001</c:v>
                </c:pt>
                <c:pt idx="726">
                  <c:v>265.900000000001</c:v>
                </c:pt>
                <c:pt idx="727">
                  <c:v>265.900000000001</c:v>
                </c:pt>
                <c:pt idx="728">
                  <c:v>265.900000000001</c:v>
                </c:pt>
                <c:pt idx="729">
                  <c:v>265.900000000001</c:v>
                </c:pt>
                <c:pt idx="730">
                  <c:v>266.00000000000199</c:v>
                </c:pt>
                <c:pt idx="731">
                  <c:v>266.00000000000199</c:v>
                </c:pt>
                <c:pt idx="732">
                  <c:v>266.00000000000199</c:v>
                </c:pt>
                <c:pt idx="733">
                  <c:v>266.00000000000199</c:v>
                </c:pt>
                <c:pt idx="734">
                  <c:v>266.00000000000199</c:v>
                </c:pt>
                <c:pt idx="735">
                  <c:v>266.10000000000201</c:v>
                </c:pt>
                <c:pt idx="736">
                  <c:v>266.10000000000201</c:v>
                </c:pt>
                <c:pt idx="737">
                  <c:v>266.10000000000201</c:v>
                </c:pt>
                <c:pt idx="738">
                  <c:v>266.10000000000201</c:v>
                </c:pt>
                <c:pt idx="739">
                  <c:v>266.10000000000201</c:v>
                </c:pt>
                <c:pt idx="740">
                  <c:v>266.20000000000198</c:v>
                </c:pt>
                <c:pt idx="741">
                  <c:v>266.20000000000198</c:v>
                </c:pt>
                <c:pt idx="742">
                  <c:v>266.20000000000198</c:v>
                </c:pt>
                <c:pt idx="743">
                  <c:v>266.300000000002</c:v>
                </c:pt>
                <c:pt idx="744">
                  <c:v>266.300000000002</c:v>
                </c:pt>
                <c:pt idx="745">
                  <c:v>266.300000000002</c:v>
                </c:pt>
                <c:pt idx="746">
                  <c:v>266.40000000000202</c:v>
                </c:pt>
                <c:pt idx="747">
                  <c:v>266.40000000000202</c:v>
                </c:pt>
                <c:pt idx="748">
                  <c:v>266.40000000000202</c:v>
                </c:pt>
                <c:pt idx="749">
                  <c:v>266.50000000000199</c:v>
                </c:pt>
                <c:pt idx="750">
                  <c:v>266.50000000000199</c:v>
                </c:pt>
                <c:pt idx="751">
                  <c:v>266.50000000000199</c:v>
                </c:pt>
                <c:pt idx="752">
                  <c:v>266.60000000000201</c:v>
                </c:pt>
                <c:pt idx="753">
                  <c:v>266.60000000000201</c:v>
                </c:pt>
                <c:pt idx="754">
                  <c:v>266.60000000000201</c:v>
                </c:pt>
                <c:pt idx="755">
                  <c:v>266.60000000000201</c:v>
                </c:pt>
                <c:pt idx="756">
                  <c:v>266.60000000000201</c:v>
                </c:pt>
                <c:pt idx="757">
                  <c:v>266.70000000000198</c:v>
                </c:pt>
                <c:pt idx="758">
                  <c:v>266.70000000000198</c:v>
                </c:pt>
                <c:pt idx="759">
                  <c:v>266.70000000000198</c:v>
                </c:pt>
                <c:pt idx="760">
                  <c:v>266.70000000000198</c:v>
                </c:pt>
                <c:pt idx="761">
                  <c:v>266.70000000000198</c:v>
                </c:pt>
                <c:pt idx="762">
                  <c:v>266.800000000002</c:v>
                </c:pt>
                <c:pt idx="763">
                  <c:v>266.800000000002</c:v>
                </c:pt>
                <c:pt idx="764">
                  <c:v>266.800000000002</c:v>
                </c:pt>
                <c:pt idx="765">
                  <c:v>266.800000000002</c:v>
                </c:pt>
                <c:pt idx="766">
                  <c:v>266.800000000002</c:v>
                </c:pt>
                <c:pt idx="767">
                  <c:v>266.90000000000202</c:v>
                </c:pt>
                <c:pt idx="768">
                  <c:v>266.90000000000202</c:v>
                </c:pt>
                <c:pt idx="769">
                  <c:v>266.90000000000202</c:v>
                </c:pt>
                <c:pt idx="770">
                  <c:v>266.90000000000202</c:v>
                </c:pt>
                <c:pt idx="771">
                  <c:v>266.90000000000202</c:v>
                </c:pt>
                <c:pt idx="772">
                  <c:v>267.00000000000199</c:v>
                </c:pt>
                <c:pt idx="773">
                  <c:v>267.00000000000199</c:v>
                </c:pt>
                <c:pt idx="774">
                  <c:v>267.00000000000199</c:v>
                </c:pt>
                <c:pt idx="775">
                  <c:v>267.00000000000199</c:v>
                </c:pt>
                <c:pt idx="776">
                  <c:v>267.00000000000199</c:v>
                </c:pt>
                <c:pt idx="777">
                  <c:v>267.10000000000201</c:v>
                </c:pt>
                <c:pt idx="778">
                  <c:v>267.10000000000201</c:v>
                </c:pt>
                <c:pt idx="779">
                  <c:v>267.10000000000201</c:v>
                </c:pt>
                <c:pt idx="780">
                  <c:v>267.10000000000201</c:v>
                </c:pt>
                <c:pt idx="781">
                  <c:v>267.10000000000201</c:v>
                </c:pt>
                <c:pt idx="782">
                  <c:v>267.10000000000201</c:v>
                </c:pt>
                <c:pt idx="783">
                  <c:v>267.20000000000198</c:v>
                </c:pt>
                <c:pt idx="784">
                  <c:v>267.20000000000198</c:v>
                </c:pt>
                <c:pt idx="785">
                  <c:v>267.20000000000198</c:v>
                </c:pt>
                <c:pt idx="786">
                  <c:v>267.20000000000198</c:v>
                </c:pt>
                <c:pt idx="787">
                  <c:v>267.20000000000198</c:v>
                </c:pt>
                <c:pt idx="788">
                  <c:v>267.20000000000198</c:v>
                </c:pt>
                <c:pt idx="789">
                  <c:v>267.300000000002</c:v>
                </c:pt>
                <c:pt idx="790">
                  <c:v>267.300000000002</c:v>
                </c:pt>
                <c:pt idx="791">
                  <c:v>267.300000000002</c:v>
                </c:pt>
                <c:pt idx="792">
                  <c:v>267.300000000002</c:v>
                </c:pt>
                <c:pt idx="793">
                  <c:v>267.300000000002</c:v>
                </c:pt>
                <c:pt idx="794">
                  <c:v>267.300000000002</c:v>
                </c:pt>
                <c:pt idx="795">
                  <c:v>267.40000000000202</c:v>
                </c:pt>
                <c:pt idx="796">
                  <c:v>267.40000000000202</c:v>
                </c:pt>
                <c:pt idx="797">
                  <c:v>267.40000000000202</c:v>
                </c:pt>
                <c:pt idx="798">
                  <c:v>267.40000000000202</c:v>
                </c:pt>
                <c:pt idx="799">
                  <c:v>267.40000000000202</c:v>
                </c:pt>
                <c:pt idx="800">
                  <c:v>267.40000000000202</c:v>
                </c:pt>
                <c:pt idx="801">
                  <c:v>267.50000000000199</c:v>
                </c:pt>
                <c:pt idx="802">
                  <c:v>267.50000000000199</c:v>
                </c:pt>
                <c:pt idx="803">
                  <c:v>267.50000000000199</c:v>
                </c:pt>
                <c:pt idx="804">
                  <c:v>267.50000000000199</c:v>
                </c:pt>
                <c:pt idx="805">
                  <c:v>267.50000000000199</c:v>
                </c:pt>
                <c:pt idx="806">
                  <c:v>267.60000000000201</c:v>
                </c:pt>
                <c:pt idx="807">
                  <c:v>267.60000000000201</c:v>
                </c:pt>
                <c:pt idx="808">
                  <c:v>267.60000000000201</c:v>
                </c:pt>
                <c:pt idx="809">
                  <c:v>267.70000000000198</c:v>
                </c:pt>
                <c:pt idx="810">
                  <c:v>267.70000000000198</c:v>
                </c:pt>
                <c:pt idx="811">
                  <c:v>267.70000000000198</c:v>
                </c:pt>
                <c:pt idx="812">
                  <c:v>267.800000000002</c:v>
                </c:pt>
                <c:pt idx="813">
                  <c:v>267.800000000002</c:v>
                </c:pt>
                <c:pt idx="814">
                  <c:v>267.800000000002</c:v>
                </c:pt>
                <c:pt idx="815">
                  <c:v>267.800000000002</c:v>
                </c:pt>
                <c:pt idx="816">
                  <c:v>267.90000000000202</c:v>
                </c:pt>
                <c:pt idx="817">
                  <c:v>267.90000000000202</c:v>
                </c:pt>
                <c:pt idx="818">
                  <c:v>267.90000000000202</c:v>
                </c:pt>
                <c:pt idx="819">
                  <c:v>267.90000000000202</c:v>
                </c:pt>
                <c:pt idx="820">
                  <c:v>268.00000000000199</c:v>
                </c:pt>
                <c:pt idx="821">
                  <c:v>268.00000000000199</c:v>
                </c:pt>
                <c:pt idx="822">
                  <c:v>268.00000000000199</c:v>
                </c:pt>
                <c:pt idx="823">
                  <c:v>268.00000000000199</c:v>
                </c:pt>
                <c:pt idx="824">
                  <c:v>268.00000000000199</c:v>
                </c:pt>
                <c:pt idx="825">
                  <c:v>268.10000000000201</c:v>
                </c:pt>
                <c:pt idx="826">
                  <c:v>268.10000000000201</c:v>
                </c:pt>
                <c:pt idx="827">
                  <c:v>268.10000000000201</c:v>
                </c:pt>
                <c:pt idx="828">
                  <c:v>268.10000000000201</c:v>
                </c:pt>
                <c:pt idx="829">
                  <c:v>268.20000000000198</c:v>
                </c:pt>
                <c:pt idx="830">
                  <c:v>268.20000000000198</c:v>
                </c:pt>
                <c:pt idx="831">
                  <c:v>268.20000000000198</c:v>
                </c:pt>
                <c:pt idx="832">
                  <c:v>268.20000000000198</c:v>
                </c:pt>
                <c:pt idx="833">
                  <c:v>268.300000000002</c:v>
                </c:pt>
                <c:pt idx="834">
                  <c:v>268.300000000002</c:v>
                </c:pt>
                <c:pt idx="835">
                  <c:v>268.300000000002</c:v>
                </c:pt>
                <c:pt idx="836">
                  <c:v>268.300000000002</c:v>
                </c:pt>
                <c:pt idx="837">
                  <c:v>268.40000000000202</c:v>
                </c:pt>
                <c:pt idx="838">
                  <c:v>268.40000000000202</c:v>
                </c:pt>
                <c:pt idx="839">
                  <c:v>268.40000000000202</c:v>
                </c:pt>
                <c:pt idx="840">
                  <c:v>268.40000000000202</c:v>
                </c:pt>
                <c:pt idx="841">
                  <c:v>268.50000000000199</c:v>
                </c:pt>
                <c:pt idx="842">
                  <c:v>268.50000000000199</c:v>
                </c:pt>
                <c:pt idx="843">
                  <c:v>268.50000000000199</c:v>
                </c:pt>
                <c:pt idx="844">
                  <c:v>268.50000000000199</c:v>
                </c:pt>
                <c:pt idx="845">
                  <c:v>268.50000000000199</c:v>
                </c:pt>
                <c:pt idx="846">
                  <c:v>268.50000000000199</c:v>
                </c:pt>
                <c:pt idx="847">
                  <c:v>268.50000000000199</c:v>
                </c:pt>
                <c:pt idx="848">
                  <c:v>268.60000000000201</c:v>
                </c:pt>
                <c:pt idx="849">
                  <c:v>268.60000000000201</c:v>
                </c:pt>
                <c:pt idx="850">
                  <c:v>268.60000000000201</c:v>
                </c:pt>
                <c:pt idx="851">
                  <c:v>268.60000000000201</c:v>
                </c:pt>
                <c:pt idx="852">
                  <c:v>268.60000000000201</c:v>
                </c:pt>
                <c:pt idx="853">
                  <c:v>268.60000000000201</c:v>
                </c:pt>
                <c:pt idx="854">
                  <c:v>268.60000000000201</c:v>
                </c:pt>
                <c:pt idx="855">
                  <c:v>268.70000000000198</c:v>
                </c:pt>
                <c:pt idx="856">
                  <c:v>268.70000000000198</c:v>
                </c:pt>
                <c:pt idx="857">
                  <c:v>268.70000000000198</c:v>
                </c:pt>
                <c:pt idx="858">
                  <c:v>268.70000000000198</c:v>
                </c:pt>
                <c:pt idx="859">
                  <c:v>268.70000000000198</c:v>
                </c:pt>
                <c:pt idx="860">
                  <c:v>268.70000000000198</c:v>
                </c:pt>
                <c:pt idx="861">
                  <c:v>268.70000000000198</c:v>
                </c:pt>
                <c:pt idx="862">
                  <c:v>268.800000000002</c:v>
                </c:pt>
                <c:pt idx="863">
                  <c:v>268.800000000002</c:v>
                </c:pt>
                <c:pt idx="864">
                  <c:v>268.800000000002</c:v>
                </c:pt>
                <c:pt idx="865">
                  <c:v>268.800000000002</c:v>
                </c:pt>
                <c:pt idx="866">
                  <c:v>268.800000000002</c:v>
                </c:pt>
                <c:pt idx="867">
                  <c:v>268.800000000002</c:v>
                </c:pt>
                <c:pt idx="868">
                  <c:v>268.800000000002</c:v>
                </c:pt>
                <c:pt idx="869">
                  <c:v>268.90000000000202</c:v>
                </c:pt>
                <c:pt idx="870">
                  <c:v>268.90000000000202</c:v>
                </c:pt>
                <c:pt idx="871">
                  <c:v>268.90000000000202</c:v>
                </c:pt>
                <c:pt idx="872">
                  <c:v>268.90000000000202</c:v>
                </c:pt>
                <c:pt idx="873">
                  <c:v>268.90000000000202</c:v>
                </c:pt>
                <c:pt idx="874">
                  <c:v>268.90000000000202</c:v>
                </c:pt>
                <c:pt idx="875">
                  <c:v>268.90000000000202</c:v>
                </c:pt>
                <c:pt idx="876">
                  <c:v>269.00000000000199</c:v>
                </c:pt>
                <c:pt idx="877">
                  <c:v>269.00000000000199</c:v>
                </c:pt>
                <c:pt idx="878">
                  <c:v>269.00000000000199</c:v>
                </c:pt>
                <c:pt idx="879">
                  <c:v>269.00000000000199</c:v>
                </c:pt>
                <c:pt idx="880">
                  <c:v>269.00000000000199</c:v>
                </c:pt>
                <c:pt idx="881">
                  <c:v>269.00000000000199</c:v>
                </c:pt>
                <c:pt idx="882">
                  <c:v>269.00000000000199</c:v>
                </c:pt>
                <c:pt idx="883">
                  <c:v>269.00000000000199</c:v>
                </c:pt>
                <c:pt idx="884">
                  <c:v>269.00000000000199</c:v>
                </c:pt>
                <c:pt idx="885">
                  <c:v>269.10000000000201</c:v>
                </c:pt>
                <c:pt idx="886">
                  <c:v>269.10000000000201</c:v>
                </c:pt>
                <c:pt idx="887">
                  <c:v>269.10000000000201</c:v>
                </c:pt>
                <c:pt idx="888">
                  <c:v>269.10000000000201</c:v>
                </c:pt>
                <c:pt idx="889">
                  <c:v>269.10000000000201</c:v>
                </c:pt>
                <c:pt idx="890">
                  <c:v>269.10000000000201</c:v>
                </c:pt>
                <c:pt idx="891">
                  <c:v>269.10000000000201</c:v>
                </c:pt>
                <c:pt idx="892">
                  <c:v>269.10000000000201</c:v>
                </c:pt>
                <c:pt idx="893">
                  <c:v>269.10000000000201</c:v>
                </c:pt>
                <c:pt idx="894">
                  <c:v>269.20000000000198</c:v>
                </c:pt>
                <c:pt idx="895">
                  <c:v>269.20000000000198</c:v>
                </c:pt>
                <c:pt idx="896">
                  <c:v>269.20000000000198</c:v>
                </c:pt>
                <c:pt idx="897">
                  <c:v>269.20000000000198</c:v>
                </c:pt>
                <c:pt idx="898">
                  <c:v>269.20000000000198</c:v>
                </c:pt>
                <c:pt idx="899">
                  <c:v>269.20000000000198</c:v>
                </c:pt>
                <c:pt idx="900">
                  <c:v>269.20000000000198</c:v>
                </c:pt>
                <c:pt idx="901">
                  <c:v>269.20000000000198</c:v>
                </c:pt>
                <c:pt idx="902">
                  <c:v>269.20000000000198</c:v>
                </c:pt>
                <c:pt idx="903">
                  <c:v>269.300000000002</c:v>
                </c:pt>
                <c:pt idx="904">
                  <c:v>269.300000000002</c:v>
                </c:pt>
                <c:pt idx="905">
                  <c:v>269.300000000002</c:v>
                </c:pt>
                <c:pt idx="906">
                  <c:v>269.300000000002</c:v>
                </c:pt>
                <c:pt idx="907">
                  <c:v>269.300000000002</c:v>
                </c:pt>
                <c:pt idx="908">
                  <c:v>269.300000000002</c:v>
                </c:pt>
                <c:pt idx="909">
                  <c:v>269.300000000002</c:v>
                </c:pt>
                <c:pt idx="910">
                  <c:v>269.300000000002</c:v>
                </c:pt>
                <c:pt idx="911">
                  <c:v>269.300000000002</c:v>
                </c:pt>
                <c:pt idx="912">
                  <c:v>269.300000000002</c:v>
                </c:pt>
                <c:pt idx="913">
                  <c:v>269.40000000000202</c:v>
                </c:pt>
                <c:pt idx="914">
                  <c:v>269.40000000000202</c:v>
                </c:pt>
                <c:pt idx="915">
                  <c:v>269.40000000000202</c:v>
                </c:pt>
                <c:pt idx="916">
                  <c:v>269.40000000000202</c:v>
                </c:pt>
                <c:pt idx="917">
                  <c:v>269.40000000000202</c:v>
                </c:pt>
                <c:pt idx="918">
                  <c:v>269.40000000000202</c:v>
                </c:pt>
                <c:pt idx="919">
                  <c:v>269.40000000000202</c:v>
                </c:pt>
                <c:pt idx="920">
                  <c:v>269.40000000000202</c:v>
                </c:pt>
                <c:pt idx="921">
                  <c:v>269.40000000000202</c:v>
                </c:pt>
                <c:pt idx="922">
                  <c:v>269.40000000000202</c:v>
                </c:pt>
                <c:pt idx="923">
                  <c:v>269.40000000000202</c:v>
                </c:pt>
                <c:pt idx="924">
                  <c:v>269.50000000000199</c:v>
                </c:pt>
                <c:pt idx="925">
                  <c:v>269.50000000000199</c:v>
                </c:pt>
                <c:pt idx="926">
                  <c:v>269.50000000000199</c:v>
                </c:pt>
                <c:pt idx="927">
                  <c:v>269.50000000000199</c:v>
                </c:pt>
                <c:pt idx="928">
                  <c:v>269.50000000000199</c:v>
                </c:pt>
                <c:pt idx="929">
                  <c:v>269.50000000000199</c:v>
                </c:pt>
                <c:pt idx="930">
                  <c:v>269.50000000000199</c:v>
                </c:pt>
                <c:pt idx="931">
                  <c:v>269.50000000000199</c:v>
                </c:pt>
                <c:pt idx="932">
                  <c:v>269.50000000000199</c:v>
                </c:pt>
                <c:pt idx="933">
                  <c:v>269.50000000000199</c:v>
                </c:pt>
                <c:pt idx="934">
                  <c:v>269.50000000000199</c:v>
                </c:pt>
                <c:pt idx="935">
                  <c:v>269.60000000000201</c:v>
                </c:pt>
                <c:pt idx="936">
                  <c:v>269.60000000000201</c:v>
                </c:pt>
                <c:pt idx="937">
                  <c:v>269.60000000000201</c:v>
                </c:pt>
                <c:pt idx="938">
                  <c:v>269.60000000000201</c:v>
                </c:pt>
                <c:pt idx="939">
                  <c:v>269.60000000000201</c:v>
                </c:pt>
                <c:pt idx="940">
                  <c:v>269.60000000000201</c:v>
                </c:pt>
                <c:pt idx="941">
                  <c:v>269.60000000000201</c:v>
                </c:pt>
                <c:pt idx="942">
                  <c:v>269.60000000000201</c:v>
                </c:pt>
                <c:pt idx="943">
                  <c:v>269.60000000000201</c:v>
                </c:pt>
                <c:pt idx="944">
                  <c:v>269.60000000000201</c:v>
                </c:pt>
                <c:pt idx="945">
                  <c:v>269.60000000000201</c:v>
                </c:pt>
                <c:pt idx="946">
                  <c:v>269.70000000000198</c:v>
                </c:pt>
                <c:pt idx="947">
                  <c:v>269.70000000000198</c:v>
                </c:pt>
                <c:pt idx="948">
                  <c:v>269.70000000000198</c:v>
                </c:pt>
                <c:pt idx="949">
                  <c:v>269.70000000000198</c:v>
                </c:pt>
                <c:pt idx="950">
                  <c:v>269.70000000000198</c:v>
                </c:pt>
                <c:pt idx="951">
                  <c:v>269.70000000000198</c:v>
                </c:pt>
                <c:pt idx="952">
                  <c:v>269.70000000000198</c:v>
                </c:pt>
                <c:pt idx="953">
                  <c:v>269.70000000000198</c:v>
                </c:pt>
                <c:pt idx="954">
                  <c:v>269.70000000000198</c:v>
                </c:pt>
                <c:pt idx="955">
                  <c:v>269.70000000000198</c:v>
                </c:pt>
                <c:pt idx="956">
                  <c:v>269.70000000000198</c:v>
                </c:pt>
                <c:pt idx="957">
                  <c:v>269.70000000000198</c:v>
                </c:pt>
                <c:pt idx="958">
                  <c:v>269.800000000002</c:v>
                </c:pt>
                <c:pt idx="959">
                  <c:v>269.800000000002</c:v>
                </c:pt>
                <c:pt idx="960">
                  <c:v>269.800000000002</c:v>
                </c:pt>
                <c:pt idx="961">
                  <c:v>269.800000000002</c:v>
                </c:pt>
                <c:pt idx="962">
                  <c:v>269.800000000002</c:v>
                </c:pt>
                <c:pt idx="963">
                  <c:v>269.800000000002</c:v>
                </c:pt>
                <c:pt idx="964">
                  <c:v>269.800000000002</c:v>
                </c:pt>
                <c:pt idx="965">
                  <c:v>269.800000000002</c:v>
                </c:pt>
                <c:pt idx="966">
                  <c:v>269.800000000002</c:v>
                </c:pt>
                <c:pt idx="967">
                  <c:v>269.800000000002</c:v>
                </c:pt>
                <c:pt idx="968">
                  <c:v>269.800000000002</c:v>
                </c:pt>
                <c:pt idx="969">
                  <c:v>269.800000000002</c:v>
                </c:pt>
                <c:pt idx="970">
                  <c:v>269.90000000000202</c:v>
                </c:pt>
                <c:pt idx="971">
                  <c:v>269.90000000000202</c:v>
                </c:pt>
                <c:pt idx="972">
                  <c:v>269.90000000000202</c:v>
                </c:pt>
                <c:pt idx="973">
                  <c:v>270.00000000000199</c:v>
                </c:pt>
                <c:pt idx="974">
                  <c:v>270.00000000000199</c:v>
                </c:pt>
                <c:pt idx="975">
                  <c:v>270.00000000000199</c:v>
                </c:pt>
                <c:pt idx="976">
                  <c:v>270.10000000000201</c:v>
                </c:pt>
                <c:pt idx="977">
                  <c:v>270.10000000000201</c:v>
                </c:pt>
                <c:pt idx="978">
                  <c:v>270.10000000000201</c:v>
                </c:pt>
                <c:pt idx="979">
                  <c:v>270.10000000000201</c:v>
                </c:pt>
                <c:pt idx="980">
                  <c:v>270.20000000000198</c:v>
                </c:pt>
                <c:pt idx="981">
                  <c:v>270.20000000000198</c:v>
                </c:pt>
                <c:pt idx="982">
                  <c:v>270.20000000000198</c:v>
                </c:pt>
                <c:pt idx="983">
                  <c:v>270.20000000000198</c:v>
                </c:pt>
                <c:pt idx="984">
                  <c:v>270.300000000002</c:v>
                </c:pt>
                <c:pt idx="985">
                  <c:v>270.300000000002</c:v>
                </c:pt>
                <c:pt idx="986">
                  <c:v>270.300000000002</c:v>
                </c:pt>
                <c:pt idx="987">
                  <c:v>270.300000000002</c:v>
                </c:pt>
                <c:pt idx="988">
                  <c:v>270.300000000002</c:v>
                </c:pt>
                <c:pt idx="989">
                  <c:v>270.300000000002</c:v>
                </c:pt>
                <c:pt idx="990">
                  <c:v>270.300000000002</c:v>
                </c:pt>
                <c:pt idx="991">
                  <c:v>270.300000000002</c:v>
                </c:pt>
                <c:pt idx="992">
                  <c:v>270.300000000002</c:v>
                </c:pt>
                <c:pt idx="993">
                  <c:v>270.40000000000299</c:v>
                </c:pt>
                <c:pt idx="994">
                  <c:v>270.40000000000299</c:v>
                </c:pt>
                <c:pt idx="995">
                  <c:v>270.40000000000299</c:v>
                </c:pt>
                <c:pt idx="996">
                  <c:v>270.40000000000299</c:v>
                </c:pt>
                <c:pt idx="997">
                  <c:v>270.40000000000299</c:v>
                </c:pt>
                <c:pt idx="998">
                  <c:v>270.40000000000299</c:v>
                </c:pt>
                <c:pt idx="999">
                  <c:v>270.40000000000299</c:v>
                </c:pt>
                <c:pt idx="1000">
                  <c:v>270.40000000000299</c:v>
                </c:pt>
                <c:pt idx="1001">
                  <c:v>270.40000000000299</c:v>
                </c:pt>
                <c:pt idx="1002">
                  <c:v>270.40000000000299</c:v>
                </c:pt>
                <c:pt idx="1003">
                  <c:v>270.50000000000301</c:v>
                </c:pt>
                <c:pt idx="1004">
                  <c:v>270.50000000000301</c:v>
                </c:pt>
                <c:pt idx="1005">
                  <c:v>270.50000000000301</c:v>
                </c:pt>
                <c:pt idx="1006">
                  <c:v>270.50000000000301</c:v>
                </c:pt>
                <c:pt idx="1007">
                  <c:v>270.50000000000301</c:v>
                </c:pt>
                <c:pt idx="1008">
                  <c:v>270.50000000000301</c:v>
                </c:pt>
                <c:pt idx="1009">
                  <c:v>270.50000000000301</c:v>
                </c:pt>
                <c:pt idx="1010">
                  <c:v>270.50000000000301</c:v>
                </c:pt>
                <c:pt idx="1011">
                  <c:v>270.50000000000301</c:v>
                </c:pt>
                <c:pt idx="1012">
                  <c:v>270.50000000000301</c:v>
                </c:pt>
                <c:pt idx="1013">
                  <c:v>270.60000000000298</c:v>
                </c:pt>
                <c:pt idx="1014">
                  <c:v>270.60000000000298</c:v>
                </c:pt>
                <c:pt idx="1015">
                  <c:v>270.60000000000298</c:v>
                </c:pt>
                <c:pt idx="1016">
                  <c:v>270.60000000000298</c:v>
                </c:pt>
                <c:pt idx="1017">
                  <c:v>270.60000000000298</c:v>
                </c:pt>
                <c:pt idx="1018">
                  <c:v>270.60000000000298</c:v>
                </c:pt>
                <c:pt idx="1019">
                  <c:v>270.60000000000298</c:v>
                </c:pt>
                <c:pt idx="1020">
                  <c:v>270.60000000000298</c:v>
                </c:pt>
                <c:pt idx="1021">
                  <c:v>270.60000000000298</c:v>
                </c:pt>
                <c:pt idx="1022">
                  <c:v>270.60000000000298</c:v>
                </c:pt>
                <c:pt idx="1023">
                  <c:v>270.700000000003</c:v>
                </c:pt>
                <c:pt idx="1024">
                  <c:v>270.700000000003</c:v>
                </c:pt>
                <c:pt idx="1025">
                  <c:v>270.700000000003</c:v>
                </c:pt>
                <c:pt idx="1026">
                  <c:v>270.700000000003</c:v>
                </c:pt>
                <c:pt idx="1027">
                  <c:v>270.700000000003</c:v>
                </c:pt>
                <c:pt idx="1028">
                  <c:v>270.700000000003</c:v>
                </c:pt>
                <c:pt idx="1029">
                  <c:v>270.700000000003</c:v>
                </c:pt>
                <c:pt idx="1030">
                  <c:v>270.700000000003</c:v>
                </c:pt>
                <c:pt idx="1031">
                  <c:v>270.700000000003</c:v>
                </c:pt>
                <c:pt idx="1032">
                  <c:v>270.700000000003</c:v>
                </c:pt>
                <c:pt idx="1033">
                  <c:v>270.80000000000302</c:v>
                </c:pt>
                <c:pt idx="1034">
                  <c:v>270.80000000000302</c:v>
                </c:pt>
                <c:pt idx="1035">
                  <c:v>270.80000000000302</c:v>
                </c:pt>
                <c:pt idx="1036">
                  <c:v>270.80000000000302</c:v>
                </c:pt>
                <c:pt idx="1037">
                  <c:v>270.80000000000302</c:v>
                </c:pt>
                <c:pt idx="1038">
                  <c:v>270.80000000000302</c:v>
                </c:pt>
                <c:pt idx="1039">
                  <c:v>270.80000000000302</c:v>
                </c:pt>
                <c:pt idx="1040">
                  <c:v>270.80000000000302</c:v>
                </c:pt>
                <c:pt idx="1041">
                  <c:v>270.80000000000302</c:v>
                </c:pt>
                <c:pt idx="1042">
                  <c:v>270.80000000000302</c:v>
                </c:pt>
                <c:pt idx="1043">
                  <c:v>270.90000000000299</c:v>
                </c:pt>
                <c:pt idx="1044">
                  <c:v>270.90000000000299</c:v>
                </c:pt>
                <c:pt idx="1045">
                  <c:v>270.90000000000299</c:v>
                </c:pt>
                <c:pt idx="1046">
                  <c:v>270.90000000000299</c:v>
                </c:pt>
                <c:pt idx="1047">
                  <c:v>270.90000000000299</c:v>
                </c:pt>
                <c:pt idx="1048">
                  <c:v>270.90000000000299</c:v>
                </c:pt>
                <c:pt idx="1049">
                  <c:v>270.90000000000299</c:v>
                </c:pt>
                <c:pt idx="1050">
                  <c:v>270.90000000000299</c:v>
                </c:pt>
                <c:pt idx="1051">
                  <c:v>270.90000000000299</c:v>
                </c:pt>
                <c:pt idx="1052">
                  <c:v>271.00000000000301</c:v>
                </c:pt>
                <c:pt idx="1053">
                  <c:v>271.00000000000301</c:v>
                </c:pt>
                <c:pt idx="1054">
                  <c:v>271.00000000000301</c:v>
                </c:pt>
                <c:pt idx="1055">
                  <c:v>271.00000000000301</c:v>
                </c:pt>
                <c:pt idx="1056">
                  <c:v>271.00000000000301</c:v>
                </c:pt>
                <c:pt idx="1057">
                  <c:v>271.00000000000301</c:v>
                </c:pt>
                <c:pt idx="1058">
                  <c:v>271.00000000000301</c:v>
                </c:pt>
                <c:pt idx="1059">
                  <c:v>271.00000000000301</c:v>
                </c:pt>
                <c:pt idx="1060">
                  <c:v>271.10000000000298</c:v>
                </c:pt>
                <c:pt idx="1061">
                  <c:v>271.10000000000298</c:v>
                </c:pt>
                <c:pt idx="1062">
                  <c:v>271.10000000000298</c:v>
                </c:pt>
                <c:pt idx="1063">
                  <c:v>271.10000000000298</c:v>
                </c:pt>
                <c:pt idx="1064">
                  <c:v>271.10000000000298</c:v>
                </c:pt>
                <c:pt idx="1065">
                  <c:v>271.10000000000298</c:v>
                </c:pt>
                <c:pt idx="1066">
                  <c:v>271.10000000000298</c:v>
                </c:pt>
                <c:pt idx="1067">
                  <c:v>271.200000000003</c:v>
                </c:pt>
                <c:pt idx="1068">
                  <c:v>271.200000000003</c:v>
                </c:pt>
                <c:pt idx="1069">
                  <c:v>271.200000000003</c:v>
                </c:pt>
                <c:pt idx="1070">
                  <c:v>271.200000000003</c:v>
                </c:pt>
                <c:pt idx="1071">
                  <c:v>271.200000000003</c:v>
                </c:pt>
                <c:pt idx="1072">
                  <c:v>271.200000000003</c:v>
                </c:pt>
                <c:pt idx="1073">
                  <c:v>271.30000000000302</c:v>
                </c:pt>
                <c:pt idx="1074">
                  <c:v>271.30000000000302</c:v>
                </c:pt>
                <c:pt idx="1075">
                  <c:v>271.30000000000302</c:v>
                </c:pt>
                <c:pt idx="1076">
                  <c:v>271.30000000000302</c:v>
                </c:pt>
                <c:pt idx="1077">
                  <c:v>271.30000000000302</c:v>
                </c:pt>
                <c:pt idx="1078">
                  <c:v>271.30000000000302</c:v>
                </c:pt>
                <c:pt idx="1079">
                  <c:v>271.30000000000302</c:v>
                </c:pt>
                <c:pt idx="1080">
                  <c:v>271.40000000000299</c:v>
                </c:pt>
                <c:pt idx="1081">
                  <c:v>271.40000000000299</c:v>
                </c:pt>
                <c:pt idx="1082">
                  <c:v>271.40000000000299</c:v>
                </c:pt>
                <c:pt idx="1083">
                  <c:v>271.40000000000299</c:v>
                </c:pt>
                <c:pt idx="1084">
                  <c:v>271.40000000000299</c:v>
                </c:pt>
                <c:pt idx="1085">
                  <c:v>271.40000000000299</c:v>
                </c:pt>
                <c:pt idx="1086">
                  <c:v>271.40000000000299</c:v>
                </c:pt>
                <c:pt idx="1087">
                  <c:v>271.40000000000299</c:v>
                </c:pt>
                <c:pt idx="1088">
                  <c:v>271.50000000000301</c:v>
                </c:pt>
                <c:pt idx="1089">
                  <c:v>271.50000000000301</c:v>
                </c:pt>
                <c:pt idx="1090">
                  <c:v>271.50000000000301</c:v>
                </c:pt>
                <c:pt idx="1091">
                  <c:v>271.50000000000301</c:v>
                </c:pt>
                <c:pt idx="1092">
                  <c:v>271.50000000000301</c:v>
                </c:pt>
                <c:pt idx="1093">
                  <c:v>271.50000000000301</c:v>
                </c:pt>
                <c:pt idx="1094">
                  <c:v>271.50000000000301</c:v>
                </c:pt>
                <c:pt idx="1095">
                  <c:v>271.50000000000301</c:v>
                </c:pt>
                <c:pt idx="1096">
                  <c:v>271.60000000000298</c:v>
                </c:pt>
                <c:pt idx="1097">
                  <c:v>271.60000000000298</c:v>
                </c:pt>
                <c:pt idx="1098">
                  <c:v>271.60000000000298</c:v>
                </c:pt>
                <c:pt idx="1099">
                  <c:v>271.60000000000298</c:v>
                </c:pt>
                <c:pt idx="1100">
                  <c:v>271.60000000000298</c:v>
                </c:pt>
                <c:pt idx="1101">
                  <c:v>271.60000000000298</c:v>
                </c:pt>
                <c:pt idx="1102">
                  <c:v>271.60000000000298</c:v>
                </c:pt>
                <c:pt idx="1103">
                  <c:v>271.700000000003</c:v>
                </c:pt>
                <c:pt idx="1104">
                  <c:v>271.700000000003</c:v>
                </c:pt>
                <c:pt idx="1105">
                  <c:v>271.700000000003</c:v>
                </c:pt>
                <c:pt idx="1106">
                  <c:v>271.700000000003</c:v>
                </c:pt>
                <c:pt idx="1107">
                  <c:v>271.700000000003</c:v>
                </c:pt>
                <c:pt idx="1108">
                  <c:v>271.80000000000302</c:v>
                </c:pt>
                <c:pt idx="1109">
                  <c:v>271.80000000000302</c:v>
                </c:pt>
                <c:pt idx="1110">
                  <c:v>271.80000000000302</c:v>
                </c:pt>
                <c:pt idx="1111">
                  <c:v>271.80000000000302</c:v>
                </c:pt>
                <c:pt idx="1112">
                  <c:v>271.80000000000302</c:v>
                </c:pt>
                <c:pt idx="1113">
                  <c:v>271.90000000000299</c:v>
                </c:pt>
                <c:pt idx="1114">
                  <c:v>271.90000000000299</c:v>
                </c:pt>
                <c:pt idx="1115">
                  <c:v>271.90000000000299</c:v>
                </c:pt>
                <c:pt idx="1116">
                  <c:v>271.90000000000299</c:v>
                </c:pt>
                <c:pt idx="1117">
                  <c:v>272.00000000000301</c:v>
                </c:pt>
                <c:pt idx="1118">
                  <c:v>272.00000000000301</c:v>
                </c:pt>
                <c:pt idx="1119">
                  <c:v>272.00000000000301</c:v>
                </c:pt>
                <c:pt idx="1120">
                  <c:v>272.00000000000301</c:v>
                </c:pt>
                <c:pt idx="1121">
                  <c:v>272.10000000000298</c:v>
                </c:pt>
                <c:pt idx="1122">
                  <c:v>272.10000000000298</c:v>
                </c:pt>
                <c:pt idx="1123">
                  <c:v>272.10000000000298</c:v>
                </c:pt>
                <c:pt idx="1124">
                  <c:v>272.200000000003</c:v>
                </c:pt>
                <c:pt idx="1125">
                  <c:v>272.200000000003</c:v>
                </c:pt>
                <c:pt idx="1126">
                  <c:v>272.200000000003</c:v>
                </c:pt>
                <c:pt idx="1127">
                  <c:v>272.200000000003</c:v>
                </c:pt>
                <c:pt idx="1128">
                  <c:v>272.200000000003</c:v>
                </c:pt>
                <c:pt idx="1129">
                  <c:v>272.200000000003</c:v>
                </c:pt>
                <c:pt idx="1130">
                  <c:v>272.200000000003</c:v>
                </c:pt>
                <c:pt idx="1131">
                  <c:v>272.200000000003</c:v>
                </c:pt>
                <c:pt idx="1132">
                  <c:v>272.30000000000302</c:v>
                </c:pt>
                <c:pt idx="1133">
                  <c:v>272.30000000000302</c:v>
                </c:pt>
                <c:pt idx="1134">
                  <c:v>272.30000000000302</c:v>
                </c:pt>
                <c:pt idx="1135">
                  <c:v>272.30000000000302</c:v>
                </c:pt>
                <c:pt idx="1136">
                  <c:v>272.30000000000302</c:v>
                </c:pt>
                <c:pt idx="1137">
                  <c:v>272.30000000000302</c:v>
                </c:pt>
                <c:pt idx="1138">
                  <c:v>272.30000000000302</c:v>
                </c:pt>
                <c:pt idx="1139">
                  <c:v>272.30000000000302</c:v>
                </c:pt>
                <c:pt idx="1140">
                  <c:v>272.40000000000299</c:v>
                </c:pt>
                <c:pt idx="1141">
                  <c:v>272.40000000000299</c:v>
                </c:pt>
                <c:pt idx="1142">
                  <c:v>272.40000000000299</c:v>
                </c:pt>
                <c:pt idx="1143">
                  <c:v>272.40000000000299</c:v>
                </c:pt>
                <c:pt idx="1144">
                  <c:v>272.40000000000299</c:v>
                </c:pt>
                <c:pt idx="1145">
                  <c:v>272.40000000000299</c:v>
                </c:pt>
                <c:pt idx="1146">
                  <c:v>272.40000000000299</c:v>
                </c:pt>
                <c:pt idx="1147">
                  <c:v>272.40000000000299</c:v>
                </c:pt>
                <c:pt idx="1148">
                  <c:v>272.50000000000301</c:v>
                </c:pt>
                <c:pt idx="1149">
                  <c:v>272.50000000000301</c:v>
                </c:pt>
                <c:pt idx="1150">
                  <c:v>272.50000000000301</c:v>
                </c:pt>
                <c:pt idx="1151">
                  <c:v>272.50000000000301</c:v>
                </c:pt>
                <c:pt idx="1152">
                  <c:v>272.50000000000301</c:v>
                </c:pt>
                <c:pt idx="1153">
                  <c:v>272.50000000000301</c:v>
                </c:pt>
                <c:pt idx="1154">
                  <c:v>272.50000000000301</c:v>
                </c:pt>
                <c:pt idx="1155">
                  <c:v>272.50000000000301</c:v>
                </c:pt>
                <c:pt idx="1156">
                  <c:v>272.60000000000298</c:v>
                </c:pt>
                <c:pt idx="1157">
                  <c:v>272.60000000000298</c:v>
                </c:pt>
                <c:pt idx="1158">
                  <c:v>272.60000000000298</c:v>
                </c:pt>
                <c:pt idx="1159">
                  <c:v>272.60000000000298</c:v>
                </c:pt>
                <c:pt idx="1160">
                  <c:v>272.60000000000298</c:v>
                </c:pt>
                <c:pt idx="1161">
                  <c:v>272.60000000000298</c:v>
                </c:pt>
                <c:pt idx="1162">
                  <c:v>272.60000000000298</c:v>
                </c:pt>
                <c:pt idx="1163">
                  <c:v>272.60000000000298</c:v>
                </c:pt>
                <c:pt idx="1164">
                  <c:v>272.700000000003</c:v>
                </c:pt>
                <c:pt idx="1165">
                  <c:v>272.700000000003</c:v>
                </c:pt>
                <c:pt idx="1166">
                  <c:v>272.700000000003</c:v>
                </c:pt>
                <c:pt idx="1167">
                  <c:v>272.700000000003</c:v>
                </c:pt>
                <c:pt idx="1168">
                  <c:v>272.700000000003</c:v>
                </c:pt>
                <c:pt idx="1169">
                  <c:v>272.700000000003</c:v>
                </c:pt>
                <c:pt idx="1170">
                  <c:v>272.700000000003</c:v>
                </c:pt>
                <c:pt idx="1171">
                  <c:v>272.80000000000302</c:v>
                </c:pt>
                <c:pt idx="1172">
                  <c:v>272.80000000000302</c:v>
                </c:pt>
                <c:pt idx="1173">
                  <c:v>272.80000000000302</c:v>
                </c:pt>
                <c:pt idx="1174">
                  <c:v>272.80000000000302</c:v>
                </c:pt>
                <c:pt idx="1175">
                  <c:v>272.80000000000302</c:v>
                </c:pt>
                <c:pt idx="1176">
                  <c:v>272.80000000000302</c:v>
                </c:pt>
                <c:pt idx="1177">
                  <c:v>272.80000000000302</c:v>
                </c:pt>
                <c:pt idx="1178">
                  <c:v>272.80000000000302</c:v>
                </c:pt>
                <c:pt idx="1179">
                  <c:v>272.90000000000299</c:v>
                </c:pt>
                <c:pt idx="1180">
                  <c:v>272.90000000000299</c:v>
                </c:pt>
                <c:pt idx="1181">
                  <c:v>272.90000000000299</c:v>
                </c:pt>
                <c:pt idx="1182">
                  <c:v>272.90000000000299</c:v>
                </c:pt>
                <c:pt idx="1183">
                  <c:v>272.90000000000299</c:v>
                </c:pt>
                <c:pt idx="1184">
                  <c:v>272.90000000000299</c:v>
                </c:pt>
                <c:pt idx="1185">
                  <c:v>272.90000000000299</c:v>
                </c:pt>
                <c:pt idx="1186">
                  <c:v>273.00000000000301</c:v>
                </c:pt>
                <c:pt idx="1187">
                  <c:v>273.00000000000301</c:v>
                </c:pt>
                <c:pt idx="1188">
                  <c:v>273.00000000000301</c:v>
                </c:pt>
                <c:pt idx="1189">
                  <c:v>273.00000000000301</c:v>
                </c:pt>
                <c:pt idx="1190">
                  <c:v>273.00000000000301</c:v>
                </c:pt>
                <c:pt idx="1191">
                  <c:v>273.00000000000301</c:v>
                </c:pt>
                <c:pt idx="1192">
                  <c:v>273.00000000000301</c:v>
                </c:pt>
                <c:pt idx="1193">
                  <c:v>273.10000000000298</c:v>
                </c:pt>
                <c:pt idx="1194">
                  <c:v>273.10000000000298</c:v>
                </c:pt>
                <c:pt idx="1195">
                  <c:v>273.10000000000298</c:v>
                </c:pt>
                <c:pt idx="1196">
                  <c:v>273.10000000000298</c:v>
                </c:pt>
                <c:pt idx="1197">
                  <c:v>273.10000000000298</c:v>
                </c:pt>
                <c:pt idx="1198">
                  <c:v>273.10000000000298</c:v>
                </c:pt>
                <c:pt idx="1199">
                  <c:v>273.10000000000298</c:v>
                </c:pt>
                <c:pt idx="1200">
                  <c:v>273.200000000003</c:v>
                </c:pt>
                <c:pt idx="1201">
                  <c:v>273.200000000003</c:v>
                </c:pt>
                <c:pt idx="1202">
                  <c:v>273.200000000003</c:v>
                </c:pt>
                <c:pt idx="1203">
                  <c:v>273.200000000003</c:v>
                </c:pt>
                <c:pt idx="1204">
                  <c:v>273.200000000003</c:v>
                </c:pt>
                <c:pt idx="1205">
                  <c:v>273.200000000003</c:v>
                </c:pt>
                <c:pt idx="1206">
                  <c:v>273.30000000000302</c:v>
                </c:pt>
                <c:pt idx="1207">
                  <c:v>273.30000000000302</c:v>
                </c:pt>
                <c:pt idx="1208">
                  <c:v>273.30000000000302</c:v>
                </c:pt>
                <c:pt idx="1209">
                  <c:v>273.30000000000302</c:v>
                </c:pt>
                <c:pt idx="1210">
                  <c:v>273.30000000000302</c:v>
                </c:pt>
                <c:pt idx="1211">
                  <c:v>273.30000000000302</c:v>
                </c:pt>
                <c:pt idx="1212">
                  <c:v>273.40000000000299</c:v>
                </c:pt>
                <c:pt idx="1213">
                  <c:v>273.40000000000299</c:v>
                </c:pt>
                <c:pt idx="1214">
                  <c:v>273.40000000000299</c:v>
                </c:pt>
                <c:pt idx="1215">
                  <c:v>273.40000000000299</c:v>
                </c:pt>
                <c:pt idx="1216">
                  <c:v>273.40000000000299</c:v>
                </c:pt>
                <c:pt idx="1217">
                  <c:v>273.50000000000301</c:v>
                </c:pt>
                <c:pt idx="1218">
                  <c:v>273.50000000000301</c:v>
                </c:pt>
                <c:pt idx="1219">
                  <c:v>273.50000000000301</c:v>
                </c:pt>
                <c:pt idx="1220">
                  <c:v>273.50000000000301</c:v>
                </c:pt>
                <c:pt idx="1221">
                  <c:v>273.50000000000301</c:v>
                </c:pt>
                <c:pt idx="1222">
                  <c:v>273.60000000000298</c:v>
                </c:pt>
                <c:pt idx="1223">
                  <c:v>273.60000000000298</c:v>
                </c:pt>
                <c:pt idx="1224">
                  <c:v>273.60000000000298</c:v>
                </c:pt>
                <c:pt idx="1225">
                  <c:v>273.60000000000298</c:v>
                </c:pt>
                <c:pt idx="1226">
                  <c:v>273.60000000000298</c:v>
                </c:pt>
                <c:pt idx="1227">
                  <c:v>273.60000000000298</c:v>
                </c:pt>
                <c:pt idx="1228">
                  <c:v>273.700000000003</c:v>
                </c:pt>
                <c:pt idx="1229">
                  <c:v>273.700000000003</c:v>
                </c:pt>
                <c:pt idx="1230">
                  <c:v>273.700000000003</c:v>
                </c:pt>
                <c:pt idx="1231">
                  <c:v>273.700000000003</c:v>
                </c:pt>
                <c:pt idx="1232">
                  <c:v>273.700000000003</c:v>
                </c:pt>
                <c:pt idx="1233">
                  <c:v>273.700000000003</c:v>
                </c:pt>
                <c:pt idx="1234">
                  <c:v>273.80000000000302</c:v>
                </c:pt>
                <c:pt idx="1235">
                  <c:v>273.80000000000302</c:v>
                </c:pt>
                <c:pt idx="1236">
                  <c:v>273.80000000000302</c:v>
                </c:pt>
                <c:pt idx="1237">
                  <c:v>273.80000000000302</c:v>
                </c:pt>
                <c:pt idx="1238">
                  <c:v>273.80000000000302</c:v>
                </c:pt>
                <c:pt idx="1239">
                  <c:v>273.80000000000302</c:v>
                </c:pt>
                <c:pt idx="1240">
                  <c:v>273.90000000000299</c:v>
                </c:pt>
                <c:pt idx="1241">
                  <c:v>273.90000000000299</c:v>
                </c:pt>
                <c:pt idx="1242">
                  <c:v>273.90000000000299</c:v>
                </c:pt>
                <c:pt idx="1243">
                  <c:v>273.90000000000299</c:v>
                </c:pt>
                <c:pt idx="1244">
                  <c:v>273.90000000000299</c:v>
                </c:pt>
                <c:pt idx="1245">
                  <c:v>273.90000000000299</c:v>
                </c:pt>
                <c:pt idx="1246">
                  <c:v>274.00000000000301</c:v>
                </c:pt>
                <c:pt idx="1247">
                  <c:v>274.00000000000301</c:v>
                </c:pt>
                <c:pt idx="1248">
                  <c:v>274.00000000000301</c:v>
                </c:pt>
                <c:pt idx="1249">
                  <c:v>274.00000000000301</c:v>
                </c:pt>
                <c:pt idx="1250">
                  <c:v>274.00000000000301</c:v>
                </c:pt>
                <c:pt idx="1251">
                  <c:v>274.00000000000301</c:v>
                </c:pt>
                <c:pt idx="1252">
                  <c:v>274.10000000000298</c:v>
                </c:pt>
                <c:pt idx="1253">
                  <c:v>274.10000000000298</c:v>
                </c:pt>
                <c:pt idx="1254">
                  <c:v>274.10000000000298</c:v>
                </c:pt>
                <c:pt idx="1255">
                  <c:v>274.10000000000298</c:v>
                </c:pt>
                <c:pt idx="1256">
                  <c:v>274.10000000000298</c:v>
                </c:pt>
                <c:pt idx="1257">
                  <c:v>274.10000000000298</c:v>
                </c:pt>
                <c:pt idx="1258">
                  <c:v>274.200000000003</c:v>
                </c:pt>
                <c:pt idx="1259">
                  <c:v>274.200000000003</c:v>
                </c:pt>
                <c:pt idx="1260">
                  <c:v>274.200000000003</c:v>
                </c:pt>
                <c:pt idx="1261">
                  <c:v>274.200000000003</c:v>
                </c:pt>
                <c:pt idx="1262">
                  <c:v>274.200000000003</c:v>
                </c:pt>
                <c:pt idx="1263">
                  <c:v>274.200000000003</c:v>
                </c:pt>
                <c:pt idx="1264">
                  <c:v>274.30000000000302</c:v>
                </c:pt>
                <c:pt idx="1265">
                  <c:v>274.30000000000302</c:v>
                </c:pt>
                <c:pt idx="1266">
                  <c:v>274.30000000000302</c:v>
                </c:pt>
                <c:pt idx="1267">
                  <c:v>274.30000000000302</c:v>
                </c:pt>
                <c:pt idx="1268">
                  <c:v>274.30000000000302</c:v>
                </c:pt>
                <c:pt idx="1269">
                  <c:v>274.30000000000302</c:v>
                </c:pt>
                <c:pt idx="1270">
                  <c:v>274.40000000000299</c:v>
                </c:pt>
                <c:pt idx="1271">
                  <c:v>274.40000000000299</c:v>
                </c:pt>
                <c:pt idx="1272">
                  <c:v>274.40000000000299</c:v>
                </c:pt>
                <c:pt idx="1273">
                  <c:v>274.40000000000299</c:v>
                </c:pt>
                <c:pt idx="1274">
                  <c:v>274.40000000000299</c:v>
                </c:pt>
                <c:pt idx="1275">
                  <c:v>274.40000000000299</c:v>
                </c:pt>
                <c:pt idx="1276">
                  <c:v>274.50000000000301</c:v>
                </c:pt>
                <c:pt idx="1277">
                  <c:v>274.50000000000301</c:v>
                </c:pt>
                <c:pt idx="1278">
                  <c:v>274.50000000000301</c:v>
                </c:pt>
                <c:pt idx="1279">
                  <c:v>274.50000000000301</c:v>
                </c:pt>
                <c:pt idx="1280">
                  <c:v>274.60000000000298</c:v>
                </c:pt>
                <c:pt idx="1281">
                  <c:v>274.60000000000298</c:v>
                </c:pt>
                <c:pt idx="1282">
                  <c:v>274.60000000000298</c:v>
                </c:pt>
                <c:pt idx="1283">
                  <c:v>274.60000000000298</c:v>
                </c:pt>
                <c:pt idx="1284">
                  <c:v>274.700000000003</c:v>
                </c:pt>
                <c:pt idx="1285">
                  <c:v>274.700000000003</c:v>
                </c:pt>
                <c:pt idx="1286">
                  <c:v>274.700000000003</c:v>
                </c:pt>
                <c:pt idx="1287">
                  <c:v>274.80000000000399</c:v>
                </c:pt>
                <c:pt idx="1288">
                  <c:v>274.80000000000399</c:v>
                </c:pt>
                <c:pt idx="1289">
                  <c:v>274.80000000000399</c:v>
                </c:pt>
                <c:pt idx="1290">
                  <c:v>274.90000000000401</c:v>
                </c:pt>
                <c:pt idx="1291">
                  <c:v>274.90000000000401</c:v>
                </c:pt>
                <c:pt idx="1292">
                  <c:v>274.90000000000401</c:v>
                </c:pt>
                <c:pt idx="1293">
                  <c:v>275.00000000000398</c:v>
                </c:pt>
                <c:pt idx="1294">
                  <c:v>275.00000000000398</c:v>
                </c:pt>
                <c:pt idx="1295">
                  <c:v>275.00000000000398</c:v>
                </c:pt>
                <c:pt idx="1296">
                  <c:v>275.00000000000398</c:v>
                </c:pt>
                <c:pt idx="1297">
                  <c:v>275.00000000000398</c:v>
                </c:pt>
                <c:pt idx="1298">
                  <c:v>275.00000000000398</c:v>
                </c:pt>
                <c:pt idx="1299">
                  <c:v>275.00000000000398</c:v>
                </c:pt>
                <c:pt idx="1300">
                  <c:v>275.100000000004</c:v>
                </c:pt>
                <c:pt idx="1301">
                  <c:v>275.100000000004</c:v>
                </c:pt>
                <c:pt idx="1302">
                  <c:v>275.100000000004</c:v>
                </c:pt>
                <c:pt idx="1303">
                  <c:v>275.100000000004</c:v>
                </c:pt>
                <c:pt idx="1304">
                  <c:v>275.100000000004</c:v>
                </c:pt>
                <c:pt idx="1305">
                  <c:v>275.100000000004</c:v>
                </c:pt>
                <c:pt idx="1306">
                  <c:v>275.100000000004</c:v>
                </c:pt>
                <c:pt idx="1307">
                  <c:v>275.20000000000402</c:v>
                </c:pt>
                <c:pt idx="1308">
                  <c:v>275.20000000000402</c:v>
                </c:pt>
                <c:pt idx="1309">
                  <c:v>275.20000000000402</c:v>
                </c:pt>
                <c:pt idx="1310">
                  <c:v>275.20000000000402</c:v>
                </c:pt>
                <c:pt idx="1311">
                  <c:v>275.20000000000402</c:v>
                </c:pt>
                <c:pt idx="1312">
                  <c:v>275.20000000000402</c:v>
                </c:pt>
                <c:pt idx="1313">
                  <c:v>275.20000000000402</c:v>
                </c:pt>
                <c:pt idx="1314">
                  <c:v>275.30000000000399</c:v>
                </c:pt>
                <c:pt idx="1315">
                  <c:v>275.30000000000399</c:v>
                </c:pt>
                <c:pt idx="1316">
                  <c:v>275.30000000000399</c:v>
                </c:pt>
                <c:pt idx="1317">
                  <c:v>275.30000000000399</c:v>
                </c:pt>
                <c:pt idx="1318">
                  <c:v>275.30000000000399</c:v>
                </c:pt>
                <c:pt idx="1319">
                  <c:v>275.30000000000399</c:v>
                </c:pt>
                <c:pt idx="1320">
                  <c:v>275.30000000000399</c:v>
                </c:pt>
                <c:pt idx="1321">
                  <c:v>275.40000000000401</c:v>
                </c:pt>
                <c:pt idx="1322">
                  <c:v>275.40000000000401</c:v>
                </c:pt>
                <c:pt idx="1323">
                  <c:v>275.40000000000401</c:v>
                </c:pt>
                <c:pt idx="1324">
                  <c:v>275.40000000000401</c:v>
                </c:pt>
                <c:pt idx="1325">
                  <c:v>275.40000000000401</c:v>
                </c:pt>
                <c:pt idx="1326">
                  <c:v>275.50000000000398</c:v>
                </c:pt>
                <c:pt idx="1327">
                  <c:v>275.50000000000398</c:v>
                </c:pt>
                <c:pt idx="1328">
                  <c:v>275.50000000000398</c:v>
                </c:pt>
                <c:pt idx="1329">
                  <c:v>275.50000000000398</c:v>
                </c:pt>
                <c:pt idx="1330">
                  <c:v>275.50000000000398</c:v>
                </c:pt>
                <c:pt idx="1331">
                  <c:v>275.600000000004</c:v>
                </c:pt>
                <c:pt idx="1332">
                  <c:v>275.600000000004</c:v>
                </c:pt>
                <c:pt idx="1333">
                  <c:v>275.600000000004</c:v>
                </c:pt>
                <c:pt idx="1334">
                  <c:v>275.600000000004</c:v>
                </c:pt>
                <c:pt idx="1335">
                  <c:v>275.600000000004</c:v>
                </c:pt>
                <c:pt idx="1336">
                  <c:v>275.70000000000402</c:v>
                </c:pt>
                <c:pt idx="1337">
                  <c:v>275.70000000000402</c:v>
                </c:pt>
                <c:pt idx="1338">
                  <c:v>275.70000000000402</c:v>
                </c:pt>
                <c:pt idx="1339">
                  <c:v>275.70000000000402</c:v>
                </c:pt>
                <c:pt idx="1340">
                  <c:v>275.70000000000402</c:v>
                </c:pt>
                <c:pt idx="1341">
                  <c:v>275.80000000000399</c:v>
                </c:pt>
                <c:pt idx="1342">
                  <c:v>275.80000000000399</c:v>
                </c:pt>
                <c:pt idx="1343">
                  <c:v>275.80000000000399</c:v>
                </c:pt>
                <c:pt idx="1344">
                  <c:v>275.80000000000399</c:v>
                </c:pt>
                <c:pt idx="1345">
                  <c:v>275.80000000000399</c:v>
                </c:pt>
                <c:pt idx="1346">
                  <c:v>275.90000000000401</c:v>
                </c:pt>
                <c:pt idx="1347">
                  <c:v>275.90000000000401</c:v>
                </c:pt>
                <c:pt idx="1348">
                  <c:v>275.90000000000401</c:v>
                </c:pt>
                <c:pt idx="1349">
                  <c:v>275.90000000000401</c:v>
                </c:pt>
                <c:pt idx="1350">
                  <c:v>275.90000000000401</c:v>
                </c:pt>
                <c:pt idx="1351">
                  <c:v>276.00000000000398</c:v>
                </c:pt>
                <c:pt idx="1352">
                  <c:v>276.00000000000398</c:v>
                </c:pt>
                <c:pt idx="1353">
                  <c:v>276.00000000000398</c:v>
                </c:pt>
                <c:pt idx="1354">
                  <c:v>276.00000000000398</c:v>
                </c:pt>
                <c:pt idx="1355">
                  <c:v>276.00000000000398</c:v>
                </c:pt>
                <c:pt idx="1356">
                  <c:v>276.00000000000398</c:v>
                </c:pt>
                <c:pt idx="1357">
                  <c:v>276.100000000004</c:v>
                </c:pt>
                <c:pt idx="1358">
                  <c:v>276.100000000004</c:v>
                </c:pt>
                <c:pt idx="1359">
                  <c:v>276.100000000004</c:v>
                </c:pt>
                <c:pt idx="1360">
                  <c:v>276.100000000004</c:v>
                </c:pt>
                <c:pt idx="1361">
                  <c:v>276.100000000004</c:v>
                </c:pt>
                <c:pt idx="1362">
                  <c:v>276.100000000004</c:v>
                </c:pt>
                <c:pt idx="1363">
                  <c:v>276.100000000004</c:v>
                </c:pt>
                <c:pt idx="1364">
                  <c:v>276.20000000000402</c:v>
                </c:pt>
                <c:pt idx="1365">
                  <c:v>276.20000000000402</c:v>
                </c:pt>
                <c:pt idx="1366">
                  <c:v>276.20000000000402</c:v>
                </c:pt>
                <c:pt idx="1367">
                  <c:v>276.20000000000402</c:v>
                </c:pt>
                <c:pt idx="1368">
                  <c:v>276.20000000000402</c:v>
                </c:pt>
                <c:pt idx="1369">
                  <c:v>276.20000000000402</c:v>
                </c:pt>
                <c:pt idx="1370">
                  <c:v>276.20000000000402</c:v>
                </c:pt>
                <c:pt idx="1371">
                  <c:v>276.30000000000399</c:v>
                </c:pt>
                <c:pt idx="1372">
                  <c:v>276.30000000000399</c:v>
                </c:pt>
                <c:pt idx="1373">
                  <c:v>276.30000000000399</c:v>
                </c:pt>
                <c:pt idx="1374">
                  <c:v>276.30000000000399</c:v>
                </c:pt>
                <c:pt idx="1375">
                  <c:v>276.30000000000399</c:v>
                </c:pt>
                <c:pt idx="1376">
                  <c:v>276.40000000000401</c:v>
                </c:pt>
                <c:pt idx="1377">
                  <c:v>276.40000000000401</c:v>
                </c:pt>
                <c:pt idx="1378">
                  <c:v>276.40000000000401</c:v>
                </c:pt>
                <c:pt idx="1379">
                  <c:v>276.40000000000401</c:v>
                </c:pt>
                <c:pt idx="1380">
                  <c:v>276.40000000000401</c:v>
                </c:pt>
                <c:pt idx="1381">
                  <c:v>276.40000000000401</c:v>
                </c:pt>
                <c:pt idx="1382">
                  <c:v>276.50000000000398</c:v>
                </c:pt>
                <c:pt idx="1383">
                  <c:v>276.50000000000398</c:v>
                </c:pt>
                <c:pt idx="1384">
                  <c:v>276.50000000000398</c:v>
                </c:pt>
                <c:pt idx="1385">
                  <c:v>276.50000000000398</c:v>
                </c:pt>
                <c:pt idx="1386">
                  <c:v>276.50000000000398</c:v>
                </c:pt>
                <c:pt idx="1387">
                  <c:v>276.50000000000398</c:v>
                </c:pt>
                <c:pt idx="1388">
                  <c:v>276.600000000004</c:v>
                </c:pt>
                <c:pt idx="1389">
                  <c:v>276.600000000004</c:v>
                </c:pt>
                <c:pt idx="1390">
                  <c:v>276.600000000004</c:v>
                </c:pt>
                <c:pt idx="1391">
                  <c:v>276.600000000004</c:v>
                </c:pt>
                <c:pt idx="1392">
                  <c:v>276.600000000004</c:v>
                </c:pt>
                <c:pt idx="1393">
                  <c:v>276.600000000004</c:v>
                </c:pt>
                <c:pt idx="1394">
                  <c:v>276.70000000000402</c:v>
                </c:pt>
                <c:pt idx="1395">
                  <c:v>276.70000000000402</c:v>
                </c:pt>
                <c:pt idx="1396">
                  <c:v>276.70000000000402</c:v>
                </c:pt>
                <c:pt idx="1397">
                  <c:v>276.70000000000402</c:v>
                </c:pt>
                <c:pt idx="1398">
                  <c:v>276.70000000000402</c:v>
                </c:pt>
                <c:pt idx="1399">
                  <c:v>276.70000000000402</c:v>
                </c:pt>
                <c:pt idx="1400">
                  <c:v>276.80000000000399</c:v>
                </c:pt>
                <c:pt idx="1401">
                  <c:v>276.80000000000399</c:v>
                </c:pt>
                <c:pt idx="1402">
                  <c:v>276.80000000000399</c:v>
                </c:pt>
                <c:pt idx="1403">
                  <c:v>276.80000000000399</c:v>
                </c:pt>
                <c:pt idx="1404">
                  <c:v>276.80000000000399</c:v>
                </c:pt>
                <c:pt idx="1405">
                  <c:v>276.80000000000399</c:v>
                </c:pt>
                <c:pt idx="1406">
                  <c:v>276.80000000000399</c:v>
                </c:pt>
                <c:pt idx="1407">
                  <c:v>276.90000000000401</c:v>
                </c:pt>
                <c:pt idx="1408">
                  <c:v>276.90000000000401</c:v>
                </c:pt>
                <c:pt idx="1409">
                  <c:v>276.90000000000401</c:v>
                </c:pt>
                <c:pt idx="1410">
                  <c:v>276.90000000000401</c:v>
                </c:pt>
                <c:pt idx="1411">
                  <c:v>276.90000000000401</c:v>
                </c:pt>
                <c:pt idx="1412">
                  <c:v>276.90000000000401</c:v>
                </c:pt>
                <c:pt idx="1413">
                  <c:v>276.90000000000401</c:v>
                </c:pt>
                <c:pt idx="1414">
                  <c:v>277.00000000000398</c:v>
                </c:pt>
                <c:pt idx="1415">
                  <c:v>277.00000000000398</c:v>
                </c:pt>
                <c:pt idx="1416">
                  <c:v>277.00000000000398</c:v>
                </c:pt>
                <c:pt idx="1417">
                  <c:v>277.00000000000398</c:v>
                </c:pt>
                <c:pt idx="1418">
                  <c:v>277.00000000000398</c:v>
                </c:pt>
                <c:pt idx="1419">
                  <c:v>277.00000000000398</c:v>
                </c:pt>
                <c:pt idx="1420">
                  <c:v>277.00000000000398</c:v>
                </c:pt>
                <c:pt idx="1421">
                  <c:v>277.00000000000398</c:v>
                </c:pt>
                <c:pt idx="1422">
                  <c:v>277.100000000004</c:v>
                </c:pt>
                <c:pt idx="1423">
                  <c:v>277.100000000004</c:v>
                </c:pt>
                <c:pt idx="1424">
                  <c:v>277.100000000004</c:v>
                </c:pt>
                <c:pt idx="1425">
                  <c:v>277.100000000004</c:v>
                </c:pt>
                <c:pt idx="1426">
                  <c:v>277.100000000004</c:v>
                </c:pt>
                <c:pt idx="1427">
                  <c:v>277.100000000004</c:v>
                </c:pt>
                <c:pt idx="1428">
                  <c:v>277.100000000004</c:v>
                </c:pt>
                <c:pt idx="1429">
                  <c:v>277.100000000004</c:v>
                </c:pt>
                <c:pt idx="1430">
                  <c:v>277.20000000000402</c:v>
                </c:pt>
                <c:pt idx="1431">
                  <c:v>277.20000000000402</c:v>
                </c:pt>
                <c:pt idx="1432">
                  <c:v>277.20000000000402</c:v>
                </c:pt>
                <c:pt idx="1433">
                  <c:v>277.20000000000402</c:v>
                </c:pt>
                <c:pt idx="1434">
                  <c:v>277.20000000000402</c:v>
                </c:pt>
                <c:pt idx="1435">
                  <c:v>277.20000000000402</c:v>
                </c:pt>
                <c:pt idx="1436">
                  <c:v>277.20000000000402</c:v>
                </c:pt>
                <c:pt idx="1437">
                  <c:v>277.20000000000402</c:v>
                </c:pt>
                <c:pt idx="1438">
                  <c:v>277.30000000000399</c:v>
                </c:pt>
                <c:pt idx="1439">
                  <c:v>277.30000000000399</c:v>
                </c:pt>
                <c:pt idx="1440">
                  <c:v>277.30000000000399</c:v>
                </c:pt>
                <c:pt idx="1441">
                  <c:v>277.30000000000399</c:v>
                </c:pt>
                <c:pt idx="1442">
                  <c:v>277.30000000000399</c:v>
                </c:pt>
                <c:pt idx="1443">
                  <c:v>277.30000000000399</c:v>
                </c:pt>
                <c:pt idx="1444">
                  <c:v>277.30000000000399</c:v>
                </c:pt>
                <c:pt idx="1445">
                  <c:v>277.30000000000399</c:v>
                </c:pt>
                <c:pt idx="1446">
                  <c:v>277.40000000000401</c:v>
                </c:pt>
                <c:pt idx="1447">
                  <c:v>277.40000000000401</c:v>
                </c:pt>
                <c:pt idx="1448">
                  <c:v>277.40000000000401</c:v>
                </c:pt>
                <c:pt idx="1449">
                  <c:v>277.40000000000401</c:v>
                </c:pt>
                <c:pt idx="1450">
                  <c:v>277.40000000000401</c:v>
                </c:pt>
                <c:pt idx="1451">
                  <c:v>277.40000000000401</c:v>
                </c:pt>
                <c:pt idx="1452">
                  <c:v>277.40000000000401</c:v>
                </c:pt>
                <c:pt idx="1453">
                  <c:v>277.40000000000401</c:v>
                </c:pt>
                <c:pt idx="1454">
                  <c:v>277.50000000000398</c:v>
                </c:pt>
                <c:pt idx="1455">
                  <c:v>277.50000000000398</c:v>
                </c:pt>
                <c:pt idx="1456">
                  <c:v>277.50000000000398</c:v>
                </c:pt>
                <c:pt idx="1457">
                  <c:v>277.50000000000398</c:v>
                </c:pt>
                <c:pt idx="1458">
                  <c:v>277.50000000000398</c:v>
                </c:pt>
                <c:pt idx="1459">
                  <c:v>277.50000000000398</c:v>
                </c:pt>
                <c:pt idx="1460">
                  <c:v>277.50000000000398</c:v>
                </c:pt>
                <c:pt idx="1461">
                  <c:v>277.50000000000398</c:v>
                </c:pt>
                <c:pt idx="1462">
                  <c:v>277.600000000004</c:v>
                </c:pt>
                <c:pt idx="1463">
                  <c:v>277.600000000004</c:v>
                </c:pt>
                <c:pt idx="1464">
                  <c:v>277.600000000004</c:v>
                </c:pt>
                <c:pt idx="1465">
                  <c:v>277.600000000004</c:v>
                </c:pt>
                <c:pt idx="1466">
                  <c:v>277.600000000004</c:v>
                </c:pt>
                <c:pt idx="1467">
                  <c:v>277.600000000004</c:v>
                </c:pt>
                <c:pt idx="1468">
                  <c:v>277.600000000004</c:v>
                </c:pt>
                <c:pt idx="1469">
                  <c:v>277.600000000004</c:v>
                </c:pt>
                <c:pt idx="1470">
                  <c:v>277.70000000000402</c:v>
                </c:pt>
                <c:pt idx="1471">
                  <c:v>277.70000000000402</c:v>
                </c:pt>
                <c:pt idx="1472">
                  <c:v>277.70000000000402</c:v>
                </c:pt>
                <c:pt idx="1473">
                  <c:v>277.70000000000402</c:v>
                </c:pt>
                <c:pt idx="1474">
                  <c:v>277.80000000000399</c:v>
                </c:pt>
                <c:pt idx="1475">
                  <c:v>277.80000000000399</c:v>
                </c:pt>
                <c:pt idx="1476">
                  <c:v>277.80000000000399</c:v>
                </c:pt>
                <c:pt idx="1477">
                  <c:v>277.80000000000399</c:v>
                </c:pt>
                <c:pt idx="1478">
                  <c:v>277.80000000000399</c:v>
                </c:pt>
                <c:pt idx="1479">
                  <c:v>277.90000000000401</c:v>
                </c:pt>
                <c:pt idx="1480">
                  <c:v>277.90000000000401</c:v>
                </c:pt>
                <c:pt idx="1481">
                  <c:v>277.90000000000401</c:v>
                </c:pt>
                <c:pt idx="1482">
                  <c:v>277.90000000000401</c:v>
                </c:pt>
                <c:pt idx="1483">
                  <c:v>277.90000000000401</c:v>
                </c:pt>
                <c:pt idx="1484">
                  <c:v>278.00000000000398</c:v>
                </c:pt>
                <c:pt idx="1485">
                  <c:v>278.00000000000398</c:v>
                </c:pt>
                <c:pt idx="1486">
                  <c:v>278.00000000000398</c:v>
                </c:pt>
                <c:pt idx="1487">
                  <c:v>278.00000000000398</c:v>
                </c:pt>
                <c:pt idx="1488">
                  <c:v>278.00000000000398</c:v>
                </c:pt>
                <c:pt idx="1489">
                  <c:v>278.100000000004</c:v>
                </c:pt>
                <c:pt idx="1490">
                  <c:v>278.100000000004</c:v>
                </c:pt>
                <c:pt idx="1491">
                  <c:v>278.100000000004</c:v>
                </c:pt>
                <c:pt idx="1492">
                  <c:v>278.100000000004</c:v>
                </c:pt>
                <c:pt idx="1493">
                  <c:v>278.20000000000402</c:v>
                </c:pt>
                <c:pt idx="1494">
                  <c:v>278.20000000000402</c:v>
                </c:pt>
                <c:pt idx="1495">
                  <c:v>278.20000000000402</c:v>
                </c:pt>
                <c:pt idx="1496">
                  <c:v>278.20000000000402</c:v>
                </c:pt>
                <c:pt idx="1497">
                  <c:v>278.30000000000399</c:v>
                </c:pt>
                <c:pt idx="1498">
                  <c:v>278.30000000000399</c:v>
                </c:pt>
                <c:pt idx="1499">
                  <c:v>278.30000000000399</c:v>
                </c:pt>
                <c:pt idx="1500">
                  <c:v>278.30000000000399</c:v>
                </c:pt>
                <c:pt idx="1501">
                  <c:v>278.30000000000399</c:v>
                </c:pt>
                <c:pt idx="1502">
                  <c:v>278.40000000000401</c:v>
                </c:pt>
                <c:pt idx="1503">
                  <c:v>278.40000000000401</c:v>
                </c:pt>
                <c:pt idx="1504">
                  <c:v>278.40000000000401</c:v>
                </c:pt>
                <c:pt idx="1505">
                  <c:v>278.40000000000401</c:v>
                </c:pt>
                <c:pt idx="1506">
                  <c:v>278.40000000000401</c:v>
                </c:pt>
                <c:pt idx="1507">
                  <c:v>278.50000000000398</c:v>
                </c:pt>
                <c:pt idx="1508">
                  <c:v>278.50000000000398</c:v>
                </c:pt>
                <c:pt idx="1509">
                  <c:v>278.50000000000398</c:v>
                </c:pt>
                <c:pt idx="1510">
                  <c:v>278.50000000000398</c:v>
                </c:pt>
                <c:pt idx="1511">
                  <c:v>278.50000000000398</c:v>
                </c:pt>
                <c:pt idx="1512">
                  <c:v>278.600000000004</c:v>
                </c:pt>
                <c:pt idx="1513">
                  <c:v>278.600000000004</c:v>
                </c:pt>
                <c:pt idx="1514">
                  <c:v>278.600000000004</c:v>
                </c:pt>
                <c:pt idx="1515">
                  <c:v>278.600000000004</c:v>
                </c:pt>
                <c:pt idx="1516">
                  <c:v>278.70000000000402</c:v>
                </c:pt>
                <c:pt idx="1517">
                  <c:v>278.70000000000402</c:v>
                </c:pt>
                <c:pt idx="1518">
                  <c:v>278.70000000000402</c:v>
                </c:pt>
                <c:pt idx="1519">
                  <c:v>278.70000000000402</c:v>
                </c:pt>
                <c:pt idx="1520">
                  <c:v>278.70000000000402</c:v>
                </c:pt>
                <c:pt idx="1521">
                  <c:v>278.70000000000402</c:v>
                </c:pt>
                <c:pt idx="1522">
                  <c:v>278.80000000000399</c:v>
                </c:pt>
                <c:pt idx="1523">
                  <c:v>278.80000000000399</c:v>
                </c:pt>
                <c:pt idx="1524">
                  <c:v>278.80000000000399</c:v>
                </c:pt>
                <c:pt idx="1525">
                  <c:v>278.80000000000399</c:v>
                </c:pt>
                <c:pt idx="1526">
                  <c:v>278.80000000000399</c:v>
                </c:pt>
                <c:pt idx="1527">
                  <c:v>278.80000000000399</c:v>
                </c:pt>
                <c:pt idx="1528">
                  <c:v>278.90000000000401</c:v>
                </c:pt>
                <c:pt idx="1529">
                  <c:v>278.90000000000401</c:v>
                </c:pt>
                <c:pt idx="1530">
                  <c:v>278.90000000000401</c:v>
                </c:pt>
                <c:pt idx="1531">
                  <c:v>278.90000000000401</c:v>
                </c:pt>
                <c:pt idx="1532">
                  <c:v>278.90000000000401</c:v>
                </c:pt>
                <c:pt idx="1533">
                  <c:v>278.90000000000401</c:v>
                </c:pt>
                <c:pt idx="1534">
                  <c:v>278.90000000000401</c:v>
                </c:pt>
                <c:pt idx="1535">
                  <c:v>279.00000000000398</c:v>
                </c:pt>
                <c:pt idx="1536">
                  <c:v>279.00000000000398</c:v>
                </c:pt>
                <c:pt idx="1537">
                  <c:v>279.00000000000398</c:v>
                </c:pt>
                <c:pt idx="1538">
                  <c:v>279.00000000000398</c:v>
                </c:pt>
                <c:pt idx="1539">
                  <c:v>279.00000000000398</c:v>
                </c:pt>
                <c:pt idx="1540">
                  <c:v>279.00000000000398</c:v>
                </c:pt>
                <c:pt idx="1541">
                  <c:v>279.00000000000398</c:v>
                </c:pt>
                <c:pt idx="1542">
                  <c:v>279.100000000004</c:v>
                </c:pt>
                <c:pt idx="1543">
                  <c:v>279.100000000004</c:v>
                </c:pt>
                <c:pt idx="1544">
                  <c:v>279.100000000004</c:v>
                </c:pt>
                <c:pt idx="1545">
                  <c:v>279.100000000004</c:v>
                </c:pt>
                <c:pt idx="1546">
                  <c:v>279.20000000000499</c:v>
                </c:pt>
                <c:pt idx="1547">
                  <c:v>279.20000000000499</c:v>
                </c:pt>
                <c:pt idx="1548">
                  <c:v>279.20000000000499</c:v>
                </c:pt>
                <c:pt idx="1549">
                  <c:v>279.20000000000499</c:v>
                </c:pt>
                <c:pt idx="1550">
                  <c:v>279.20000000000499</c:v>
                </c:pt>
                <c:pt idx="1551">
                  <c:v>279.30000000000501</c:v>
                </c:pt>
                <c:pt idx="1552">
                  <c:v>279.30000000000501</c:v>
                </c:pt>
                <c:pt idx="1553">
                  <c:v>279.30000000000501</c:v>
                </c:pt>
                <c:pt idx="1554">
                  <c:v>279.30000000000501</c:v>
                </c:pt>
                <c:pt idx="1555">
                  <c:v>279.30000000000501</c:v>
                </c:pt>
                <c:pt idx="1556">
                  <c:v>279.40000000000498</c:v>
                </c:pt>
                <c:pt idx="1557">
                  <c:v>279.40000000000498</c:v>
                </c:pt>
                <c:pt idx="1558">
                  <c:v>279.40000000000498</c:v>
                </c:pt>
                <c:pt idx="1559">
                  <c:v>279.40000000000498</c:v>
                </c:pt>
                <c:pt idx="1560">
                  <c:v>279.40000000000498</c:v>
                </c:pt>
                <c:pt idx="1561">
                  <c:v>279.500000000005</c:v>
                </c:pt>
                <c:pt idx="1562">
                  <c:v>279.500000000005</c:v>
                </c:pt>
                <c:pt idx="1563">
                  <c:v>279.500000000005</c:v>
                </c:pt>
                <c:pt idx="1564">
                  <c:v>279.500000000005</c:v>
                </c:pt>
              </c:numCache>
            </c:numRef>
          </c:xVal>
          <c:yVal>
            <c:numRef>
              <c:f>'Ch. 49 (3)'!$B$2:$B$1566</c:f>
              <c:numCache>
                <c:formatCode>General</c:formatCode>
                <c:ptCount val="1565"/>
                <c:pt idx="0">
                  <c:v>-23.579921886301101</c:v>
                </c:pt>
                <c:pt idx="1">
                  <c:v>-24.562418631563698</c:v>
                </c:pt>
                <c:pt idx="2">
                  <c:v>-25.5449153768262</c:v>
                </c:pt>
                <c:pt idx="3">
                  <c:v>-26.527412122088801</c:v>
                </c:pt>
                <c:pt idx="4">
                  <c:v>-27.509908867351299</c:v>
                </c:pt>
                <c:pt idx="5">
                  <c:v>-28.492405612613901</c:v>
                </c:pt>
                <c:pt idx="6">
                  <c:v>-23.4878128164328</c:v>
                </c:pt>
                <c:pt idx="7">
                  <c:v>-24.470309561695299</c:v>
                </c:pt>
                <c:pt idx="8">
                  <c:v>-25.4528063069579</c:v>
                </c:pt>
                <c:pt idx="9">
                  <c:v>-26.435303052220402</c:v>
                </c:pt>
                <c:pt idx="10">
                  <c:v>-27.417799797482999</c:v>
                </c:pt>
                <c:pt idx="11">
                  <c:v>-28.753381310574198</c:v>
                </c:pt>
                <c:pt idx="12">
                  <c:v>-23.426406769853902</c:v>
                </c:pt>
                <c:pt idx="13">
                  <c:v>-24.4089035151164</c:v>
                </c:pt>
                <c:pt idx="14">
                  <c:v>-25.391400260379001</c:v>
                </c:pt>
                <c:pt idx="15">
                  <c:v>-26.373897005641499</c:v>
                </c:pt>
                <c:pt idx="16">
                  <c:v>-27.3563937509041</c:v>
                </c:pt>
                <c:pt idx="17">
                  <c:v>-28.753381310574301</c:v>
                </c:pt>
                <c:pt idx="18">
                  <c:v>-23.426406769853902</c:v>
                </c:pt>
                <c:pt idx="19">
                  <c:v>-24.4089035151164</c:v>
                </c:pt>
                <c:pt idx="20">
                  <c:v>-25.391400260379001</c:v>
                </c:pt>
                <c:pt idx="21">
                  <c:v>-26.373897005641499</c:v>
                </c:pt>
                <c:pt idx="22">
                  <c:v>-27.3563937509041</c:v>
                </c:pt>
                <c:pt idx="23">
                  <c:v>-28.753381310574301</c:v>
                </c:pt>
                <c:pt idx="24">
                  <c:v>-23.4878128164328</c:v>
                </c:pt>
                <c:pt idx="25">
                  <c:v>-24.470309561695299</c:v>
                </c:pt>
                <c:pt idx="26">
                  <c:v>-25.4528063069579</c:v>
                </c:pt>
                <c:pt idx="27">
                  <c:v>-26.435303052220402</c:v>
                </c:pt>
                <c:pt idx="28">
                  <c:v>-27.417799797482999</c:v>
                </c:pt>
                <c:pt idx="29">
                  <c:v>-28.753381310574301</c:v>
                </c:pt>
                <c:pt idx="30">
                  <c:v>-21.95266165196</c:v>
                </c:pt>
                <c:pt idx="31">
                  <c:v>-22.935158397222601</c:v>
                </c:pt>
                <c:pt idx="32">
                  <c:v>-23.917655142485099</c:v>
                </c:pt>
                <c:pt idx="33">
                  <c:v>-24.9001518877477</c:v>
                </c:pt>
                <c:pt idx="34">
                  <c:v>-25.990109214523301</c:v>
                </c:pt>
                <c:pt idx="35">
                  <c:v>-21.737740488933898</c:v>
                </c:pt>
                <c:pt idx="36">
                  <c:v>-22.7202372341964</c:v>
                </c:pt>
                <c:pt idx="37">
                  <c:v>-23.702733979459001</c:v>
                </c:pt>
                <c:pt idx="38">
                  <c:v>-24.685230724721499</c:v>
                </c:pt>
                <c:pt idx="39">
                  <c:v>-25.959406191233899</c:v>
                </c:pt>
                <c:pt idx="40">
                  <c:v>-21.707037465644401</c:v>
                </c:pt>
                <c:pt idx="41">
                  <c:v>-22.689534210906999</c:v>
                </c:pt>
                <c:pt idx="42">
                  <c:v>-23.6720309561695</c:v>
                </c:pt>
                <c:pt idx="43">
                  <c:v>-24.654527701431999</c:v>
                </c:pt>
                <c:pt idx="44">
                  <c:v>-25.959406191233899</c:v>
                </c:pt>
                <c:pt idx="45">
                  <c:v>-21.707037465644401</c:v>
                </c:pt>
                <c:pt idx="46">
                  <c:v>-22.689534210906999</c:v>
                </c:pt>
                <c:pt idx="47">
                  <c:v>-23.6720309561695</c:v>
                </c:pt>
                <c:pt idx="48">
                  <c:v>-24.654527701431999</c:v>
                </c:pt>
                <c:pt idx="49">
                  <c:v>-25.959406191233899</c:v>
                </c:pt>
                <c:pt idx="50">
                  <c:v>-21.829849558802199</c:v>
                </c:pt>
                <c:pt idx="51">
                  <c:v>-22.8123463040648</c:v>
                </c:pt>
                <c:pt idx="52">
                  <c:v>-23.794843049327302</c:v>
                </c:pt>
                <c:pt idx="53">
                  <c:v>-24.777339794589899</c:v>
                </c:pt>
                <c:pt idx="54">
                  <c:v>-25.959406191233899</c:v>
                </c:pt>
                <c:pt idx="55">
                  <c:v>-21.7684435122233</c:v>
                </c:pt>
                <c:pt idx="56">
                  <c:v>-22.750940257485901</c:v>
                </c:pt>
                <c:pt idx="57">
                  <c:v>-23.733437002748399</c:v>
                </c:pt>
                <c:pt idx="58">
                  <c:v>-24.715933748011</c:v>
                </c:pt>
                <c:pt idx="59">
                  <c:v>-25.959406191233899</c:v>
                </c:pt>
                <c:pt idx="60">
                  <c:v>-21.707037465644401</c:v>
                </c:pt>
                <c:pt idx="61">
                  <c:v>-22.689534210906999</c:v>
                </c:pt>
                <c:pt idx="62">
                  <c:v>-23.6720309561695</c:v>
                </c:pt>
                <c:pt idx="63">
                  <c:v>-24.654527701431999</c:v>
                </c:pt>
                <c:pt idx="64">
                  <c:v>-25.959406191233899</c:v>
                </c:pt>
                <c:pt idx="65">
                  <c:v>-21.707037465644401</c:v>
                </c:pt>
                <c:pt idx="66">
                  <c:v>-22.689534210906999</c:v>
                </c:pt>
                <c:pt idx="67">
                  <c:v>-23.6720309561695</c:v>
                </c:pt>
                <c:pt idx="68">
                  <c:v>-24.654527701431999</c:v>
                </c:pt>
                <c:pt idx="69">
                  <c:v>-25.959406191233899</c:v>
                </c:pt>
                <c:pt idx="70">
                  <c:v>-21.737740488933898</c:v>
                </c:pt>
                <c:pt idx="71">
                  <c:v>-22.7202372341964</c:v>
                </c:pt>
                <c:pt idx="72">
                  <c:v>-23.702733979459001</c:v>
                </c:pt>
                <c:pt idx="73">
                  <c:v>-24.685230724721499</c:v>
                </c:pt>
                <c:pt idx="74">
                  <c:v>-25.959406191233899</c:v>
                </c:pt>
                <c:pt idx="75">
                  <c:v>-21.891255605381101</c:v>
                </c:pt>
                <c:pt idx="76">
                  <c:v>-22.873752350643699</c:v>
                </c:pt>
                <c:pt idx="77">
                  <c:v>-23.8562490959062</c:v>
                </c:pt>
                <c:pt idx="78">
                  <c:v>-24.838745841168802</c:v>
                </c:pt>
                <c:pt idx="79">
                  <c:v>-25.928703167944398</c:v>
                </c:pt>
                <c:pt idx="80">
                  <c:v>-20.601728627223999</c:v>
                </c:pt>
                <c:pt idx="81">
                  <c:v>-21.5842253724866</c:v>
                </c:pt>
                <c:pt idx="82">
                  <c:v>-22.566722117749102</c:v>
                </c:pt>
                <c:pt idx="83">
                  <c:v>-23.549218863011699</c:v>
                </c:pt>
                <c:pt idx="84">
                  <c:v>-24.531715608274201</c:v>
                </c:pt>
                <c:pt idx="85">
                  <c:v>-25.5909699117604</c:v>
                </c:pt>
                <c:pt idx="86">
                  <c:v>-20.5403225806451</c:v>
                </c:pt>
                <c:pt idx="87">
                  <c:v>-21.522819325907701</c:v>
                </c:pt>
                <c:pt idx="88">
                  <c:v>-22.505316071170199</c:v>
                </c:pt>
                <c:pt idx="89">
                  <c:v>-23.4878128164328</c:v>
                </c:pt>
                <c:pt idx="90">
                  <c:v>-24.470309561695299</c:v>
                </c:pt>
                <c:pt idx="91">
                  <c:v>-25.575618400115701</c:v>
                </c:pt>
                <c:pt idx="92">
                  <c:v>-20.5403225806451</c:v>
                </c:pt>
                <c:pt idx="93">
                  <c:v>-21.522819325907701</c:v>
                </c:pt>
                <c:pt idx="94">
                  <c:v>-22.505316071170199</c:v>
                </c:pt>
                <c:pt idx="95">
                  <c:v>-23.4878128164328</c:v>
                </c:pt>
                <c:pt idx="96">
                  <c:v>-24.470309561695299</c:v>
                </c:pt>
                <c:pt idx="97">
                  <c:v>-25.575618400115701</c:v>
                </c:pt>
                <c:pt idx="98">
                  <c:v>-20.601728627223999</c:v>
                </c:pt>
                <c:pt idx="99">
                  <c:v>-21.5842253724866</c:v>
                </c:pt>
                <c:pt idx="100">
                  <c:v>-22.566722117749102</c:v>
                </c:pt>
                <c:pt idx="101">
                  <c:v>-23.549218863011699</c:v>
                </c:pt>
                <c:pt idx="102">
                  <c:v>-24.531715608274201</c:v>
                </c:pt>
                <c:pt idx="103">
                  <c:v>-25.575618400115701</c:v>
                </c:pt>
                <c:pt idx="104">
                  <c:v>-21.1236800231448</c:v>
                </c:pt>
                <c:pt idx="105">
                  <c:v>-22.106176768407298</c:v>
                </c:pt>
                <c:pt idx="106">
                  <c:v>-23.457109793143299</c:v>
                </c:pt>
                <c:pt idx="107">
                  <c:v>-21.1236800231448</c:v>
                </c:pt>
                <c:pt idx="108">
                  <c:v>-22.106176768407298</c:v>
                </c:pt>
                <c:pt idx="109">
                  <c:v>-23.518515839722198</c:v>
                </c:pt>
                <c:pt idx="110">
                  <c:v>-21.1236800231448</c:v>
                </c:pt>
                <c:pt idx="111">
                  <c:v>-22.106176768407298</c:v>
                </c:pt>
                <c:pt idx="112">
                  <c:v>-23.533867351367</c:v>
                </c:pt>
                <c:pt idx="113">
                  <c:v>-21.154383046434202</c:v>
                </c:pt>
                <c:pt idx="114">
                  <c:v>-22.136879791696799</c:v>
                </c:pt>
                <c:pt idx="115">
                  <c:v>-23.533867351367</c:v>
                </c:pt>
                <c:pt idx="116">
                  <c:v>-21.3078981628815</c:v>
                </c:pt>
                <c:pt idx="117">
                  <c:v>-22.290394908143998</c:v>
                </c:pt>
                <c:pt idx="118">
                  <c:v>-23.549218863011699</c:v>
                </c:pt>
                <c:pt idx="119">
                  <c:v>-22.689534210906999</c:v>
                </c:pt>
                <c:pt idx="120">
                  <c:v>-23.6720309561695</c:v>
                </c:pt>
                <c:pt idx="121">
                  <c:v>-24.654527701431999</c:v>
                </c:pt>
                <c:pt idx="122">
                  <c:v>-22.4439100245913</c:v>
                </c:pt>
                <c:pt idx="123">
                  <c:v>-23.426406769853902</c:v>
                </c:pt>
                <c:pt idx="124">
                  <c:v>-24.4089035151164</c:v>
                </c:pt>
                <c:pt idx="125">
                  <c:v>-25.5449153768262</c:v>
                </c:pt>
                <c:pt idx="126">
                  <c:v>-22.0754737451179</c:v>
                </c:pt>
                <c:pt idx="127">
                  <c:v>-23.057970490380399</c:v>
                </c:pt>
                <c:pt idx="128">
                  <c:v>-24.040467235643</c:v>
                </c:pt>
                <c:pt idx="129">
                  <c:v>-25.3606972370895</c:v>
                </c:pt>
                <c:pt idx="130">
                  <c:v>-21.707037465644401</c:v>
                </c:pt>
                <c:pt idx="131">
                  <c:v>-22.689534210906999</c:v>
                </c:pt>
                <c:pt idx="132">
                  <c:v>-23.6720309561695</c:v>
                </c:pt>
                <c:pt idx="133">
                  <c:v>-24.654527701431999</c:v>
                </c:pt>
                <c:pt idx="134">
                  <c:v>-25.652375958339299</c:v>
                </c:pt>
                <c:pt idx="135">
                  <c:v>-20.785946766960802</c:v>
                </c:pt>
                <c:pt idx="136">
                  <c:v>-21.7684435122233</c:v>
                </c:pt>
                <c:pt idx="137">
                  <c:v>-22.750940257485901</c:v>
                </c:pt>
                <c:pt idx="138">
                  <c:v>-23.733437002748399</c:v>
                </c:pt>
                <c:pt idx="139">
                  <c:v>-24.715933748011</c:v>
                </c:pt>
                <c:pt idx="140">
                  <c:v>-25.882648633010199</c:v>
                </c:pt>
                <c:pt idx="141">
                  <c:v>-20.571025603934601</c:v>
                </c:pt>
                <c:pt idx="142">
                  <c:v>-21.553522349197099</c:v>
                </c:pt>
                <c:pt idx="143">
                  <c:v>-22.5360190944597</c:v>
                </c:pt>
                <c:pt idx="144">
                  <c:v>-23.518515839722198</c:v>
                </c:pt>
                <c:pt idx="145">
                  <c:v>-24.5010125849848</c:v>
                </c:pt>
                <c:pt idx="146">
                  <c:v>-25.8672971213655</c:v>
                </c:pt>
                <c:pt idx="147">
                  <c:v>-20.5403225806451</c:v>
                </c:pt>
                <c:pt idx="148">
                  <c:v>-21.522819325907701</c:v>
                </c:pt>
                <c:pt idx="149">
                  <c:v>-22.505316071170199</c:v>
                </c:pt>
                <c:pt idx="150">
                  <c:v>-23.4878128164328</c:v>
                </c:pt>
                <c:pt idx="151">
                  <c:v>-24.470309561695299</c:v>
                </c:pt>
                <c:pt idx="152">
                  <c:v>-25.8672971213655</c:v>
                </c:pt>
                <c:pt idx="153">
                  <c:v>-20.5403225806451</c:v>
                </c:pt>
                <c:pt idx="154">
                  <c:v>-21.522819325907701</c:v>
                </c:pt>
                <c:pt idx="155">
                  <c:v>-22.505316071170199</c:v>
                </c:pt>
                <c:pt idx="156">
                  <c:v>-23.4878128164328</c:v>
                </c:pt>
                <c:pt idx="157">
                  <c:v>-24.470309561695299</c:v>
                </c:pt>
                <c:pt idx="158">
                  <c:v>-25.8672971213655</c:v>
                </c:pt>
                <c:pt idx="159">
                  <c:v>-20.632431650513499</c:v>
                </c:pt>
                <c:pt idx="160">
                  <c:v>-21.614928395776001</c:v>
                </c:pt>
                <c:pt idx="161">
                  <c:v>-22.597425141038599</c:v>
                </c:pt>
                <c:pt idx="162">
                  <c:v>-23.579921886301101</c:v>
                </c:pt>
                <c:pt idx="163">
                  <c:v>-24.562418631563698</c:v>
                </c:pt>
                <c:pt idx="164">
                  <c:v>-25.8672971213655</c:v>
                </c:pt>
                <c:pt idx="165">
                  <c:v>-16.610335599594901</c:v>
                </c:pt>
                <c:pt idx="166">
                  <c:v>-17.592832344857499</c:v>
                </c:pt>
                <c:pt idx="167">
                  <c:v>-18.57532909012</c:v>
                </c:pt>
                <c:pt idx="168">
                  <c:v>-19.557825835382602</c:v>
                </c:pt>
                <c:pt idx="169">
                  <c:v>-20.5403225806451</c:v>
                </c:pt>
                <c:pt idx="170">
                  <c:v>-21.522819325907701</c:v>
                </c:pt>
                <c:pt idx="171">
                  <c:v>-22.505316071170199</c:v>
                </c:pt>
                <c:pt idx="172">
                  <c:v>-23.4878128164328</c:v>
                </c:pt>
                <c:pt idx="173">
                  <c:v>-24.470309561695299</c:v>
                </c:pt>
                <c:pt idx="174">
                  <c:v>-25.667727469984101</c:v>
                </c:pt>
                <c:pt idx="175">
                  <c:v>-16.518226529726601</c:v>
                </c:pt>
                <c:pt idx="176">
                  <c:v>-17.500723274989099</c:v>
                </c:pt>
                <c:pt idx="177">
                  <c:v>-18.4832200202517</c:v>
                </c:pt>
                <c:pt idx="178">
                  <c:v>-19.465716765514198</c:v>
                </c:pt>
                <c:pt idx="179">
                  <c:v>-20.448213510776799</c:v>
                </c:pt>
                <c:pt idx="180">
                  <c:v>-21.430710256039301</c:v>
                </c:pt>
                <c:pt idx="181">
                  <c:v>-22.413207001301899</c:v>
                </c:pt>
                <c:pt idx="182">
                  <c:v>-23.395703746564401</c:v>
                </c:pt>
                <c:pt idx="183">
                  <c:v>-24.378200491826998</c:v>
                </c:pt>
                <c:pt idx="184">
                  <c:v>-25.529563865181501</c:v>
                </c:pt>
                <c:pt idx="185">
                  <c:v>-16.4875235064371</c:v>
                </c:pt>
                <c:pt idx="186">
                  <c:v>-17.470020251699701</c:v>
                </c:pt>
                <c:pt idx="187">
                  <c:v>-18.452516996962199</c:v>
                </c:pt>
                <c:pt idx="188">
                  <c:v>-19.4350137422248</c:v>
                </c:pt>
                <c:pt idx="189">
                  <c:v>-20.417510487487299</c:v>
                </c:pt>
                <c:pt idx="190">
                  <c:v>-21.4000072327499</c:v>
                </c:pt>
                <c:pt idx="191">
                  <c:v>-22.382503978012402</c:v>
                </c:pt>
                <c:pt idx="192">
                  <c:v>-23.365000723274999</c:v>
                </c:pt>
                <c:pt idx="193">
                  <c:v>-24.347497468537501</c:v>
                </c:pt>
                <c:pt idx="194">
                  <c:v>-25.529563865181501</c:v>
                </c:pt>
                <c:pt idx="195">
                  <c:v>-16.548929553015999</c:v>
                </c:pt>
                <c:pt idx="196">
                  <c:v>-17.5314262982786</c:v>
                </c:pt>
                <c:pt idx="197">
                  <c:v>-18.513923043541102</c:v>
                </c:pt>
                <c:pt idx="198">
                  <c:v>-19.496419788803699</c:v>
                </c:pt>
                <c:pt idx="199">
                  <c:v>-20.478916534066201</c:v>
                </c:pt>
                <c:pt idx="200">
                  <c:v>-21.461413279328799</c:v>
                </c:pt>
                <c:pt idx="201">
                  <c:v>-22.4439100245913</c:v>
                </c:pt>
                <c:pt idx="202">
                  <c:v>-23.426406769853902</c:v>
                </c:pt>
                <c:pt idx="203">
                  <c:v>-24.4089035151164</c:v>
                </c:pt>
                <c:pt idx="204">
                  <c:v>-25.529563865181501</c:v>
                </c:pt>
                <c:pt idx="205">
                  <c:v>-17.070880948936701</c:v>
                </c:pt>
                <c:pt idx="206">
                  <c:v>-20.248643859395301</c:v>
                </c:pt>
                <c:pt idx="207">
                  <c:v>-24.163279328800801</c:v>
                </c:pt>
                <c:pt idx="208">
                  <c:v>-25.299291190510601</c:v>
                </c:pt>
                <c:pt idx="209">
                  <c:v>-14.829560248806599</c:v>
                </c:pt>
                <c:pt idx="210">
                  <c:v>-15.812056994069099</c:v>
                </c:pt>
                <c:pt idx="211">
                  <c:v>-17.193693042094601</c:v>
                </c:pt>
                <c:pt idx="212">
                  <c:v>-14.768154202227599</c:v>
                </c:pt>
                <c:pt idx="213">
                  <c:v>-15.7506509474902</c:v>
                </c:pt>
                <c:pt idx="214">
                  <c:v>-17.178341530449799</c:v>
                </c:pt>
                <c:pt idx="215">
                  <c:v>-14.768154202227599</c:v>
                </c:pt>
                <c:pt idx="216">
                  <c:v>-15.7506509474902</c:v>
                </c:pt>
                <c:pt idx="217">
                  <c:v>-17.178341530449799</c:v>
                </c:pt>
                <c:pt idx="218">
                  <c:v>-14.829560248806599</c:v>
                </c:pt>
                <c:pt idx="219">
                  <c:v>-15.812056994069099</c:v>
                </c:pt>
                <c:pt idx="220">
                  <c:v>-17.178341530449799</c:v>
                </c:pt>
                <c:pt idx="221">
                  <c:v>-12.6189425719658</c:v>
                </c:pt>
                <c:pt idx="222">
                  <c:v>-13.601439317228399</c:v>
                </c:pt>
                <c:pt idx="223">
                  <c:v>-14.583936062490899</c:v>
                </c:pt>
                <c:pt idx="224">
                  <c:v>-15.5664328077535</c:v>
                </c:pt>
                <c:pt idx="225">
                  <c:v>-16.733147692752699</c:v>
                </c:pt>
                <c:pt idx="226">
                  <c:v>-12.496130478808</c:v>
                </c:pt>
                <c:pt idx="227">
                  <c:v>-13.4786272240706</c:v>
                </c:pt>
                <c:pt idx="228">
                  <c:v>-14.4611239693331</c:v>
                </c:pt>
                <c:pt idx="229">
                  <c:v>-15.443620714595699</c:v>
                </c:pt>
                <c:pt idx="230">
                  <c:v>-16.733147692752699</c:v>
                </c:pt>
                <c:pt idx="231">
                  <c:v>-12.465427455518499</c:v>
                </c:pt>
                <c:pt idx="232">
                  <c:v>-13.447924200781101</c:v>
                </c:pt>
                <c:pt idx="233">
                  <c:v>-14.430420946043601</c:v>
                </c:pt>
                <c:pt idx="234">
                  <c:v>-15.4129176913062</c:v>
                </c:pt>
                <c:pt idx="235">
                  <c:v>-16.733147692752699</c:v>
                </c:pt>
                <c:pt idx="236">
                  <c:v>-12.496130478808</c:v>
                </c:pt>
                <c:pt idx="237">
                  <c:v>-13.4786272240706</c:v>
                </c:pt>
                <c:pt idx="238">
                  <c:v>-14.4611239693331</c:v>
                </c:pt>
                <c:pt idx="239">
                  <c:v>-15.4436207145956</c:v>
                </c:pt>
                <c:pt idx="240">
                  <c:v>-16.733147692752699</c:v>
                </c:pt>
                <c:pt idx="241">
                  <c:v>-12.5882395486764</c:v>
                </c:pt>
                <c:pt idx="242">
                  <c:v>-13.5707362939389</c:v>
                </c:pt>
                <c:pt idx="243">
                  <c:v>-14.553233039201499</c:v>
                </c:pt>
                <c:pt idx="244">
                  <c:v>-15.535729784463999</c:v>
                </c:pt>
                <c:pt idx="245">
                  <c:v>-16.733147692752699</c:v>
                </c:pt>
                <c:pt idx="246">
                  <c:v>-11.421524663677101</c:v>
                </c:pt>
                <c:pt idx="247">
                  <c:v>-12.404021408939601</c:v>
                </c:pt>
                <c:pt idx="248">
                  <c:v>-13.3865181542022</c:v>
                </c:pt>
                <c:pt idx="249">
                  <c:v>-14.7988572255171</c:v>
                </c:pt>
                <c:pt idx="250">
                  <c:v>-11.329415593808699</c:v>
                </c:pt>
                <c:pt idx="251">
                  <c:v>-12.3119123390713</c:v>
                </c:pt>
                <c:pt idx="252">
                  <c:v>-13.2944090843338</c:v>
                </c:pt>
                <c:pt idx="253">
                  <c:v>-14.2769058295964</c:v>
                </c:pt>
                <c:pt idx="254">
                  <c:v>-15.290105598148401</c:v>
                </c:pt>
                <c:pt idx="255">
                  <c:v>-11.298712570519299</c:v>
                </c:pt>
                <c:pt idx="256">
                  <c:v>-12.281209315781799</c:v>
                </c:pt>
                <c:pt idx="257">
                  <c:v>-13.263706061044401</c:v>
                </c:pt>
                <c:pt idx="258">
                  <c:v>-14.246202806306901</c:v>
                </c:pt>
                <c:pt idx="259">
                  <c:v>-15.2747540865036</c:v>
                </c:pt>
                <c:pt idx="260">
                  <c:v>-11.3601186170982</c:v>
                </c:pt>
                <c:pt idx="261">
                  <c:v>-12.3426153623607</c:v>
                </c:pt>
                <c:pt idx="262">
                  <c:v>-13.325112107623299</c:v>
                </c:pt>
                <c:pt idx="263">
                  <c:v>-14.307608852885799</c:v>
                </c:pt>
                <c:pt idx="264">
                  <c:v>-10.377621871835601</c:v>
                </c:pt>
                <c:pt idx="265">
                  <c:v>-11.3601186170982</c:v>
                </c:pt>
                <c:pt idx="266">
                  <c:v>-12.3426153623607</c:v>
                </c:pt>
                <c:pt idx="267">
                  <c:v>-13.6474938521625</c:v>
                </c:pt>
                <c:pt idx="268">
                  <c:v>-10.193403732098901</c:v>
                </c:pt>
                <c:pt idx="269">
                  <c:v>-11.175900477361401</c:v>
                </c:pt>
                <c:pt idx="270">
                  <c:v>-12.158397222624</c:v>
                </c:pt>
                <c:pt idx="271">
                  <c:v>-13.1408939678865</c:v>
                </c:pt>
                <c:pt idx="272">
                  <c:v>-14.1387422247938</c:v>
                </c:pt>
                <c:pt idx="273">
                  <c:v>-10.1627007088094</c:v>
                </c:pt>
                <c:pt idx="274">
                  <c:v>-11.145197454071999</c:v>
                </c:pt>
                <c:pt idx="275">
                  <c:v>-12.127694199334501</c:v>
                </c:pt>
                <c:pt idx="276">
                  <c:v>-13.1101909445971</c:v>
                </c:pt>
                <c:pt idx="277">
                  <c:v>-14.1387422247938</c:v>
                </c:pt>
                <c:pt idx="278">
                  <c:v>-10.1627007088094</c:v>
                </c:pt>
                <c:pt idx="279">
                  <c:v>-11.145197454071999</c:v>
                </c:pt>
                <c:pt idx="280">
                  <c:v>-12.127694199334501</c:v>
                </c:pt>
                <c:pt idx="281">
                  <c:v>-13.1101909445971</c:v>
                </c:pt>
                <c:pt idx="282">
                  <c:v>-14.123390713149099</c:v>
                </c:pt>
                <c:pt idx="283">
                  <c:v>-10.254809778677799</c:v>
                </c:pt>
                <c:pt idx="284">
                  <c:v>-11.237306523940401</c:v>
                </c:pt>
                <c:pt idx="285">
                  <c:v>-12.219803269202901</c:v>
                </c:pt>
                <c:pt idx="286">
                  <c:v>-13.647493852162601</c:v>
                </c:pt>
                <c:pt idx="287">
                  <c:v>-9.6714523361782199</c:v>
                </c:pt>
                <c:pt idx="288">
                  <c:v>-10.97633082598</c:v>
                </c:pt>
                <c:pt idx="289">
                  <c:v>-9.5793432663098503</c:v>
                </c:pt>
                <c:pt idx="290">
                  <c:v>-10.9302762910458</c:v>
                </c:pt>
                <c:pt idx="291">
                  <c:v>-9.5793432663098503</c:v>
                </c:pt>
                <c:pt idx="292">
                  <c:v>-10.9302762910458</c:v>
                </c:pt>
                <c:pt idx="293">
                  <c:v>-9.6100462895993104</c:v>
                </c:pt>
                <c:pt idx="294">
                  <c:v>-10.9302762910458</c:v>
                </c:pt>
                <c:pt idx="295">
                  <c:v>-9.3644221032836708</c:v>
                </c:pt>
                <c:pt idx="296">
                  <c:v>-10.761409662953801</c:v>
                </c:pt>
                <c:pt idx="297">
                  <c:v>-9.0880948936785799</c:v>
                </c:pt>
                <c:pt idx="298">
                  <c:v>-10.070591638941099</c:v>
                </c:pt>
                <c:pt idx="299">
                  <c:v>-11.421524663677101</c:v>
                </c:pt>
                <c:pt idx="300">
                  <c:v>-8.9959858238102193</c:v>
                </c:pt>
                <c:pt idx="301">
                  <c:v>-9.9784825690727601</c:v>
                </c:pt>
                <c:pt idx="302">
                  <c:v>-11.421524663677101</c:v>
                </c:pt>
                <c:pt idx="303">
                  <c:v>-8.9959858238102104</c:v>
                </c:pt>
                <c:pt idx="304">
                  <c:v>-9.9784825690727601</c:v>
                </c:pt>
                <c:pt idx="305">
                  <c:v>-11.421524663677101</c:v>
                </c:pt>
                <c:pt idx="306">
                  <c:v>-9.0573918703891199</c:v>
                </c:pt>
                <c:pt idx="307">
                  <c:v>-10.0398886156516</c:v>
                </c:pt>
                <c:pt idx="308">
                  <c:v>-11.421524663677101</c:v>
                </c:pt>
                <c:pt idx="309">
                  <c:v>-6.2634167510487497</c:v>
                </c:pt>
                <c:pt idx="310">
                  <c:v>-7.2459134963113003</c:v>
                </c:pt>
                <c:pt idx="311">
                  <c:v>-8.2284102415738491</c:v>
                </c:pt>
                <c:pt idx="312">
                  <c:v>-9.2109069868364006</c:v>
                </c:pt>
                <c:pt idx="313">
                  <c:v>-10.193403732098901</c:v>
                </c:pt>
                <c:pt idx="314">
                  <c:v>-11.421524663677101</c:v>
                </c:pt>
                <c:pt idx="315">
                  <c:v>-6.1406046578909299</c:v>
                </c:pt>
                <c:pt idx="316">
                  <c:v>-7.1231014031534796</c:v>
                </c:pt>
                <c:pt idx="317">
                  <c:v>-8.1055981484160302</c:v>
                </c:pt>
                <c:pt idx="318">
                  <c:v>-9.0880948936785799</c:v>
                </c:pt>
                <c:pt idx="319">
                  <c:v>-10.070591638941099</c:v>
                </c:pt>
                <c:pt idx="320">
                  <c:v>-11.298712570519299</c:v>
                </c:pt>
                <c:pt idx="321">
                  <c:v>-6.1099016346014698</c:v>
                </c:pt>
                <c:pt idx="322">
                  <c:v>-7.0923983798640204</c:v>
                </c:pt>
                <c:pt idx="323">
                  <c:v>-8.0748951251265702</c:v>
                </c:pt>
                <c:pt idx="324">
                  <c:v>-9.0573918703891199</c:v>
                </c:pt>
                <c:pt idx="325">
                  <c:v>-10.0398886156516</c:v>
                </c:pt>
                <c:pt idx="326">
                  <c:v>-11.2219550122956</c:v>
                </c:pt>
                <c:pt idx="327">
                  <c:v>-6.1406046578909299</c:v>
                </c:pt>
                <c:pt idx="328">
                  <c:v>-7.1231014031534796</c:v>
                </c:pt>
                <c:pt idx="329">
                  <c:v>-8.1055981484160196</c:v>
                </c:pt>
                <c:pt idx="330">
                  <c:v>-9.0880948936785799</c:v>
                </c:pt>
                <c:pt idx="331">
                  <c:v>-10.070591638941099</c:v>
                </c:pt>
                <c:pt idx="332">
                  <c:v>-11.175900477361401</c:v>
                </c:pt>
                <c:pt idx="333">
                  <c:v>-6.2327137277592897</c:v>
                </c:pt>
                <c:pt idx="334">
                  <c:v>-7.2152104730218403</c:v>
                </c:pt>
                <c:pt idx="335">
                  <c:v>-8.1977072182843909</c:v>
                </c:pt>
                <c:pt idx="336">
                  <c:v>-9.1802039635469406</c:v>
                </c:pt>
                <c:pt idx="337">
                  <c:v>-10.1627007088094</c:v>
                </c:pt>
                <c:pt idx="338">
                  <c:v>-11.1605489657167</c:v>
                </c:pt>
                <c:pt idx="339">
                  <c:v>-7.3687255894691202</c:v>
                </c:pt>
                <c:pt idx="340">
                  <c:v>-8.3512223347316699</c:v>
                </c:pt>
                <c:pt idx="341">
                  <c:v>-9.3337190799942196</c:v>
                </c:pt>
                <c:pt idx="342">
                  <c:v>-10.3162158252567</c:v>
                </c:pt>
                <c:pt idx="343">
                  <c:v>-11.298712570519299</c:v>
                </c:pt>
                <c:pt idx="344">
                  <c:v>-12.281209315781799</c:v>
                </c:pt>
                <c:pt idx="345">
                  <c:v>-13.3865181542022</c:v>
                </c:pt>
                <c:pt idx="346">
                  <c:v>-7.2766165196007497</c:v>
                </c:pt>
                <c:pt idx="347">
                  <c:v>-8.2591132648633003</c:v>
                </c:pt>
                <c:pt idx="348">
                  <c:v>-9.24161001012585</c:v>
                </c:pt>
                <c:pt idx="349">
                  <c:v>-10.2241067553884</c:v>
                </c:pt>
                <c:pt idx="350">
                  <c:v>-11.2066035006509</c:v>
                </c:pt>
                <c:pt idx="351">
                  <c:v>-12.189100245913499</c:v>
                </c:pt>
                <c:pt idx="352">
                  <c:v>-13.3865181542022</c:v>
                </c:pt>
                <c:pt idx="353">
                  <c:v>-7.2766165196007497</c:v>
                </c:pt>
                <c:pt idx="354">
                  <c:v>-8.2591132648633003</c:v>
                </c:pt>
                <c:pt idx="355">
                  <c:v>-9.24161001012585</c:v>
                </c:pt>
                <c:pt idx="356">
                  <c:v>-10.2241067553884</c:v>
                </c:pt>
                <c:pt idx="357">
                  <c:v>-11.2066035006509</c:v>
                </c:pt>
                <c:pt idx="358">
                  <c:v>-12.189100245913499</c:v>
                </c:pt>
                <c:pt idx="359">
                  <c:v>-13.3865181542022</c:v>
                </c:pt>
                <c:pt idx="360">
                  <c:v>-7.3073195428902098</c:v>
                </c:pt>
                <c:pt idx="361">
                  <c:v>-8.2898162881527604</c:v>
                </c:pt>
                <c:pt idx="362">
                  <c:v>-9.2723130334153101</c:v>
                </c:pt>
                <c:pt idx="363">
                  <c:v>-10.254809778677799</c:v>
                </c:pt>
                <c:pt idx="364">
                  <c:v>-11.237306523940401</c:v>
                </c:pt>
                <c:pt idx="365">
                  <c:v>-12.219803269202901</c:v>
                </c:pt>
                <c:pt idx="366">
                  <c:v>-13.3865181542022</c:v>
                </c:pt>
                <c:pt idx="367">
                  <c:v>-7.4915376826269302</c:v>
                </c:pt>
                <c:pt idx="368">
                  <c:v>-8.4740344278894799</c:v>
                </c:pt>
                <c:pt idx="369">
                  <c:v>-9.4565311731520296</c:v>
                </c:pt>
                <c:pt idx="370">
                  <c:v>-10.439027918414499</c:v>
                </c:pt>
                <c:pt idx="371">
                  <c:v>-11.421524663677101</c:v>
                </c:pt>
                <c:pt idx="372">
                  <c:v>-12.404021408939601</c:v>
                </c:pt>
                <c:pt idx="373">
                  <c:v>-6.1713076811803802</c:v>
                </c:pt>
                <c:pt idx="374">
                  <c:v>-7.1538044264429299</c:v>
                </c:pt>
                <c:pt idx="375">
                  <c:v>-8.1363011717054796</c:v>
                </c:pt>
                <c:pt idx="376">
                  <c:v>-9.1187979169680293</c:v>
                </c:pt>
                <c:pt idx="377">
                  <c:v>-10.101294662230501</c:v>
                </c:pt>
                <c:pt idx="378">
                  <c:v>-11.0837914074931</c:v>
                </c:pt>
                <c:pt idx="379">
                  <c:v>-12.511481990452699</c:v>
                </c:pt>
                <c:pt idx="380">
                  <c:v>-6.1099016346014796</c:v>
                </c:pt>
                <c:pt idx="381">
                  <c:v>-7.0923983798640204</c:v>
                </c:pt>
                <c:pt idx="382">
                  <c:v>-8.0748951251265702</c:v>
                </c:pt>
                <c:pt idx="383">
                  <c:v>-9.0573918703891199</c:v>
                </c:pt>
                <c:pt idx="384">
                  <c:v>-10.0398886156516</c:v>
                </c:pt>
                <c:pt idx="385">
                  <c:v>-11.0223853609142</c:v>
                </c:pt>
                <c:pt idx="386">
                  <c:v>-12.0048821061767</c:v>
                </c:pt>
                <c:pt idx="387">
                  <c:v>-13.002730363084</c:v>
                </c:pt>
                <c:pt idx="388">
                  <c:v>-6.1099016346014796</c:v>
                </c:pt>
                <c:pt idx="389">
                  <c:v>-7.0923983798640204</c:v>
                </c:pt>
                <c:pt idx="390">
                  <c:v>-8.0748951251265702</c:v>
                </c:pt>
                <c:pt idx="391">
                  <c:v>-9.0573918703891199</c:v>
                </c:pt>
                <c:pt idx="392">
                  <c:v>-10.0398886156516</c:v>
                </c:pt>
                <c:pt idx="393">
                  <c:v>-11.0223853609142</c:v>
                </c:pt>
                <c:pt idx="394">
                  <c:v>-12.0048821061767</c:v>
                </c:pt>
                <c:pt idx="395">
                  <c:v>-13.002730363084</c:v>
                </c:pt>
                <c:pt idx="396">
                  <c:v>-6.1713076811803802</c:v>
                </c:pt>
                <c:pt idx="397">
                  <c:v>-7.1538044264429299</c:v>
                </c:pt>
                <c:pt idx="398">
                  <c:v>-8.1363011717054796</c:v>
                </c:pt>
                <c:pt idx="399">
                  <c:v>-9.1187979169680293</c:v>
                </c:pt>
                <c:pt idx="400">
                  <c:v>-10.101294662230501</c:v>
                </c:pt>
                <c:pt idx="401">
                  <c:v>-11.0837914074931</c:v>
                </c:pt>
                <c:pt idx="402">
                  <c:v>-12.511481990452699</c:v>
                </c:pt>
                <c:pt idx="403">
                  <c:v>-6.4476348907854799</c:v>
                </c:pt>
                <c:pt idx="404">
                  <c:v>-7.4301316360480198</c:v>
                </c:pt>
                <c:pt idx="405">
                  <c:v>-8.4126283813105793</c:v>
                </c:pt>
                <c:pt idx="406">
                  <c:v>-9.3951251265731202</c:v>
                </c:pt>
                <c:pt idx="407">
                  <c:v>-10.377621871835601</c:v>
                </c:pt>
                <c:pt idx="408">
                  <c:v>-11.3601186170982</c:v>
                </c:pt>
                <c:pt idx="409">
                  <c:v>-12.5882395486764</c:v>
                </c:pt>
                <c:pt idx="410">
                  <c:v>-6.9081802401273</c:v>
                </c:pt>
                <c:pt idx="411">
                  <c:v>-7.8906769853898497</c:v>
                </c:pt>
                <c:pt idx="412">
                  <c:v>-8.8731737306523897</c:v>
                </c:pt>
                <c:pt idx="413">
                  <c:v>-9.85567047591495</c:v>
                </c:pt>
                <c:pt idx="414">
                  <c:v>-10.8381672211775</c:v>
                </c:pt>
                <c:pt idx="415">
                  <c:v>-11.82066396644</c:v>
                </c:pt>
                <c:pt idx="416">
                  <c:v>-12.9106212932156</c:v>
                </c:pt>
                <c:pt idx="417">
                  <c:v>-7.2459134963113003</c:v>
                </c:pt>
                <c:pt idx="418">
                  <c:v>-8.2284102415738491</c:v>
                </c:pt>
                <c:pt idx="419">
                  <c:v>-9.2109069868364006</c:v>
                </c:pt>
                <c:pt idx="420">
                  <c:v>-10.193403732098901</c:v>
                </c:pt>
                <c:pt idx="421">
                  <c:v>-11.175900477361401</c:v>
                </c:pt>
                <c:pt idx="422">
                  <c:v>-12.5882395486764</c:v>
                </c:pt>
                <c:pt idx="423">
                  <c:v>-7.3073195428902098</c:v>
                </c:pt>
                <c:pt idx="424">
                  <c:v>-8.2898162881527604</c:v>
                </c:pt>
                <c:pt idx="425">
                  <c:v>-9.2723130334153101</c:v>
                </c:pt>
                <c:pt idx="426">
                  <c:v>-10.254809778677799</c:v>
                </c:pt>
                <c:pt idx="427">
                  <c:v>-11.237306523940401</c:v>
                </c:pt>
                <c:pt idx="428">
                  <c:v>-12.603591060321101</c:v>
                </c:pt>
                <c:pt idx="429">
                  <c:v>-7.4301316360480198</c:v>
                </c:pt>
                <c:pt idx="430">
                  <c:v>-8.4126283813105793</c:v>
                </c:pt>
                <c:pt idx="431">
                  <c:v>-9.3951251265731202</c:v>
                </c:pt>
                <c:pt idx="432">
                  <c:v>-10.377621871835601</c:v>
                </c:pt>
                <c:pt idx="433">
                  <c:v>-11.3601186170982</c:v>
                </c:pt>
                <c:pt idx="434">
                  <c:v>-12.603591060321101</c:v>
                </c:pt>
                <c:pt idx="435">
                  <c:v>-7.3380225661796601</c:v>
                </c:pt>
                <c:pt idx="436">
                  <c:v>-8.3205193114422098</c:v>
                </c:pt>
                <c:pt idx="437">
                  <c:v>-9.3030160567047595</c:v>
                </c:pt>
                <c:pt idx="438">
                  <c:v>-10.2855128019673</c:v>
                </c:pt>
                <c:pt idx="439">
                  <c:v>-11.528985245190199</c:v>
                </c:pt>
                <c:pt idx="440">
                  <c:v>-7.2766165196007497</c:v>
                </c:pt>
                <c:pt idx="441">
                  <c:v>-8.2591132648633003</c:v>
                </c:pt>
                <c:pt idx="442">
                  <c:v>-9.24161001012585</c:v>
                </c:pt>
                <c:pt idx="443">
                  <c:v>-10.2241067553884</c:v>
                </c:pt>
                <c:pt idx="444">
                  <c:v>-11.528985245190199</c:v>
                </c:pt>
                <c:pt idx="445">
                  <c:v>-7.2766165196007497</c:v>
                </c:pt>
                <c:pt idx="446">
                  <c:v>-8.2591132648633003</c:v>
                </c:pt>
                <c:pt idx="447">
                  <c:v>-9.24161001012585</c:v>
                </c:pt>
                <c:pt idx="448">
                  <c:v>-10.2241067553884</c:v>
                </c:pt>
                <c:pt idx="449">
                  <c:v>-11.5443367568349</c:v>
                </c:pt>
                <c:pt idx="450">
                  <c:v>-7.3380225661796601</c:v>
                </c:pt>
                <c:pt idx="451">
                  <c:v>-8.3205193114422098</c:v>
                </c:pt>
                <c:pt idx="452">
                  <c:v>-9.3030160567047595</c:v>
                </c:pt>
                <c:pt idx="453">
                  <c:v>-10.2855128019673</c:v>
                </c:pt>
                <c:pt idx="454">
                  <c:v>-11.5443367568349</c:v>
                </c:pt>
                <c:pt idx="455">
                  <c:v>-7.4915376826269302</c:v>
                </c:pt>
                <c:pt idx="456">
                  <c:v>-8.4740344278894799</c:v>
                </c:pt>
                <c:pt idx="457">
                  <c:v>-9.4565311731520296</c:v>
                </c:pt>
                <c:pt idx="458">
                  <c:v>-10.439027918414499</c:v>
                </c:pt>
                <c:pt idx="459">
                  <c:v>-11.4982822219007</c:v>
                </c:pt>
                <c:pt idx="460">
                  <c:v>-7.7371618689425699</c:v>
                </c:pt>
                <c:pt idx="461">
                  <c:v>-8.7196586142051196</c:v>
                </c:pt>
                <c:pt idx="462">
                  <c:v>-9.7021553594676693</c:v>
                </c:pt>
                <c:pt idx="463">
                  <c:v>-10.960979314335299</c:v>
                </c:pt>
                <c:pt idx="464">
                  <c:v>-7.8599739621003897</c:v>
                </c:pt>
                <c:pt idx="465">
                  <c:v>-8.8424707073629403</c:v>
                </c:pt>
                <c:pt idx="466">
                  <c:v>-9.82496745262549</c:v>
                </c:pt>
                <c:pt idx="467">
                  <c:v>-11.053088384203599</c:v>
                </c:pt>
                <c:pt idx="468">
                  <c:v>-7.8599739621003897</c:v>
                </c:pt>
                <c:pt idx="469">
                  <c:v>-8.8424707073629403</c:v>
                </c:pt>
                <c:pt idx="470">
                  <c:v>-9.82496745262549</c:v>
                </c:pt>
                <c:pt idx="471">
                  <c:v>-11.0377368725589</c:v>
                </c:pt>
                <c:pt idx="472">
                  <c:v>-7.9213800086793</c:v>
                </c:pt>
                <c:pt idx="473">
                  <c:v>-8.9038767539418497</c:v>
                </c:pt>
                <c:pt idx="474">
                  <c:v>-9.8863734992043995</c:v>
                </c:pt>
                <c:pt idx="475">
                  <c:v>-11.0377368725589</c:v>
                </c:pt>
                <c:pt idx="476">
                  <c:v>-8.5661434977578494</c:v>
                </c:pt>
                <c:pt idx="477">
                  <c:v>-9.5486402430203992</c:v>
                </c:pt>
                <c:pt idx="478">
                  <c:v>-10.8381672211774</c:v>
                </c:pt>
                <c:pt idx="479">
                  <c:v>-8.4433314046000305</c:v>
                </c:pt>
                <c:pt idx="480">
                  <c:v>-9.4258281498625802</c:v>
                </c:pt>
                <c:pt idx="481">
                  <c:v>-10.8381672211774</c:v>
                </c:pt>
                <c:pt idx="482">
                  <c:v>-8.4126283813105793</c:v>
                </c:pt>
                <c:pt idx="483">
                  <c:v>-9.3951251265731202</c:v>
                </c:pt>
                <c:pt idx="484">
                  <c:v>-10.8381672211775</c:v>
                </c:pt>
                <c:pt idx="485">
                  <c:v>-8.4740344278894799</c:v>
                </c:pt>
                <c:pt idx="486">
                  <c:v>-9.4565311731520296</c:v>
                </c:pt>
                <c:pt idx="487">
                  <c:v>-10.8535187328222</c:v>
                </c:pt>
                <c:pt idx="488">
                  <c:v>-8.6582525676262101</c:v>
                </c:pt>
                <c:pt idx="489">
                  <c:v>-9.6407493128887598</c:v>
                </c:pt>
                <c:pt idx="490">
                  <c:v>-10.8535187328222</c:v>
                </c:pt>
                <c:pt idx="491">
                  <c:v>-9.0573918703891199</c:v>
                </c:pt>
                <c:pt idx="492">
                  <c:v>-10.0398886156516</c:v>
                </c:pt>
                <c:pt idx="493">
                  <c:v>-11.0223853609142</c:v>
                </c:pt>
                <c:pt idx="494">
                  <c:v>-12.0048821061767</c:v>
                </c:pt>
                <c:pt idx="495">
                  <c:v>-12.987378851439299</c:v>
                </c:pt>
                <c:pt idx="496">
                  <c:v>-14.3383118761753</c:v>
                </c:pt>
                <c:pt idx="497">
                  <c:v>-8.9959858238102104</c:v>
                </c:pt>
                <c:pt idx="498">
                  <c:v>-9.9784825690727601</c:v>
                </c:pt>
                <c:pt idx="499">
                  <c:v>-10.960979314335299</c:v>
                </c:pt>
                <c:pt idx="500">
                  <c:v>-11.943476059597799</c:v>
                </c:pt>
                <c:pt idx="501">
                  <c:v>-12.9259728048604</c:v>
                </c:pt>
                <c:pt idx="502">
                  <c:v>-14.3229603645306</c:v>
                </c:pt>
                <c:pt idx="503">
                  <c:v>-8.9959858238102104</c:v>
                </c:pt>
                <c:pt idx="504">
                  <c:v>-9.9784825690727601</c:v>
                </c:pt>
                <c:pt idx="505">
                  <c:v>-10.960979314335299</c:v>
                </c:pt>
                <c:pt idx="506">
                  <c:v>-11.943476059597799</c:v>
                </c:pt>
                <c:pt idx="507">
                  <c:v>-12.9259728048604</c:v>
                </c:pt>
                <c:pt idx="508">
                  <c:v>-14.3229603645306</c:v>
                </c:pt>
                <c:pt idx="509">
                  <c:v>-9.0880948936785799</c:v>
                </c:pt>
                <c:pt idx="510">
                  <c:v>-10.070591638941099</c:v>
                </c:pt>
                <c:pt idx="511">
                  <c:v>-11.053088384203599</c:v>
                </c:pt>
                <c:pt idx="512">
                  <c:v>-12.035585129466201</c:v>
                </c:pt>
                <c:pt idx="513">
                  <c:v>-13.018081874728701</c:v>
                </c:pt>
                <c:pt idx="514">
                  <c:v>-14.3383118761753</c:v>
                </c:pt>
                <c:pt idx="515">
                  <c:v>-6.87747721683784</c:v>
                </c:pt>
                <c:pt idx="516">
                  <c:v>-7.8599739621003897</c:v>
                </c:pt>
                <c:pt idx="517">
                  <c:v>-8.8424707073629403</c:v>
                </c:pt>
                <c:pt idx="518">
                  <c:v>-9.82496745262549</c:v>
                </c:pt>
                <c:pt idx="519">
                  <c:v>-11.175900477361401</c:v>
                </c:pt>
                <c:pt idx="520">
                  <c:v>-6.7239621003905699</c:v>
                </c:pt>
                <c:pt idx="521">
                  <c:v>-7.7064588456531196</c:v>
                </c:pt>
                <c:pt idx="522">
                  <c:v>-8.6889555909156702</c:v>
                </c:pt>
                <c:pt idx="523">
                  <c:v>-9.6714523361782199</c:v>
                </c:pt>
                <c:pt idx="524">
                  <c:v>-10.914924779401099</c:v>
                </c:pt>
                <c:pt idx="525">
                  <c:v>-6.6932590771011098</c:v>
                </c:pt>
                <c:pt idx="526">
                  <c:v>-7.6757558223636604</c:v>
                </c:pt>
                <c:pt idx="527">
                  <c:v>-8.6582525676262101</c:v>
                </c:pt>
                <c:pt idx="528">
                  <c:v>-9.6407493128887598</c:v>
                </c:pt>
                <c:pt idx="529">
                  <c:v>-10.715355128019601</c:v>
                </c:pt>
                <c:pt idx="530">
                  <c:v>-6.7239621003905699</c:v>
                </c:pt>
                <c:pt idx="531">
                  <c:v>-7.7064588456531196</c:v>
                </c:pt>
                <c:pt idx="532">
                  <c:v>-8.6889555909156702</c:v>
                </c:pt>
                <c:pt idx="533">
                  <c:v>-10.0552401272964</c:v>
                </c:pt>
                <c:pt idx="534">
                  <c:v>-6.57044698394329</c:v>
                </c:pt>
                <c:pt idx="535">
                  <c:v>-7.5529437292058397</c:v>
                </c:pt>
                <c:pt idx="536">
                  <c:v>-8.5354404744683894</c:v>
                </c:pt>
                <c:pt idx="537">
                  <c:v>-9.7942644293360406</c:v>
                </c:pt>
                <c:pt idx="538">
                  <c:v>-4.4826414002603796</c:v>
                </c:pt>
                <c:pt idx="539">
                  <c:v>-5.4651381455229204</c:v>
                </c:pt>
                <c:pt idx="540">
                  <c:v>-6.4476348907854701</c:v>
                </c:pt>
                <c:pt idx="541">
                  <c:v>-7.7064588456531098</c:v>
                </c:pt>
                <c:pt idx="542">
                  <c:v>-4.3905323303920101</c:v>
                </c:pt>
                <c:pt idx="543">
                  <c:v>-5.3730290756545598</c:v>
                </c:pt>
                <c:pt idx="544">
                  <c:v>-6.3555258209171104</c:v>
                </c:pt>
                <c:pt idx="545">
                  <c:v>-7.4761861709822099</c:v>
                </c:pt>
                <c:pt idx="546">
                  <c:v>-4.3905323303920101</c:v>
                </c:pt>
                <c:pt idx="547">
                  <c:v>-5.3730290756545598</c:v>
                </c:pt>
                <c:pt idx="548">
                  <c:v>-6.8007196586141996</c:v>
                </c:pt>
                <c:pt idx="549">
                  <c:v>-4.4519383769709204</c:v>
                </c:pt>
                <c:pt idx="550">
                  <c:v>-5.4344351222334701</c:v>
                </c:pt>
                <c:pt idx="551">
                  <c:v>-6.8160711702589296</c:v>
                </c:pt>
                <c:pt idx="552">
                  <c:v>-4.6361565167076497</c:v>
                </c:pt>
                <c:pt idx="553">
                  <c:v>-5.6186532619702003</c:v>
                </c:pt>
                <c:pt idx="554">
                  <c:v>-6.60115000723275</c:v>
                </c:pt>
                <c:pt idx="555">
                  <c:v>-7.5836467524952997</c:v>
                </c:pt>
                <c:pt idx="556">
                  <c:v>-8.5661434977578494</c:v>
                </c:pt>
                <c:pt idx="557">
                  <c:v>-9.5486402430203992</c:v>
                </c:pt>
                <c:pt idx="558">
                  <c:v>-10.531136988282899</c:v>
                </c:pt>
                <c:pt idx="559">
                  <c:v>-11.5136337335455</c:v>
                </c:pt>
                <c:pt idx="560">
                  <c:v>-12.9106212932156</c:v>
                </c:pt>
                <c:pt idx="561">
                  <c:v>-4.3598293071025598</c:v>
                </c:pt>
                <c:pt idx="562">
                  <c:v>-5.3423260523651104</c:v>
                </c:pt>
                <c:pt idx="563">
                  <c:v>-6.3248227976276503</c:v>
                </c:pt>
                <c:pt idx="564">
                  <c:v>-7.3073195428902098</c:v>
                </c:pt>
                <c:pt idx="565">
                  <c:v>-8.2898162881527497</c:v>
                </c:pt>
                <c:pt idx="566">
                  <c:v>-9.2723130334152994</c:v>
                </c:pt>
                <c:pt idx="567">
                  <c:v>-10.254809778677799</c:v>
                </c:pt>
                <c:pt idx="568">
                  <c:v>-11.237306523940401</c:v>
                </c:pt>
                <c:pt idx="569">
                  <c:v>-12.219803269202901</c:v>
                </c:pt>
                <c:pt idx="570">
                  <c:v>-13.3865181542022</c:v>
                </c:pt>
                <c:pt idx="571">
                  <c:v>-4.1142051207869201</c:v>
                </c:pt>
                <c:pt idx="572">
                  <c:v>-5.0967018660494698</c:v>
                </c:pt>
                <c:pt idx="573">
                  <c:v>-6.0791986113120204</c:v>
                </c:pt>
                <c:pt idx="574">
                  <c:v>-7.0616953565745701</c:v>
                </c:pt>
                <c:pt idx="575">
                  <c:v>-8.0441921018371207</c:v>
                </c:pt>
                <c:pt idx="576">
                  <c:v>-9.0266888470996705</c:v>
                </c:pt>
                <c:pt idx="577">
                  <c:v>-10.009185592362201</c:v>
                </c:pt>
                <c:pt idx="578">
                  <c:v>-10.991682337624701</c:v>
                </c:pt>
                <c:pt idx="579">
                  <c:v>-11.9741790828873</c:v>
                </c:pt>
                <c:pt idx="580">
                  <c:v>-13.2790575726891</c:v>
                </c:pt>
                <c:pt idx="581">
                  <c:v>-3.86858093447128</c:v>
                </c:pt>
                <c:pt idx="582">
                  <c:v>-4.8510776797338302</c:v>
                </c:pt>
                <c:pt idx="583">
                  <c:v>-5.8335744249963799</c:v>
                </c:pt>
                <c:pt idx="584">
                  <c:v>-6.8160711702589296</c:v>
                </c:pt>
                <c:pt idx="585">
                  <c:v>-7.7985679155214802</c:v>
                </c:pt>
                <c:pt idx="586">
                  <c:v>-8.7810646607840308</c:v>
                </c:pt>
                <c:pt idx="587">
                  <c:v>-9.7635614060465805</c:v>
                </c:pt>
                <c:pt idx="588">
                  <c:v>-10.7460581513091</c:v>
                </c:pt>
                <c:pt idx="589">
                  <c:v>-11.7285548965716</c:v>
                </c:pt>
                <c:pt idx="590">
                  <c:v>-13.1562454795313</c:v>
                </c:pt>
                <c:pt idx="591">
                  <c:v>-3.6229567481556502</c:v>
                </c:pt>
                <c:pt idx="592">
                  <c:v>-4.6054534934182003</c:v>
                </c:pt>
                <c:pt idx="593">
                  <c:v>-5.5879502386807403</c:v>
                </c:pt>
                <c:pt idx="594">
                  <c:v>-6.57044698394329</c:v>
                </c:pt>
                <c:pt idx="595">
                  <c:v>-7.5529437292058503</c:v>
                </c:pt>
                <c:pt idx="596">
                  <c:v>-8.5354404744683894</c:v>
                </c:pt>
                <c:pt idx="597">
                  <c:v>-9.5179372197309409</c:v>
                </c:pt>
                <c:pt idx="598">
                  <c:v>-10.5004339649934</c:v>
                </c:pt>
                <c:pt idx="599">
                  <c:v>-11.482930710255999</c:v>
                </c:pt>
                <c:pt idx="600">
                  <c:v>-12.465427455518499</c:v>
                </c:pt>
                <c:pt idx="601">
                  <c:v>-13.4786272240706</c:v>
                </c:pt>
                <c:pt idx="602">
                  <c:v>-2.2106176768407302</c:v>
                </c:pt>
                <c:pt idx="603">
                  <c:v>-3.1931144221032799</c:v>
                </c:pt>
                <c:pt idx="604">
                  <c:v>-4.4826414002603796</c:v>
                </c:pt>
                <c:pt idx="605">
                  <c:v>-2.11850860697237</c:v>
                </c:pt>
                <c:pt idx="606">
                  <c:v>-3.1010053522349201</c:v>
                </c:pt>
                <c:pt idx="607">
                  <c:v>-4.4979929119050999</c:v>
                </c:pt>
                <c:pt idx="608">
                  <c:v>-2.0878055836829099</c:v>
                </c:pt>
                <c:pt idx="609">
                  <c:v>-3.0703023289454601</c:v>
                </c:pt>
                <c:pt idx="610">
                  <c:v>-4.4979929119050999</c:v>
                </c:pt>
                <c:pt idx="611">
                  <c:v>-2.11850860697237</c:v>
                </c:pt>
                <c:pt idx="612">
                  <c:v>-3.1010053522349201</c:v>
                </c:pt>
                <c:pt idx="613">
                  <c:v>-4.5133444235498299</c:v>
                </c:pt>
                <c:pt idx="614">
                  <c:v>-2.2106176768407302</c:v>
                </c:pt>
                <c:pt idx="615">
                  <c:v>-3.1931144221032799</c:v>
                </c:pt>
                <c:pt idx="616">
                  <c:v>-4.5593989584840102</c:v>
                </c:pt>
                <c:pt idx="617">
                  <c:v>-1.5965572110516399</c:v>
                </c:pt>
                <c:pt idx="618">
                  <c:v>-2.5790539563141901</c:v>
                </c:pt>
                <c:pt idx="619">
                  <c:v>-3.5615507015767398</c:v>
                </c:pt>
                <c:pt idx="620">
                  <c:v>-4.54404744683929</c:v>
                </c:pt>
                <c:pt idx="621">
                  <c:v>-5.5265441921018397</c:v>
                </c:pt>
                <c:pt idx="622">
                  <c:v>-6.5090409373643903</c:v>
                </c:pt>
                <c:pt idx="623">
                  <c:v>-7.6143497757847598</c:v>
                </c:pt>
                <c:pt idx="624">
                  <c:v>-1.50444814118327</c:v>
                </c:pt>
                <c:pt idx="625">
                  <c:v>-2.4869448864458201</c:v>
                </c:pt>
                <c:pt idx="626">
                  <c:v>-3.4694416317083698</c:v>
                </c:pt>
                <c:pt idx="627">
                  <c:v>-4.4519383769709204</c:v>
                </c:pt>
                <c:pt idx="628">
                  <c:v>-5.4344351222334701</c:v>
                </c:pt>
                <c:pt idx="629">
                  <c:v>-6.4169318674960198</c:v>
                </c:pt>
                <c:pt idx="630">
                  <c:v>-7.61434977578475</c:v>
                </c:pt>
                <c:pt idx="631">
                  <c:v>-1.50444814118327</c:v>
                </c:pt>
                <c:pt idx="632">
                  <c:v>-2.4869448864458201</c:v>
                </c:pt>
                <c:pt idx="633">
                  <c:v>-3.4694416317083698</c:v>
                </c:pt>
                <c:pt idx="634">
                  <c:v>-4.4519383769709204</c:v>
                </c:pt>
                <c:pt idx="635">
                  <c:v>-5.4344351222334701</c:v>
                </c:pt>
                <c:pt idx="636">
                  <c:v>-6.4169318674960198</c:v>
                </c:pt>
                <c:pt idx="637">
                  <c:v>-7.61434977578475</c:v>
                </c:pt>
                <c:pt idx="638">
                  <c:v>-1.5658541877621801</c:v>
                </c:pt>
                <c:pt idx="639">
                  <c:v>-2.54835093302473</c:v>
                </c:pt>
                <c:pt idx="640">
                  <c:v>-3.5308476782872802</c:v>
                </c:pt>
                <c:pt idx="641">
                  <c:v>-4.5133444235498299</c:v>
                </c:pt>
                <c:pt idx="642">
                  <c:v>-5.4958411688123796</c:v>
                </c:pt>
                <c:pt idx="643">
                  <c:v>-6.4783379140749302</c:v>
                </c:pt>
                <c:pt idx="644">
                  <c:v>-7.61434977578475</c:v>
                </c:pt>
                <c:pt idx="645">
                  <c:v>-3.9913930276290999</c:v>
                </c:pt>
                <c:pt idx="646">
                  <c:v>-4.97388977289165</c:v>
                </c:pt>
                <c:pt idx="647">
                  <c:v>-5.9563865181541997</c:v>
                </c:pt>
                <c:pt idx="648">
                  <c:v>-6.9388832634167503</c:v>
                </c:pt>
                <c:pt idx="649">
                  <c:v>-8.0748951251265702</c:v>
                </c:pt>
                <c:pt idx="650">
                  <c:v>-3.8378779111818302</c:v>
                </c:pt>
                <c:pt idx="651">
                  <c:v>-4.8203746564443799</c:v>
                </c:pt>
                <c:pt idx="652">
                  <c:v>-5.8028714017069296</c:v>
                </c:pt>
                <c:pt idx="653">
                  <c:v>-6.7853681469694802</c:v>
                </c:pt>
                <c:pt idx="654">
                  <c:v>-8.0748951251265702</c:v>
                </c:pt>
                <c:pt idx="655">
                  <c:v>-3.8071748878923799</c:v>
                </c:pt>
                <c:pt idx="656">
                  <c:v>-4.7896716331549296</c:v>
                </c:pt>
                <c:pt idx="657">
                  <c:v>-5.7721683784174704</c:v>
                </c:pt>
                <c:pt idx="658">
                  <c:v>-6.7546651236800201</c:v>
                </c:pt>
                <c:pt idx="659">
                  <c:v>-8.0748951251265702</c:v>
                </c:pt>
                <c:pt idx="660">
                  <c:v>-3.8378779111818302</c:v>
                </c:pt>
                <c:pt idx="661">
                  <c:v>-4.8203746564443799</c:v>
                </c:pt>
                <c:pt idx="662">
                  <c:v>-5.8028714017069296</c:v>
                </c:pt>
                <c:pt idx="663">
                  <c:v>-6.7853681469694802</c:v>
                </c:pt>
                <c:pt idx="664">
                  <c:v>-8.0748951251265702</c:v>
                </c:pt>
                <c:pt idx="665">
                  <c:v>-3.92998698105019</c:v>
                </c:pt>
                <c:pt idx="666">
                  <c:v>-4.9124837263127397</c:v>
                </c:pt>
                <c:pt idx="667">
                  <c:v>-5.8949804715752903</c:v>
                </c:pt>
                <c:pt idx="668">
                  <c:v>-6.87747721683784</c:v>
                </c:pt>
                <c:pt idx="669">
                  <c:v>-8.0748951251265702</c:v>
                </c:pt>
                <c:pt idx="670">
                  <c:v>-3.8992839577607401</c:v>
                </c:pt>
                <c:pt idx="671">
                  <c:v>-4.8817807030232903</c:v>
                </c:pt>
                <c:pt idx="672">
                  <c:v>-5.86427744828584</c:v>
                </c:pt>
                <c:pt idx="673">
                  <c:v>-7.0002893099956598</c:v>
                </c:pt>
                <c:pt idx="674">
                  <c:v>-3.6536597714451</c:v>
                </c:pt>
                <c:pt idx="675">
                  <c:v>-4.6361565167076497</c:v>
                </c:pt>
                <c:pt idx="676">
                  <c:v>-5.6186532619702003</c:v>
                </c:pt>
                <c:pt idx="677">
                  <c:v>-6.9235317517720301</c:v>
                </c:pt>
                <c:pt idx="678">
                  <c:v>-3.4080355851294701</c:v>
                </c:pt>
                <c:pt idx="679">
                  <c:v>-4.3905323303920198</c:v>
                </c:pt>
                <c:pt idx="680">
                  <c:v>-5.3730290756545598</c:v>
                </c:pt>
                <c:pt idx="681">
                  <c:v>-6.8007196586141996</c:v>
                </c:pt>
                <c:pt idx="682">
                  <c:v>-3.16241139881383</c:v>
                </c:pt>
                <c:pt idx="683">
                  <c:v>-4.1449081440763802</c:v>
                </c:pt>
                <c:pt idx="684">
                  <c:v>-5.1274048893389299</c:v>
                </c:pt>
                <c:pt idx="685">
                  <c:v>-6.1099016346014698</c:v>
                </c:pt>
                <c:pt idx="686">
                  <c:v>-7.1538044264429299</c:v>
                </c:pt>
                <c:pt idx="687">
                  <c:v>-2.91678721249819</c:v>
                </c:pt>
                <c:pt idx="688">
                  <c:v>-3.8992839577607401</c:v>
                </c:pt>
                <c:pt idx="689">
                  <c:v>-4.8817807030232903</c:v>
                </c:pt>
                <c:pt idx="690">
                  <c:v>-5.86427744828584</c:v>
                </c:pt>
                <c:pt idx="691">
                  <c:v>-6.9542347750614804</c:v>
                </c:pt>
                <c:pt idx="692" formatCode="0.00E+00">
                  <c:v>-8.8817841970012504E-16</c:v>
                </c:pt>
                <c:pt idx="693">
                  <c:v>-0.98249674526255004</c:v>
                </c:pt>
                <c:pt idx="694">
                  <c:v>-1.9649934905250901</c:v>
                </c:pt>
                <c:pt idx="695">
                  <c:v>-2.9474902357876398</c:v>
                </c:pt>
                <c:pt idx="696">
                  <c:v>-4.1142051207869201</c:v>
                </c:pt>
                <c:pt idx="697" formatCode="0.00E+00">
                  <c:v>-8.8817841970012504E-16</c:v>
                </c:pt>
                <c:pt idx="698">
                  <c:v>-0.98249674526255004</c:v>
                </c:pt>
                <c:pt idx="699">
                  <c:v>-1.9649934905251001</c:v>
                </c:pt>
                <c:pt idx="700">
                  <c:v>-2.9474902357876398</c:v>
                </c:pt>
                <c:pt idx="701">
                  <c:v>-4.1449081440763802</c:v>
                </c:pt>
                <c:pt idx="702">
                  <c:v>0</c:v>
                </c:pt>
                <c:pt idx="703">
                  <c:v>-0.98249674526254804</c:v>
                </c:pt>
                <c:pt idx="704">
                  <c:v>-1.9649934905250901</c:v>
                </c:pt>
                <c:pt idx="705">
                  <c:v>-2.9474902357876398</c:v>
                </c:pt>
                <c:pt idx="706">
                  <c:v>-4.1449081440763802</c:v>
                </c:pt>
                <c:pt idx="707" formatCode="0.00E+00">
                  <c:v>-8.8817841970012504E-16</c:v>
                </c:pt>
                <c:pt idx="708">
                  <c:v>-0.98249674526255004</c:v>
                </c:pt>
                <c:pt idx="709">
                  <c:v>-1.9649934905251001</c:v>
                </c:pt>
                <c:pt idx="710">
                  <c:v>-2.9474902357876398</c:v>
                </c:pt>
                <c:pt idx="711">
                  <c:v>-4.1142051207869201</c:v>
                </c:pt>
                <c:pt idx="712">
                  <c:v>-9.2109069868365007E-2</c:v>
                </c:pt>
                <c:pt idx="713">
                  <c:v>-1.0746058151309099</c:v>
                </c:pt>
                <c:pt idx="714">
                  <c:v>-2.0571025603934601</c:v>
                </c:pt>
                <c:pt idx="715">
                  <c:v>-3.0395993056560102</c:v>
                </c:pt>
                <c:pt idx="716">
                  <c:v>-4.0220960509185497</c:v>
                </c:pt>
                <c:pt idx="717">
                  <c:v>-5.2041624475625596</c:v>
                </c:pt>
                <c:pt idx="718">
                  <c:v>-0.33773325618400202</c:v>
                </c:pt>
                <c:pt idx="719">
                  <c:v>-1.32023000144655</c:v>
                </c:pt>
                <c:pt idx="720">
                  <c:v>-2.3027267467091002</c:v>
                </c:pt>
                <c:pt idx="721">
                  <c:v>-3.2852234919716401</c:v>
                </c:pt>
                <c:pt idx="722">
                  <c:v>-4.2677202372341903</c:v>
                </c:pt>
                <c:pt idx="723">
                  <c:v>-5.3730290756545598</c:v>
                </c:pt>
                <c:pt idx="724">
                  <c:v>-0.58335744249963895</c:v>
                </c:pt>
                <c:pt idx="725">
                  <c:v>-1.5658541877621801</c:v>
                </c:pt>
                <c:pt idx="726">
                  <c:v>-2.54835093302473</c:v>
                </c:pt>
                <c:pt idx="727">
                  <c:v>-3.5308476782872802</c:v>
                </c:pt>
                <c:pt idx="728">
                  <c:v>-4.5133444235498299</c:v>
                </c:pt>
                <c:pt idx="729">
                  <c:v>-5.5111926804571096</c:v>
                </c:pt>
                <c:pt idx="730">
                  <c:v>-0.82898162881527604</c:v>
                </c:pt>
                <c:pt idx="731">
                  <c:v>-1.81147837407782</c:v>
                </c:pt>
                <c:pt idx="732">
                  <c:v>-2.7939751193403701</c:v>
                </c:pt>
                <c:pt idx="733">
                  <c:v>-3.7764718646029198</c:v>
                </c:pt>
                <c:pt idx="734">
                  <c:v>-5.1274048893389299</c:v>
                </c:pt>
                <c:pt idx="735">
                  <c:v>-1.0746058151309099</c:v>
                </c:pt>
                <c:pt idx="736">
                  <c:v>-2.0571025603934601</c:v>
                </c:pt>
                <c:pt idx="737">
                  <c:v>-3.0395993056560102</c:v>
                </c:pt>
                <c:pt idx="738">
                  <c:v>-4.0220960509185604</c:v>
                </c:pt>
                <c:pt idx="739">
                  <c:v>-5.2041624475625596</c:v>
                </c:pt>
                <c:pt idx="740">
                  <c:v>-2.7325690727614602</c:v>
                </c:pt>
                <c:pt idx="741">
                  <c:v>-3.7150658180240099</c:v>
                </c:pt>
                <c:pt idx="742">
                  <c:v>-5.0813503544047398</c:v>
                </c:pt>
                <c:pt idx="743">
                  <c:v>-2.6711630261825499</c:v>
                </c:pt>
                <c:pt idx="744">
                  <c:v>-3.6536597714451</c:v>
                </c:pt>
                <c:pt idx="745">
                  <c:v>-5.0813503544047496</c:v>
                </c:pt>
                <c:pt idx="746">
                  <c:v>-2.6711630261825499</c:v>
                </c:pt>
                <c:pt idx="747">
                  <c:v>-3.6536597714451</c:v>
                </c:pt>
                <c:pt idx="748">
                  <c:v>-5.0813503544047398</c:v>
                </c:pt>
                <c:pt idx="749">
                  <c:v>-2.7018660494720002</c:v>
                </c:pt>
                <c:pt idx="750">
                  <c:v>-3.6843627947345601</c:v>
                </c:pt>
                <c:pt idx="751">
                  <c:v>-5.0813503544047398</c:v>
                </c:pt>
                <c:pt idx="752">
                  <c:v>-2.8860841892087299</c:v>
                </c:pt>
                <c:pt idx="753">
                  <c:v>-3.86858093447128</c:v>
                </c:pt>
                <c:pt idx="754">
                  <c:v>-4.8510776797338302</c:v>
                </c:pt>
                <c:pt idx="755">
                  <c:v>-5.8335744249963799</c:v>
                </c:pt>
                <c:pt idx="756">
                  <c:v>-6.89282872848257</c:v>
                </c:pt>
                <c:pt idx="757">
                  <c:v>-2.7018660494720002</c:v>
                </c:pt>
                <c:pt idx="758">
                  <c:v>-3.6843627947345601</c:v>
                </c:pt>
                <c:pt idx="759">
                  <c:v>-4.6668595399971098</c:v>
                </c:pt>
                <c:pt idx="760">
                  <c:v>-5.6493562852596497</c:v>
                </c:pt>
                <c:pt idx="761">
                  <c:v>-6.9235317517720203</c:v>
                </c:pt>
                <c:pt idx="762">
                  <c:v>-2.6711630261825499</c:v>
                </c:pt>
                <c:pt idx="763">
                  <c:v>-3.6536597714451</c:v>
                </c:pt>
                <c:pt idx="764">
                  <c:v>-4.6361565167076497</c:v>
                </c:pt>
                <c:pt idx="765">
                  <c:v>-5.6186532619702003</c:v>
                </c:pt>
                <c:pt idx="766">
                  <c:v>-6.9235317517720203</c:v>
                </c:pt>
                <c:pt idx="767">
                  <c:v>-2.6711630261825499</c:v>
                </c:pt>
                <c:pt idx="768">
                  <c:v>-3.6536597714451</c:v>
                </c:pt>
                <c:pt idx="769">
                  <c:v>-4.6361565167076497</c:v>
                </c:pt>
                <c:pt idx="770">
                  <c:v>-5.6186532619702003</c:v>
                </c:pt>
                <c:pt idx="771">
                  <c:v>-6.9235317517720203</c:v>
                </c:pt>
                <c:pt idx="772">
                  <c:v>-2.7325690727614602</c:v>
                </c:pt>
                <c:pt idx="773">
                  <c:v>-3.7150658180240099</c:v>
                </c:pt>
                <c:pt idx="774">
                  <c:v>-4.6975625632865601</c:v>
                </c:pt>
                <c:pt idx="775">
                  <c:v>-5.6800593085491098</c:v>
                </c:pt>
                <c:pt idx="776">
                  <c:v>-6.9235317517720301</c:v>
                </c:pt>
                <c:pt idx="777">
                  <c:v>-1.013199768552</c:v>
                </c:pt>
                <c:pt idx="778">
                  <c:v>-1.9956965138145499</c:v>
                </c:pt>
                <c:pt idx="779">
                  <c:v>-2.9781932590770999</c:v>
                </c:pt>
                <c:pt idx="780">
                  <c:v>-3.96069000433965</c:v>
                </c:pt>
                <c:pt idx="781">
                  <c:v>-4.9431867496021997</c:v>
                </c:pt>
                <c:pt idx="782">
                  <c:v>-5.9563865181541997</c:v>
                </c:pt>
                <c:pt idx="783">
                  <c:v>-0.95179372197309497</c:v>
                </c:pt>
                <c:pt idx="784">
                  <c:v>-1.93429046723564</c:v>
                </c:pt>
                <c:pt idx="785">
                  <c:v>-2.91678721249819</c:v>
                </c:pt>
                <c:pt idx="786">
                  <c:v>-3.8992839577607401</c:v>
                </c:pt>
                <c:pt idx="787">
                  <c:v>-4.8817807030232903</c:v>
                </c:pt>
                <c:pt idx="788">
                  <c:v>-5.9717380297989298</c:v>
                </c:pt>
                <c:pt idx="789">
                  <c:v>-0.92109069868364202</c:v>
                </c:pt>
                <c:pt idx="790">
                  <c:v>-1.9035874439461899</c:v>
                </c:pt>
                <c:pt idx="791">
                  <c:v>-2.8860841892087299</c:v>
                </c:pt>
                <c:pt idx="792">
                  <c:v>-3.86858093447128</c:v>
                </c:pt>
                <c:pt idx="793">
                  <c:v>-4.8510776797338302</c:v>
                </c:pt>
                <c:pt idx="794">
                  <c:v>-5.9717380297989298</c:v>
                </c:pt>
                <c:pt idx="795">
                  <c:v>-0.95179372197309497</c:v>
                </c:pt>
                <c:pt idx="796">
                  <c:v>-1.93429046723564</c:v>
                </c:pt>
                <c:pt idx="797">
                  <c:v>-2.91678721249819</c:v>
                </c:pt>
                <c:pt idx="798">
                  <c:v>-3.8992839577607401</c:v>
                </c:pt>
                <c:pt idx="799">
                  <c:v>-4.8817807030232903</c:v>
                </c:pt>
                <c:pt idx="800">
                  <c:v>-5.9717380297989298</c:v>
                </c:pt>
                <c:pt idx="801">
                  <c:v>-1.10530883842036</c:v>
                </c:pt>
                <c:pt idx="802">
                  <c:v>-2.0878055836829099</c:v>
                </c:pt>
                <c:pt idx="803">
                  <c:v>-3.0703023289454601</c:v>
                </c:pt>
                <c:pt idx="804">
                  <c:v>-4.0527990742080098</c:v>
                </c:pt>
                <c:pt idx="805">
                  <c:v>-5.4804896571676496</c:v>
                </c:pt>
                <c:pt idx="806">
                  <c:v>-2.5176479097352802</c:v>
                </c:pt>
                <c:pt idx="807">
                  <c:v>-3.5001446549978299</c:v>
                </c:pt>
                <c:pt idx="808">
                  <c:v>-4.7743201215101996</c:v>
                </c:pt>
                <c:pt idx="809">
                  <c:v>-2.6404600028931</c:v>
                </c:pt>
                <c:pt idx="810">
                  <c:v>-3.6229567481556502</c:v>
                </c:pt>
                <c:pt idx="811">
                  <c:v>-5.0813503544047398</c:v>
                </c:pt>
                <c:pt idx="812">
                  <c:v>-2.6404600028931</c:v>
                </c:pt>
                <c:pt idx="813">
                  <c:v>-3.6229567481556502</c:v>
                </c:pt>
                <c:pt idx="814">
                  <c:v>-4.6054534934182003</c:v>
                </c:pt>
                <c:pt idx="815">
                  <c:v>-5.8182229133516596</c:v>
                </c:pt>
                <c:pt idx="816">
                  <c:v>-2.7018660494720002</c:v>
                </c:pt>
                <c:pt idx="817">
                  <c:v>-3.6843627947345601</c:v>
                </c:pt>
                <c:pt idx="818">
                  <c:v>-4.6668595399971098</c:v>
                </c:pt>
                <c:pt idx="819">
                  <c:v>-6.0945501229567496</c:v>
                </c:pt>
                <c:pt idx="820">
                  <c:v>-4.7282655865760201</c:v>
                </c:pt>
                <c:pt idx="821">
                  <c:v>-5.7107623318385601</c:v>
                </c:pt>
                <c:pt idx="822">
                  <c:v>-6.6932590771011098</c:v>
                </c:pt>
                <c:pt idx="823">
                  <c:v>-7.6757558223636604</c:v>
                </c:pt>
                <c:pt idx="824">
                  <c:v>-8.7196586142051196</c:v>
                </c:pt>
                <c:pt idx="825">
                  <c:v>-5.2195139592072897</c:v>
                </c:pt>
                <c:pt idx="826">
                  <c:v>-6.2020107044698403</c:v>
                </c:pt>
                <c:pt idx="827">
                  <c:v>-7.18450744973239</c:v>
                </c:pt>
                <c:pt idx="828">
                  <c:v>-8.5507919861131203</c:v>
                </c:pt>
                <c:pt idx="829">
                  <c:v>-5.7107623318385601</c:v>
                </c:pt>
                <c:pt idx="830">
                  <c:v>-6.6932590771011196</c:v>
                </c:pt>
                <c:pt idx="831">
                  <c:v>-7.6757558223636604</c:v>
                </c:pt>
                <c:pt idx="832">
                  <c:v>-8.8271191957182094</c:v>
                </c:pt>
                <c:pt idx="833">
                  <c:v>-5.9256834948647503</c:v>
                </c:pt>
                <c:pt idx="834">
                  <c:v>-6.9081802401273</c:v>
                </c:pt>
                <c:pt idx="835">
                  <c:v>-7.8906769853898497</c:v>
                </c:pt>
                <c:pt idx="836">
                  <c:v>-8.9345797772313098</c:v>
                </c:pt>
                <c:pt idx="837">
                  <c:v>-5.8028714017069296</c:v>
                </c:pt>
                <c:pt idx="838">
                  <c:v>-6.7853681469694802</c:v>
                </c:pt>
                <c:pt idx="839">
                  <c:v>-7.7678648922320299</c:v>
                </c:pt>
                <c:pt idx="840">
                  <c:v>-8.8424707073629403</c:v>
                </c:pt>
                <c:pt idx="841">
                  <c:v>-5.6493562852596497</c:v>
                </c:pt>
                <c:pt idx="842">
                  <c:v>-6.6318530305222003</c:v>
                </c:pt>
                <c:pt idx="843">
                  <c:v>-7.61434977578475</c:v>
                </c:pt>
                <c:pt idx="844">
                  <c:v>-8.5968465210473006</c:v>
                </c:pt>
                <c:pt idx="845">
                  <c:v>-9.5793432663098503</c:v>
                </c:pt>
                <c:pt idx="846">
                  <c:v>-10.5618400115724</c:v>
                </c:pt>
                <c:pt idx="847">
                  <c:v>-11.6825003616375</c:v>
                </c:pt>
                <c:pt idx="848">
                  <c:v>-5.55724721539129</c:v>
                </c:pt>
                <c:pt idx="849">
                  <c:v>-6.5397439606538397</c:v>
                </c:pt>
                <c:pt idx="850">
                  <c:v>-7.5222407059163903</c:v>
                </c:pt>
                <c:pt idx="851">
                  <c:v>-8.50473745117894</c:v>
                </c:pt>
                <c:pt idx="852">
                  <c:v>-9.4872341964414897</c:v>
                </c:pt>
                <c:pt idx="853">
                  <c:v>-10.469730941704</c:v>
                </c:pt>
                <c:pt idx="854">
                  <c:v>-11.667148849992699</c:v>
                </c:pt>
                <c:pt idx="855">
                  <c:v>-5.55724721539129</c:v>
                </c:pt>
                <c:pt idx="856">
                  <c:v>-6.5397439606538397</c:v>
                </c:pt>
                <c:pt idx="857">
                  <c:v>-7.5222407059163903</c:v>
                </c:pt>
                <c:pt idx="858">
                  <c:v>-8.50473745117894</c:v>
                </c:pt>
                <c:pt idx="859">
                  <c:v>-9.4872341964414897</c:v>
                </c:pt>
                <c:pt idx="860">
                  <c:v>-10.469730941704</c:v>
                </c:pt>
                <c:pt idx="861">
                  <c:v>-11.6825003616374</c:v>
                </c:pt>
                <c:pt idx="862">
                  <c:v>-5.6186532619702003</c:v>
                </c:pt>
                <c:pt idx="863">
                  <c:v>-6.60115000723275</c:v>
                </c:pt>
                <c:pt idx="864">
                  <c:v>-7.5836467524952997</c:v>
                </c:pt>
                <c:pt idx="865">
                  <c:v>-8.5661434977578494</c:v>
                </c:pt>
                <c:pt idx="866">
                  <c:v>-9.5486402430203992</c:v>
                </c:pt>
                <c:pt idx="867">
                  <c:v>-10.531136988282899</c:v>
                </c:pt>
                <c:pt idx="868">
                  <c:v>-11.6825003616375</c:v>
                </c:pt>
                <c:pt idx="869">
                  <c:v>-5.8028714017069296</c:v>
                </c:pt>
                <c:pt idx="870">
                  <c:v>-6.7853681469694802</c:v>
                </c:pt>
                <c:pt idx="871">
                  <c:v>-7.7678648922320299</c:v>
                </c:pt>
                <c:pt idx="872">
                  <c:v>-8.7503616374945796</c:v>
                </c:pt>
                <c:pt idx="873">
                  <c:v>-9.7328583827571293</c:v>
                </c:pt>
                <c:pt idx="874">
                  <c:v>-10.715355128019601</c:v>
                </c:pt>
                <c:pt idx="875">
                  <c:v>-11.7285548965716</c:v>
                </c:pt>
                <c:pt idx="876">
                  <c:v>-6.2020107044698403</c:v>
                </c:pt>
                <c:pt idx="877">
                  <c:v>-7.18450744973239</c:v>
                </c:pt>
                <c:pt idx="878">
                  <c:v>-8.1670041949949397</c:v>
                </c:pt>
                <c:pt idx="879">
                  <c:v>-9.1495009402574894</c:v>
                </c:pt>
                <c:pt idx="880">
                  <c:v>-10.13199768552</c:v>
                </c:pt>
                <c:pt idx="881">
                  <c:v>-11.1144944307825</c:v>
                </c:pt>
                <c:pt idx="882">
                  <c:v>-12.096991176045099</c:v>
                </c:pt>
                <c:pt idx="883">
                  <c:v>-13.079487921307599</c:v>
                </c:pt>
                <c:pt idx="884">
                  <c:v>-14.399717922754199</c:v>
                </c:pt>
                <c:pt idx="885">
                  <c:v>-6.1406046578909299</c:v>
                </c:pt>
                <c:pt idx="886">
                  <c:v>-7.1231014031534796</c:v>
                </c:pt>
                <c:pt idx="887">
                  <c:v>-8.1055981484160302</c:v>
                </c:pt>
                <c:pt idx="888">
                  <c:v>-9.0880948936785799</c:v>
                </c:pt>
                <c:pt idx="889">
                  <c:v>-10.070591638941099</c:v>
                </c:pt>
                <c:pt idx="890">
                  <c:v>-11.053088384203599</c:v>
                </c:pt>
                <c:pt idx="891">
                  <c:v>-12.035585129466201</c:v>
                </c:pt>
                <c:pt idx="892">
                  <c:v>-13.018081874728701</c:v>
                </c:pt>
                <c:pt idx="893">
                  <c:v>-14.430420946043601</c:v>
                </c:pt>
                <c:pt idx="894">
                  <c:v>-6.1713076811803802</c:v>
                </c:pt>
                <c:pt idx="895">
                  <c:v>-7.1538044264429299</c:v>
                </c:pt>
                <c:pt idx="896">
                  <c:v>-8.1363011717054796</c:v>
                </c:pt>
                <c:pt idx="897">
                  <c:v>-9.1187979169680293</c:v>
                </c:pt>
                <c:pt idx="898">
                  <c:v>-10.101294662230501</c:v>
                </c:pt>
                <c:pt idx="899">
                  <c:v>-11.0837914074931</c:v>
                </c:pt>
                <c:pt idx="900">
                  <c:v>-12.0662881527556</c:v>
                </c:pt>
                <c:pt idx="901">
                  <c:v>-13.0487848980182</c:v>
                </c:pt>
                <c:pt idx="902">
                  <c:v>-14.5071785042673</c:v>
                </c:pt>
                <c:pt idx="903">
                  <c:v>-6.2327137277592897</c:v>
                </c:pt>
                <c:pt idx="904">
                  <c:v>-7.2152104730218403</c:v>
                </c:pt>
                <c:pt idx="905">
                  <c:v>-8.1977072182843997</c:v>
                </c:pt>
                <c:pt idx="906">
                  <c:v>-9.1802039635469406</c:v>
                </c:pt>
                <c:pt idx="907">
                  <c:v>-10.1627007088094</c:v>
                </c:pt>
                <c:pt idx="908">
                  <c:v>-11.145197454071999</c:v>
                </c:pt>
                <c:pt idx="909">
                  <c:v>-12.127694199334501</c:v>
                </c:pt>
                <c:pt idx="910">
                  <c:v>-13.1101909445971</c:v>
                </c:pt>
                <c:pt idx="911">
                  <c:v>-14.0926876898596</c:v>
                </c:pt>
                <c:pt idx="912">
                  <c:v>-15.0905359467669</c:v>
                </c:pt>
                <c:pt idx="913">
                  <c:v>-5.1581079126283802</c:v>
                </c:pt>
                <c:pt idx="914">
                  <c:v>-6.1406046578909299</c:v>
                </c:pt>
                <c:pt idx="915">
                  <c:v>-7.1231014031534796</c:v>
                </c:pt>
                <c:pt idx="916">
                  <c:v>-8.1055981484160302</c:v>
                </c:pt>
                <c:pt idx="917">
                  <c:v>-9.0880948936785799</c:v>
                </c:pt>
                <c:pt idx="918">
                  <c:v>-10.070591638941099</c:v>
                </c:pt>
                <c:pt idx="919">
                  <c:v>-11.053088384203599</c:v>
                </c:pt>
                <c:pt idx="920">
                  <c:v>-12.035585129466201</c:v>
                </c:pt>
                <c:pt idx="921">
                  <c:v>-13.018081874728701</c:v>
                </c:pt>
                <c:pt idx="922">
                  <c:v>-14.0005786199913</c:v>
                </c:pt>
                <c:pt idx="923">
                  <c:v>-15.105887458411599</c:v>
                </c:pt>
                <c:pt idx="924">
                  <c:v>-4.9124837263127397</c:v>
                </c:pt>
                <c:pt idx="925">
                  <c:v>-5.8949804715752903</c:v>
                </c:pt>
                <c:pt idx="926">
                  <c:v>-6.87747721683784</c:v>
                </c:pt>
                <c:pt idx="927">
                  <c:v>-7.8599739621003897</c:v>
                </c:pt>
                <c:pt idx="928">
                  <c:v>-8.8424707073629403</c:v>
                </c:pt>
                <c:pt idx="929">
                  <c:v>-9.82496745262549</c:v>
                </c:pt>
                <c:pt idx="930">
                  <c:v>-10.807464197888001</c:v>
                </c:pt>
                <c:pt idx="931">
                  <c:v>-11.789960943150501</c:v>
                </c:pt>
                <c:pt idx="932">
                  <c:v>-12.7724576884131</c:v>
                </c:pt>
                <c:pt idx="933">
                  <c:v>-13.7549544336756</c:v>
                </c:pt>
                <c:pt idx="934">
                  <c:v>-15.029129900188</c:v>
                </c:pt>
                <c:pt idx="935">
                  <c:v>-4.6668595399971</c:v>
                </c:pt>
                <c:pt idx="936">
                  <c:v>-5.6493562852596497</c:v>
                </c:pt>
                <c:pt idx="937">
                  <c:v>-6.6318530305222003</c:v>
                </c:pt>
                <c:pt idx="938">
                  <c:v>-7.61434977578475</c:v>
                </c:pt>
                <c:pt idx="939">
                  <c:v>-8.5968465210473006</c:v>
                </c:pt>
                <c:pt idx="940">
                  <c:v>-9.5793432663098503</c:v>
                </c:pt>
                <c:pt idx="941">
                  <c:v>-10.5618400115724</c:v>
                </c:pt>
                <c:pt idx="942">
                  <c:v>-11.5443367568349</c:v>
                </c:pt>
                <c:pt idx="943">
                  <c:v>-12.526833502097499</c:v>
                </c:pt>
                <c:pt idx="944">
                  <c:v>-13.509330247359999</c:v>
                </c:pt>
                <c:pt idx="945">
                  <c:v>-14.921669318674899</c:v>
                </c:pt>
                <c:pt idx="946">
                  <c:v>-4.4212353536814701</c:v>
                </c:pt>
                <c:pt idx="947">
                  <c:v>-5.4037320989440198</c:v>
                </c:pt>
                <c:pt idx="948">
                  <c:v>-6.3862288442065704</c:v>
                </c:pt>
                <c:pt idx="949">
                  <c:v>-7.3687255894691104</c:v>
                </c:pt>
                <c:pt idx="950">
                  <c:v>-8.3512223347316699</c:v>
                </c:pt>
                <c:pt idx="951">
                  <c:v>-9.3337190799942107</c:v>
                </c:pt>
                <c:pt idx="952">
                  <c:v>-10.3162158252567</c:v>
                </c:pt>
                <c:pt idx="953">
                  <c:v>-11.298712570519299</c:v>
                </c:pt>
                <c:pt idx="954">
                  <c:v>-12.281209315781799</c:v>
                </c:pt>
                <c:pt idx="955">
                  <c:v>-13.263706061044401</c:v>
                </c:pt>
                <c:pt idx="956">
                  <c:v>-14.246202806306901</c:v>
                </c:pt>
                <c:pt idx="957">
                  <c:v>-15.290105598148401</c:v>
                </c:pt>
                <c:pt idx="958">
                  <c:v>-4.1756111673658296</c:v>
                </c:pt>
                <c:pt idx="959">
                  <c:v>-5.1581079126283802</c:v>
                </c:pt>
                <c:pt idx="960">
                  <c:v>-6.1406046578909299</c:v>
                </c:pt>
                <c:pt idx="961">
                  <c:v>-7.1231014031534796</c:v>
                </c:pt>
                <c:pt idx="962">
                  <c:v>-8.1055981484160302</c:v>
                </c:pt>
                <c:pt idx="963">
                  <c:v>-9.0880948936785799</c:v>
                </c:pt>
                <c:pt idx="964">
                  <c:v>-10.070591638941099</c:v>
                </c:pt>
                <c:pt idx="965">
                  <c:v>-11.053088384203599</c:v>
                </c:pt>
                <c:pt idx="966">
                  <c:v>-12.035585129466201</c:v>
                </c:pt>
                <c:pt idx="967">
                  <c:v>-13.018081874728701</c:v>
                </c:pt>
                <c:pt idx="968">
                  <c:v>-14.0005786199913</c:v>
                </c:pt>
                <c:pt idx="969">
                  <c:v>-15.105887458411701</c:v>
                </c:pt>
                <c:pt idx="970">
                  <c:v>-3.3466295385505598</c:v>
                </c:pt>
                <c:pt idx="971">
                  <c:v>-4.3291262838131104</c:v>
                </c:pt>
                <c:pt idx="972">
                  <c:v>-5.6800593085491098</c:v>
                </c:pt>
                <c:pt idx="973">
                  <c:v>-3.2852234919716499</c:v>
                </c:pt>
                <c:pt idx="974">
                  <c:v>-4.2677202372342</c:v>
                </c:pt>
                <c:pt idx="975">
                  <c:v>-5.7261138434832901</c:v>
                </c:pt>
                <c:pt idx="976">
                  <c:v>-3.2545204686821898</c:v>
                </c:pt>
                <c:pt idx="977">
                  <c:v>-4.23701721394474</c:v>
                </c:pt>
                <c:pt idx="978">
                  <c:v>-5.2195139592072897</c:v>
                </c:pt>
                <c:pt idx="979">
                  <c:v>-6.2634167510487497</c:v>
                </c:pt>
                <c:pt idx="980">
                  <c:v>-3.3159265152611002</c:v>
                </c:pt>
                <c:pt idx="981">
                  <c:v>-4.2984232605236503</c:v>
                </c:pt>
                <c:pt idx="982">
                  <c:v>-5.2809200057862</c:v>
                </c:pt>
                <c:pt idx="983">
                  <c:v>-6.3555258209171104</c:v>
                </c:pt>
                <c:pt idx="984">
                  <c:v>-5.1888109359178403</c:v>
                </c:pt>
                <c:pt idx="985">
                  <c:v>-6.1713076811803802</c:v>
                </c:pt>
                <c:pt idx="986">
                  <c:v>-7.1538044264429299</c:v>
                </c:pt>
                <c:pt idx="987">
                  <c:v>-8.1363011717054796</c:v>
                </c:pt>
                <c:pt idx="988">
                  <c:v>-9.1187979169680293</c:v>
                </c:pt>
                <c:pt idx="989">
                  <c:v>-10.101294662230501</c:v>
                </c:pt>
                <c:pt idx="990">
                  <c:v>-11.0837914074931</c:v>
                </c:pt>
                <c:pt idx="991">
                  <c:v>-12.0662881527556</c:v>
                </c:pt>
                <c:pt idx="992">
                  <c:v>-13.0487848980182</c:v>
                </c:pt>
                <c:pt idx="993">
                  <c:v>-5.0352958194705604</c:v>
                </c:pt>
                <c:pt idx="994">
                  <c:v>-6.0177925647331101</c:v>
                </c:pt>
                <c:pt idx="995">
                  <c:v>-7.0002893099956598</c:v>
                </c:pt>
                <c:pt idx="996">
                  <c:v>-7.9827860552582104</c:v>
                </c:pt>
                <c:pt idx="997">
                  <c:v>-8.9652828005207592</c:v>
                </c:pt>
                <c:pt idx="998">
                  <c:v>-9.9477795457833107</c:v>
                </c:pt>
                <c:pt idx="999">
                  <c:v>-10.9302762910458</c:v>
                </c:pt>
                <c:pt idx="1000">
                  <c:v>-11.912773036308399</c:v>
                </c:pt>
                <c:pt idx="1001">
                  <c:v>-12.895269781570899</c:v>
                </c:pt>
                <c:pt idx="1002">
                  <c:v>-14.0312816432807</c:v>
                </c:pt>
                <c:pt idx="1003">
                  <c:v>-5.0045927961811101</c:v>
                </c:pt>
                <c:pt idx="1004">
                  <c:v>-5.9870895414436598</c:v>
                </c:pt>
                <c:pt idx="1005">
                  <c:v>-6.9695862867061997</c:v>
                </c:pt>
                <c:pt idx="1006">
                  <c:v>-7.9520830319687601</c:v>
                </c:pt>
                <c:pt idx="1007">
                  <c:v>-8.9345797772313098</c:v>
                </c:pt>
                <c:pt idx="1008">
                  <c:v>-9.9170765224938506</c:v>
                </c:pt>
                <c:pt idx="1009">
                  <c:v>-10.8995732677564</c:v>
                </c:pt>
                <c:pt idx="1010">
                  <c:v>-11.8820700130189</c:v>
                </c:pt>
                <c:pt idx="1011">
                  <c:v>-12.8645667582815</c:v>
                </c:pt>
                <c:pt idx="1012">
                  <c:v>-14.0312816432807</c:v>
                </c:pt>
                <c:pt idx="1013">
                  <c:v>-5.0045927961811101</c:v>
                </c:pt>
                <c:pt idx="1014">
                  <c:v>-5.98708954144365</c:v>
                </c:pt>
                <c:pt idx="1015">
                  <c:v>-6.9695862867061997</c:v>
                </c:pt>
                <c:pt idx="1016">
                  <c:v>-7.9520830319687503</c:v>
                </c:pt>
                <c:pt idx="1017">
                  <c:v>-8.9345797772312991</c:v>
                </c:pt>
                <c:pt idx="1018">
                  <c:v>-9.9170765224938506</c:v>
                </c:pt>
                <c:pt idx="1019">
                  <c:v>-10.8995732677564</c:v>
                </c:pt>
                <c:pt idx="1020">
                  <c:v>-11.8820700130189</c:v>
                </c:pt>
                <c:pt idx="1021">
                  <c:v>-12.8645667582815</c:v>
                </c:pt>
                <c:pt idx="1022">
                  <c:v>-14.0312816432807</c:v>
                </c:pt>
                <c:pt idx="1023">
                  <c:v>-5.0967018660494698</c:v>
                </c:pt>
                <c:pt idx="1024">
                  <c:v>-6.0791986113120204</c:v>
                </c:pt>
                <c:pt idx="1025">
                  <c:v>-7.0616953565745701</c:v>
                </c:pt>
                <c:pt idx="1026">
                  <c:v>-8.0441921018371207</c:v>
                </c:pt>
                <c:pt idx="1027">
                  <c:v>-9.0266888470996705</c:v>
                </c:pt>
                <c:pt idx="1028">
                  <c:v>-10.009185592362201</c:v>
                </c:pt>
                <c:pt idx="1029">
                  <c:v>-10.991682337624701</c:v>
                </c:pt>
                <c:pt idx="1030">
                  <c:v>-11.9741790828873</c:v>
                </c:pt>
                <c:pt idx="1031">
                  <c:v>-12.9566758281498</c:v>
                </c:pt>
                <c:pt idx="1032">
                  <c:v>-14.0312816432807</c:v>
                </c:pt>
                <c:pt idx="1033">
                  <c:v>-3.96069000433965</c:v>
                </c:pt>
                <c:pt idx="1034">
                  <c:v>-4.9431867496021997</c:v>
                </c:pt>
                <c:pt idx="1035">
                  <c:v>-5.9256834948647397</c:v>
                </c:pt>
                <c:pt idx="1036">
                  <c:v>-6.9081802401272903</c:v>
                </c:pt>
                <c:pt idx="1037">
                  <c:v>-7.89067698538984</c:v>
                </c:pt>
                <c:pt idx="1038">
                  <c:v>-8.8731737306523897</c:v>
                </c:pt>
                <c:pt idx="1039">
                  <c:v>-9.8556704759149394</c:v>
                </c:pt>
                <c:pt idx="1040">
                  <c:v>-10.8381672211774</c:v>
                </c:pt>
                <c:pt idx="1041">
                  <c:v>-11.82066396644</c:v>
                </c:pt>
                <c:pt idx="1042">
                  <c:v>-13.0948394329524</c:v>
                </c:pt>
                <c:pt idx="1043">
                  <c:v>-3.86858093447128</c:v>
                </c:pt>
                <c:pt idx="1044">
                  <c:v>-4.85107767973384</c:v>
                </c:pt>
                <c:pt idx="1045">
                  <c:v>-5.8335744249963799</c:v>
                </c:pt>
                <c:pt idx="1046">
                  <c:v>-6.8160711702589296</c:v>
                </c:pt>
                <c:pt idx="1047">
                  <c:v>-7.7985679155214802</c:v>
                </c:pt>
                <c:pt idx="1048">
                  <c:v>-8.7810646607840308</c:v>
                </c:pt>
                <c:pt idx="1049">
                  <c:v>-9.7635614060465805</c:v>
                </c:pt>
                <c:pt idx="1050">
                  <c:v>-10.7460581513091</c:v>
                </c:pt>
                <c:pt idx="1051">
                  <c:v>-12.0048821061767</c:v>
                </c:pt>
                <c:pt idx="1052">
                  <c:v>-3.8378779111818302</c:v>
                </c:pt>
                <c:pt idx="1053">
                  <c:v>-4.8203746564443799</c:v>
                </c:pt>
                <c:pt idx="1054">
                  <c:v>-5.8028714017069296</c:v>
                </c:pt>
                <c:pt idx="1055">
                  <c:v>-6.7853681469694802</c:v>
                </c:pt>
                <c:pt idx="1056">
                  <c:v>-7.7678648922320299</c:v>
                </c:pt>
                <c:pt idx="1057">
                  <c:v>-8.7503616374945796</c:v>
                </c:pt>
                <c:pt idx="1058">
                  <c:v>-9.7328583827571293</c:v>
                </c:pt>
                <c:pt idx="1059">
                  <c:v>-10.945627802690501</c:v>
                </c:pt>
                <c:pt idx="1060">
                  <c:v>-3.8378779111818302</c:v>
                </c:pt>
                <c:pt idx="1061">
                  <c:v>-4.8203746564443799</c:v>
                </c:pt>
                <c:pt idx="1062">
                  <c:v>-5.8028714017069296</c:v>
                </c:pt>
                <c:pt idx="1063">
                  <c:v>-6.7853681469694802</c:v>
                </c:pt>
                <c:pt idx="1064">
                  <c:v>-7.7678648922320299</c:v>
                </c:pt>
                <c:pt idx="1065">
                  <c:v>-8.7503616374945796</c:v>
                </c:pt>
                <c:pt idx="1066">
                  <c:v>-9.9170765224938595</c:v>
                </c:pt>
                <c:pt idx="1067">
                  <c:v>-3.8378779111818302</c:v>
                </c:pt>
                <c:pt idx="1068">
                  <c:v>-4.8203746564443799</c:v>
                </c:pt>
                <c:pt idx="1069">
                  <c:v>-5.8028714017069296</c:v>
                </c:pt>
                <c:pt idx="1070">
                  <c:v>-6.7853681469694802</c:v>
                </c:pt>
                <c:pt idx="1071">
                  <c:v>-7.7678648922320299</c:v>
                </c:pt>
                <c:pt idx="1072">
                  <c:v>-8.8578222190076694</c:v>
                </c:pt>
                <c:pt idx="1073">
                  <c:v>-3.8378779111818302</c:v>
                </c:pt>
                <c:pt idx="1074">
                  <c:v>-4.8203746564443799</c:v>
                </c:pt>
                <c:pt idx="1075">
                  <c:v>-5.8028714017069296</c:v>
                </c:pt>
                <c:pt idx="1076">
                  <c:v>-6.7853681469694704</c:v>
                </c:pt>
                <c:pt idx="1077">
                  <c:v>-7.7678648922320201</c:v>
                </c:pt>
                <c:pt idx="1078">
                  <c:v>-8.7503616374945707</c:v>
                </c:pt>
                <c:pt idx="1079">
                  <c:v>-10.2087552437436</c:v>
                </c:pt>
                <c:pt idx="1080">
                  <c:v>-3.8378779111818302</c:v>
                </c:pt>
                <c:pt idx="1081">
                  <c:v>-4.8203746564443799</c:v>
                </c:pt>
                <c:pt idx="1082">
                  <c:v>-5.8028714017069296</c:v>
                </c:pt>
                <c:pt idx="1083">
                  <c:v>-6.7853681469694802</c:v>
                </c:pt>
                <c:pt idx="1084">
                  <c:v>-7.7678648922320299</c:v>
                </c:pt>
                <c:pt idx="1085">
                  <c:v>-8.7503616374945796</c:v>
                </c:pt>
                <c:pt idx="1086">
                  <c:v>-9.7328583827571293</c:v>
                </c:pt>
                <c:pt idx="1087">
                  <c:v>-10.730706639664399</c:v>
                </c:pt>
                <c:pt idx="1088">
                  <c:v>-3.8378779111818302</c:v>
                </c:pt>
                <c:pt idx="1089">
                  <c:v>-4.8203746564443799</c:v>
                </c:pt>
                <c:pt idx="1090">
                  <c:v>-5.8028714017069296</c:v>
                </c:pt>
                <c:pt idx="1091">
                  <c:v>-6.7853681469694802</c:v>
                </c:pt>
                <c:pt idx="1092">
                  <c:v>-7.7678648922320299</c:v>
                </c:pt>
                <c:pt idx="1093">
                  <c:v>-8.7503616374945796</c:v>
                </c:pt>
                <c:pt idx="1094">
                  <c:v>-9.7328583827571293</c:v>
                </c:pt>
                <c:pt idx="1095">
                  <c:v>-10.730706639664399</c:v>
                </c:pt>
                <c:pt idx="1096">
                  <c:v>-3.92998698105019</c:v>
                </c:pt>
                <c:pt idx="1097">
                  <c:v>-4.9124837263127397</c:v>
                </c:pt>
                <c:pt idx="1098">
                  <c:v>-5.8949804715752903</c:v>
                </c:pt>
                <c:pt idx="1099">
                  <c:v>-6.87747721683784</c:v>
                </c:pt>
                <c:pt idx="1100">
                  <c:v>-7.8599739621003897</c:v>
                </c:pt>
                <c:pt idx="1101">
                  <c:v>-8.8424707073629403</c:v>
                </c:pt>
                <c:pt idx="1102">
                  <c:v>-10.254809778677799</c:v>
                </c:pt>
                <c:pt idx="1103">
                  <c:v>-4.5747504701287403</c:v>
                </c:pt>
                <c:pt idx="1104">
                  <c:v>-5.55724721539129</c:v>
                </c:pt>
                <c:pt idx="1105">
                  <c:v>-6.5397439606538397</c:v>
                </c:pt>
                <c:pt idx="1106">
                  <c:v>-7.5222407059163903</c:v>
                </c:pt>
                <c:pt idx="1107">
                  <c:v>-8.8424707073629403</c:v>
                </c:pt>
                <c:pt idx="1108">
                  <c:v>-4.4519383769709204</c:v>
                </c:pt>
                <c:pt idx="1109">
                  <c:v>-5.4344351222334701</c:v>
                </c:pt>
                <c:pt idx="1110">
                  <c:v>-6.4169318674960198</c:v>
                </c:pt>
                <c:pt idx="1111">
                  <c:v>-7.3994286127585696</c:v>
                </c:pt>
                <c:pt idx="1112">
                  <c:v>-8.5354404744683894</c:v>
                </c:pt>
                <c:pt idx="1113">
                  <c:v>-4.4212353536814701</c:v>
                </c:pt>
                <c:pt idx="1114">
                  <c:v>-5.4037320989440198</c:v>
                </c:pt>
                <c:pt idx="1115">
                  <c:v>-6.3862288442065704</c:v>
                </c:pt>
                <c:pt idx="1116">
                  <c:v>-7.7832164038767502</c:v>
                </c:pt>
                <c:pt idx="1117">
                  <c:v>-4.4519383769709204</c:v>
                </c:pt>
                <c:pt idx="1118">
                  <c:v>-5.4344351222334701</c:v>
                </c:pt>
                <c:pt idx="1119">
                  <c:v>-6.4169318674960198</c:v>
                </c:pt>
                <c:pt idx="1120">
                  <c:v>-7.5529437292058503</c:v>
                </c:pt>
                <c:pt idx="1121">
                  <c:v>-4.54404744683929</c:v>
                </c:pt>
                <c:pt idx="1122">
                  <c:v>-5.5265441921018397</c:v>
                </c:pt>
                <c:pt idx="1123">
                  <c:v>-6.8621257051931197</c:v>
                </c:pt>
                <c:pt idx="1124">
                  <c:v>-4.5133444235498299</c:v>
                </c:pt>
                <c:pt idx="1125">
                  <c:v>-5.4958411688123796</c:v>
                </c:pt>
                <c:pt idx="1126">
                  <c:v>-6.4783379140749302</c:v>
                </c:pt>
                <c:pt idx="1127">
                  <c:v>-7.4608346593374799</c:v>
                </c:pt>
                <c:pt idx="1128">
                  <c:v>-8.4433314046000305</c:v>
                </c:pt>
                <c:pt idx="1129">
                  <c:v>-9.4258281498625802</c:v>
                </c:pt>
                <c:pt idx="1130">
                  <c:v>-10.4083248951251</c:v>
                </c:pt>
                <c:pt idx="1131">
                  <c:v>-11.5903912917691</c:v>
                </c:pt>
                <c:pt idx="1132">
                  <c:v>-4.4212353536814701</c:v>
                </c:pt>
                <c:pt idx="1133">
                  <c:v>-5.4037320989440198</c:v>
                </c:pt>
                <c:pt idx="1134">
                  <c:v>-6.3862288442065704</c:v>
                </c:pt>
                <c:pt idx="1135">
                  <c:v>-7.3687255894691104</c:v>
                </c:pt>
                <c:pt idx="1136">
                  <c:v>-8.3512223347316699</c:v>
                </c:pt>
                <c:pt idx="1137">
                  <c:v>-9.3337190799942196</c:v>
                </c:pt>
                <c:pt idx="1138">
                  <c:v>-10.3162158252567</c:v>
                </c:pt>
                <c:pt idx="1139">
                  <c:v>-11.5903912917691</c:v>
                </c:pt>
                <c:pt idx="1140">
                  <c:v>-4.4212353536814701</c:v>
                </c:pt>
                <c:pt idx="1141">
                  <c:v>-5.4037320989440198</c:v>
                </c:pt>
                <c:pt idx="1142">
                  <c:v>-6.3862288442065704</c:v>
                </c:pt>
                <c:pt idx="1143">
                  <c:v>-7.3687255894691104</c:v>
                </c:pt>
                <c:pt idx="1144">
                  <c:v>-8.3512223347316699</c:v>
                </c:pt>
                <c:pt idx="1145">
                  <c:v>-9.3337190799942196</c:v>
                </c:pt>
                <c:pt idx="1146">
                  <c:v>-10.3162158252567</c:v>
                </c:pt>
                <c:pt idx="1147">
                  <c:v>-11.605742803413801</c:v>
                </c:pt>
                <c:pt idx="1148">
                  <c:v>-4.4519383769709204</c:v>
                </c:pt>
                <c:pt idx="1149">
                  <c:v>-5.4344351222334701</c:v>
                </c:pt>
                <c:pt idx="1150">
                  <c:v>-6.4169318674960198</c:v>
                </c:pt>
                <c:pt idx="1151">
                  <c:v>-7.3994286127585696</c:v>
                </c:pt>
                <c:pt idx="1152">
                  <c:v>-8.3819253580211193</c:v>
                </c:pt>
                <c:pt idx="1153">
                  <c:v>-9.3644221032836708</c:v>
                </c:pt>
                <c:pt idx="1154">
                  <c:v>-10.346918848546199</c:v>
                </c:pt>
                <c:pt idx="1155">
                  <c:v>-11.6210943150585</c:v>
                </c:pt>
                <c:pt idx="1156">
                  <c:v>-4.6361565167076497</c:v>
                </c:pt>
                <c:pt idx="1157">
                  <c:v>-5.6186532619702003</c:v>
                </c:pt>
                <c:pt idx="1158">
                  <c:v>-6.60115000723275</c:v>
                </c:pt>
                <c:pt idx="1159">
                  <c:v>-7.5836467524952997</c:v>
                </c:pt>
                <c:pt idx="1160">
                  <c:v>-8.5661434977578494</c:v>
                </c:pt>
                <c:pt idx="1161">
                  <c:v>-9.5486402430203992</c:v>
                </c:pt>
                <c:pt idx="1162">
                  <c:v>-10.531136988282899</c:v>
                </c:pt>
                <c:pt idx="1163">
                  <c:v>-11.713203384926899</c:v>
                </c:pt>
                <c:pt idx="1164">
                  <c:v>-9.6714523361782199</c:v>
                </c:pt>
                <c:pt idx="1165">
                  <c:v>-10.6539490814407</c:v>
                </c:pt>
                <c:pt idx="1166">
                  <c:v>-11.6364458267033</c:v>
                </c:pt>
                <c:pt idx="1167">
                  <c:v>-12.6189425719658</c:v>
                </c:pt>
                <c:pt idx="1168">
                  <c:v>-13.601439317228399</c:v>
                </c:pt>
                <c:pt idx="1169">
                  <c:v>-14.583936062490899</c:v>
                </c:pt>
                <c:pt idx="1170">
                  <c:v>-16.011626645450601</c:v>
                </c:pt>
                <c:pt idx="1171">
                  <c:v>-9.6100462895993104</c:v>
                </c:pt>
                <c:pt idx="1172">
                  <c:v>-10.5925430348618</c:v>
                </c:pt>
                <c:pt idx="1173">
                  <c:v>-11.575039780124399</c:v>
                </c:pt>
                <c:pt idx="1174">
                  <c:v>-12.557536525386899</c:v>
                </c:pt>
                <c:pt idx="1175">
                  <c:v>-13.5400332706495</c:v>
                </c:pt>
                <c:pt idx="1176">
                  <c:v>-14.522530015912</c:v>
                </c:pt>
                <c:pt idx="1177">
                  <c:v>-15.5050267611746</c:v>
                </c:pt>
                <c:pt idx="1178">
                  <c:v>-16.502875018081799</c:v>
                </c:pt>
                <c:pt idx="1179">
                  <c:v>-9.6100462895993104</c:v>
                </c:pt>
                <c:pt idx="1180">
                  <c:v>-10.5925430348618</c:v>
                </c:pt>
                <c:pt idx="1181">
                  <c:v>-11.575039780124399</c:v>
                </c:pt>
                <c:pt idx="1182">
                  <c:v>-12.557536525386899</c:v>
                </c:pt>
                <c:pt idx="1183">
                  <c:v>-13.5400332706495</c:v>
                </c:pt>
                <c:pt idx="1184">
                  <c:v>-14.522530015912</c:v>
                </c:pt>
                <c:pt idx="1185">
                  <c:v>-15.5050267611746</c:v>
                </c:pt>
                <c:pt idx="1186">
                  <c:v>-9.7021553594676693</c:v>
                </c:pt>
                <c:pt idx="1187">
                  <c:v>-10.684652104730199</c:v>
                </c:pt>
                <c:pt idx="1188">
                  <c:v>-11.667148849992699</c:v>
                </c:pt>
                <c:pt idx="1189">
                  <c:v>-12.649645595255301</c:v>
                </c:pt>
                <c:pt idx="1190">
                  <c:v>-13.632142340517801</c:v>
                </c:pt>
                <c:pt idx="1191">
                  <c:v>-14.6146390857804</c:v>
                </c:pt>
                <c:pt idx="1192">
                  <c:v>-16.011626645450601</c:v>
                </c:pt>
                <c:pt idx="1193">
                  <c:v>-9.7328583827571293</c:v>
                </c:pt>
                <c:pt idx="1194">
                  <c:v>-10.715355128019601</c:v>
                </c:pt>
                <c:pt idx="1195">
                  <c:v>-11.6978518732822</c:v>
                </c:pt>
                <c:pt idx="1196">
                  <c:v>-12.6803486185447</c:v>
                </c:pt>
                <c:pt idx="1197">
                  <c:v>-13.6628453638073</c:v>
                </c:pt>
                <c:pt idx="1198">
                  <c:v>-14.6453421090698</c:v>
                </c:pt>
                <c:pt idx="1199">
                  <c:v>-15.8274085057138</c:v>
                </c:pt>
                <c:pt idx="1200">
                  <c:v>-9.6407493128887598</c:v>
                </c:pt>
                <c:pt idx="1201">
                  <c:v>-10.623246058151301</c:v>
                </c:pt>
                <c:pt idx="1202">
                  <c:v>-11.605742803413801</c:v>
                </c:pt>
                <c:pt idx="1203">
                  <c:v>-12.5882395486764</c:v>
                </c:pt>
                <c:pt idx="1204">
                  <c:v>-13.5707362939389</c:v>
                </c:pt>
                <c:pt idx="1205">
                  <c:v>-14.553233039201499</c:v>
                </c:pt>
                <c:pt idx="1206">
                  <c:v>-9.6100462895993104</c:v>
                </c:pt>
                <c:pt idx="1207">
                  <c:v>-10.5925430348618</c:v>
                </c:pt>
                <c:pt idx="1208">
                  <c:v>-11.575039780124399</c:v>
                </c:pt>
                <c:pt idx="1209">
                  <c:v>-12.557536525386899</c:v>
                </c:pt>
                <c:pt idx="1210">
                  <c:v>-13.5400332706495</c:v>
                </c:pt>
                <c:pt idx="1211">
                  <c:v>-14.783505713872399</c:v>
                </c:pt>
                <c:pt idx="1212">
                  <c:v>-9.6407493128887598</c:v>
                </c:pt>
                <c:pt idx="1213">
                  <c:v>-10.623246058151301</c:v>
                </c:pt>
                <c:pt idx="1214">
                  <c:v>-11.605742803413801</c:v>
                </c:pt>
                <c:pt idx="1215">
                  <c:v>-12.5882395486764</c:v>
                </c:pt>
                <c:pt idx="1216">
                  <c:v>-13.5707362939389</c:v>
                </c:pt>
                <c:pt idx="1217">
                  <c:v>-9.7635614060465805</c:v>
                </c:pt>
                <c:pt idx="1218">
                  <c:v>-10.7460581513091</c:v>
                </c:pt>
                <c:pt idx="1219">
                  <c:v>-11.7285548965716</c:v>
                </c:pt>
                <c:pt idx="1220">
                  <c:v>-12.711051641834199</c:v>
                </c:pt>
                <c:pt idx="1221">
                  <c:v>-13.877766526833501</c:v>
                </c:pt>
                <c:pt idx="1222">
                  <c:v>-10.8381672211774</c:v>
                </c:pt>
                <c:pt idx="1223">
                  <c:v>-11.82066396644</c:v>
                </c:pt>
                <c:pt idx="1224">
                  <c:v>-12.803160711702599</c:v>
                </c:pt>
                <c:pt idx="1225">
                  <c:v>-13.785657456965099</c:v>
                </c:pt>
                <c:pt idx="1226">
                  <c:v>-14.768154202227599</c:v>
                </c:pt>
                <c:pt idx="1227">
                  <c:v>-16.103735715318901</c:v>
                </c:pt>
                <c:pt idx="1228">
                  <c:v>-10.7767611745985</c:v>
                </c:pt>
                <c:pt idx="1229">
                  <c:v>-11.759257919861099</c:v>
                </c:pt>
                <c:pt idx="1230">
                  <c:v>-12.741754665123601</c:v>
                </c:pt>
                <c:pt idx="1231">
                  <c:v>-13.7242514103862</c:v>
                </c:pt>
                <c:pt idx="1232">
                  <c:v>-14.7067481556487</c:v>
                </c:pt>
                <c:pt idx="1233">
                  <c:v>-16.103735715318901</c:v>
                </c:pt>
                <c:pt idx="1234">
                  <c:v>-10.7767611745985</c:v>
                </c:pt>
                <c:pt idx="1235">
                  <c:v>-11.759257919861099</c:v>
                </c:pt>
                <c:pt idx="1236">
                  <c:v>-12.741754665123601</c:v>
                </c:pt>
                <c:pt idx="1237">
                  <c:v>-13.7242514103862</c:v>
                </c:pt>
                <c:pt idx="1238">
                  <c:v>-14.7067481556487</c:v>
                </c:pt>
                <c:pt idx="1239">
                  <c:v>-16.103735715318901</c:v>
                </c:pt>
                <c:pt idx="1240">
                  <c:v>-10.807464197888001</c:v>
                </c:pt>
                <c:pt idx="1241">
                  <c:v>-11.789960943150501</c:v>
                </c:pt>
                <c:pt idx="1242">
                  <c:v>-12.7724576884131</c:v>
                </c:pt>
                <c:pt idx="1243">
                  <c:v>-13.7549544336756</c:v>
                </c:pt>
                <c:pt idx="1244">
                  <c:v>-14.737451178938199</c:v>
                </c:pt>
                <c:pt idx="1245">
                  <c:v>-16.088384203674199</c:v>
                </c:pt>
                <c:pt idx="1246">
                  <c:v>-9.8556704759149394</c:v>
                </c:pt>
                <c:pt idx="1247">
                  <c:v>-10.8381672211774</c:v>
                </c:pt>
                <c:pt idx="1248">
                  <c:v>-11.82066396644</c:v>
                </c:pt>
                <c:pt idx="1249">
                  <c:v>-12.8031607117025</c:v>
                </c:pt>
                <c:pt idx="1250">
                  <c:v>-13.785657456965099</c:v>
                </c:pt>
                <c:pt idx="1251">
                  <c:v>-14.967723853609099</c:v>
                </c:pt>
                <c:pt idx="1252">
                  <c:v>-9.6407493128887598</c:v>
                </c:pt>
                <c:pt idx="1253">
                  <c:v>-10.623246058151301</c:v>
                </c:pt>
                <c:pt idx="1254">
                  <c:v>-11.605742803413801</c:v>
                </c:pt>
                <c:pt idx="1255">
                  <c:v>-12.5882395486764</c:v>
                </c:pt>
                <c:pt idx="1256">
                  <c:v>-13.5707362939389</c:v>
                </c:pt>
                <c:pt idx="1257">
                  <c:v>-14.9370208303196</c:v>
                </c:pt>
                <c:pt idx="1258">
                  <c:v>-9.6100462895993104</c:v>
                </c:pt>
                <c:pt idx="1259">
                  <c:v>-10.5925430348618</c:v>
                </c:pt>
                <c:pt idx="1260">
                  <c:v>-11.575039780124399</c:v>
                </c:pt>
                <c:pt idx="1261">
                  <c:v>-12.557536525386899</c:v>
                </c:pt>
                <c:pt idx="1262">
                  <c:v>-13.5400332706495</c:v>
                </c:pt>
                <c:pt idx="1263">
                  <c:v>-14.9370208303196</c:v>
                </c:pt>
                <c:pt idx="1264">
                  <c:v>-9.6407493128887598</c:v>
                </c:pt>
                <c:pt idx="1265">
                  <c:v>-10.623246058151301</c:v>
                </c:pt>
                <c:pt idx="1266">
                  <c:v>-11.605742803413801</c:v>
                </c:pt>
                <c:pt idx="1267">
                  <c:v>-12.5882395486764</c:v>
                </c:pt>
                <c:pt idx="1268">
                  <c:v>-13.5707362939389</c:v>
                </c:pt>
                <c:pt idx="1269">
                  <c:v>-14.9523723419644</c:v>
                </c:pt>
                <c:pt idx="1270">
                  <c:v>-9.7328583827571293</c:v>
                </c:pt>
                <c:pt idx="1271">
                  <c:v>-10.715355128019601</c:v>
                </c:pt>
                <c:pt idx="1272">
                  <c:v>-11.6978518732822</c:v>
                </c:pt>
                <c:pt idx="1273">
                  <c:v>-12.6803486185447</c:v>
                </c:pt>
                <c:pt idx="1274">
                  <c:v>-13.6628453638073</c:v>
                </c:pt>
                <c:pt idx="1275">
                  <c:v>-14.9370208303196</c:v>
                </c:pt>
                <c:pt idx="1276">
                  <c:v>-7.9827860552582104</c:v>
                </c:pt>
                <c:pt idx="1277">
                  <c:v>-8.9652828005207592</c:v>
                </c:pt>
                <c:pt idx="1278">
                  <c:v>-9.9477795457833107</c:v>
                </c:pt>
                <c:pt idx="1279">
                  <c:v>-11.0070338492694</c:v>
                </c:pt>
                <c:pt idx="1280">
                  <c:v>-7.8906769853898497</c:v>
                </c:pt>
                <c:pt idx="1281">
                  <c:v>-8.8731737306524003</c:v>
                </c:pt>
                <c:pt idx="1282">
                  <c:v>-9.8556704759149394</c:v>
                </c:pt>
                <c:pt idx="1283">
                  <c:v>-10.8995732677564</c:v>
                </c:pt>
                <c:pt idx="1284">
                  <c:v>-7.8906769853898497</c:v>
                </c:pt>
                <c:pt idx="1285">
                  <c:v>-8.8731737306524003</c:v>
                </c:pt>
                <c:pt idx="1286">
                  <c:v>-9.8556704759149394</c:v>
                </c:pt>
                <c:pt idx="1287">
                  <c:v>-7.9213800086793</c:v>
                </c:pt>
                <c:pt idx="1288">
                  <c:v>-8.9038767539418497</c:v>
                </c:pt>
                <c:pt idx="1289">
                  <c:v>-10.300864313611999</c:v>
                </c:pt>
                <c:pt idx="1290">
                  <c:v>-8.1363011717054796</c:v>
                </c:pt>
                <c:pt idx="1291">
                  <c:v>-9.1187979169680293</c:v>
                </c:pt>
                <c:pt idx="1292">
                  <c:v>-10.331567336901401</c:v>
                </c:pt>
                <c:pt idx="1293">
                  <c:v>-9.0266888470996705</c:v>
                </c:pt>
                <c:pt idx="1294">
                  <c:v>-10.009185592362201</c:v>
                </c:pt>
                <c:pt idx="1295">
                  <c:v>-10.991682337624701</c:v>
                </c:pt>
                <c:pt idx="1296">
                  <c:v>-11.9741790828873</c:v>
                </c:pt>
                <c:pt idx="1297">
                  <c:v>-12.9566758281498</c:v>
                </c:pt>
                <c:pt idx="1298">
                  <c:v>-13.939172573412399</c:v>
                </c:pt>
                <c:pt idx="1299">
                  <c:v>-15.105887458411599</c:v>
                </c:pt>
                <c:pt idx="1300">
                  <c:v>-9.0266888470996705</c:v>
                </c:pt>
                <c:pt idx="1301">
                  <c:v>-10.009185592362201</c:v>
                </c:pt>
                <c:pt idx="1302">
                  <c:v>-10.991682337624701</c:v>
                </c:pt>
                <c:pt idx="1303">
                  <c:v>-11.9741790828873</c:v>
                </c:pt>
                <c:pt idx="1304">
                  <c:v>-12.9566758281498</c:v>
                </c:pt>
                <c:pt idx="1305">
                  <c:v>-13.939172573412399</c:v>
                </c:pt>
                <c:pt idx="1306">
                  <c:v>-15.1365904817011</c:v>
                </c:pt>
                <c:pt idx="1307">
                  <c:v>-9.0266888470996705</c:v>
                </c:pt>
                <c:pt idx="1308">
                  <c:v>-10.009185592362201</c:v>
                </c:pt>
                <c:pt idx="1309">
                  <c:v>-10.991682337624701</c:v>
                </c:pt>
                <c:pt idx="1310">
                  <c:v>-11.9741790828873</c:v>
                </c:pt>
                <c:pt idx="1311">
                  <c:v>-12.9566758281498</c:v>
                </c:pt>
                <c:pt idx="1312">
                  <c:v>-13.939172573412399</c:v>
                </c:pt>
                <c:pt idx="1313">
                  <c:v>-15.1365904817011</c:v>
                </c:pt>
                <c:pt idx="1314">
                  <c:v>-9.1187979169680293</c:v>
                </c:pt>
                <c:pt idx="1315">
                  <c:v>-10.101294662230501</c:v>
                </c:pt>
                <c:pt idx="1316">
                  <c:v>-11.0837914074931</c:v>
                </c:pt>
                <c:pt idx="1317">
                  <c:v>-12.0662881527556</c:v>
                </c:pt>
                <c:pt idx="1318">
                  <c:v>-13.0487848980182</c:v>
                </c:pt>
                <c:pt idx="1319">
                  <c:v>-14.0312816432807</c:v>
                </c:pt>
                <c:pt idx="1320">
                  <c:v>-15.1826450166353</c:v>
                </c:pt>
                <c:pt idx="1321">
                  <c:v>-11.5136337335455</c:v>
                </c:pt>
                <c:pt idx="1322">
                  <c:v>-12.496130478808</c:v>
                </c:pt>
                <c:pt idx="1323">
                  <c:v>-13.4786272240706</c:v>
                </c:pt>
                <c:pt idx="1324">
                  <c:v>-14.4611239693331</c:v>
                </c:pt>
                <c:pt idx="1325">
                  <c:v>-15.5971358310429</c:v>
                </c:pt>
                <c:pt idx="1326">
                  <c:v>-11.3601186170982</c:v>
                </c:pt>
                <c:pt idx="1327">
                  <c:v>-12.3426153623607</c:v>
                </c:pt>
                <c:pt idx="1328">
                  <c:v>-13.325112107623299</c:v>
                </c:pt>
                <c:pt idx="1329">
                  <c:v>-14.307608852885799</c:v>
                </c:pt>
                <c:pt idx="1330">
                  <c:v>-15.5971358310429</c:v>
                </c:pt>
                <c:pt idx="1331">
                  <c:v>-11.329415593808699</c:v>
                </c:pt>
                <c:pt idx="1332">
                  <c:v>-12.3119123390713</c:v>
                </c:pt>
                <c:pt idx="1333">
                  <c:v>-13.2944090843338</c:v>
                </c:pt>
                <c:pt idx="1334">
                  <c:v>-14.2769058295964</c:v>
                </c:pt>
                <c:pt idx="1335">
                  <c:v>-15.5971358310429</c:v>
                </c:pt>
                <c:pt idx="1336">
                  <c:v>-11.3601186170982</c:v>
                </c:pt>
                <c:pt idx="1337">
                  <c:v>-12.3426153623607</c:v>
                </c:pt>
                <c:pt idx="1338">
                  <c:v>-13.325112107623299</c:v>
                </c:pt>
                <c:pt idx="1339">
                  <c:v>-14.307608852885799</c:v>
                </c:pt>
                <c:pt idx="1340">
                  <c:v>-15.612487342687601</c:v>
                </c:pt>
                <c:pt idx="1341">
                  <c:v>-11.5136337335455</c:v>
                </c:pt>
                <c:pt idx="1342">
                  <c:v>-12.496130478808</c:v>
                </c:pt>
                <c:pt idx="1343">
                  <c:v>-13.4786272240706</c:v>
                </c:pt>
                <c:pt idx="1344">
                  <c:v>-14.4611239693331</c:v>
                </c:pt>
                <c:pt idx="1345">
                  <c:v>-15.6124873426877</c:v>
                </c:pt>
                <c:pt idx="1346">
                  <c:v>-14.307608852885799</c:v>
                </c:pt>
                <c:pt idx="1347">
                  <c:v>-15.290105598148401</c:v>
                </c:pt>
                <c:pt idx="1348">
                  <c:v>-16.272602343410899</c:v>
                </c:pt>
                <c:pt idx="1349">
                  <c:v>-17.2550990886735</c:v>
                </c:pt>
                <c:pt idx="1350">
                  <c:v>-18.6213836250542</c:v>
                </c:pt>
                <c:pt idx="1351">
                  <c:v>-14.246202806306901</c:v>
                </c:pt>
                <c:pt idx="1352">
                  <c:v>-15.2286995515695</c:v>
                </c:pt>
                <c:pt idx="1353">
                  <c:v>-16.211196296832</c:v>
                </c:pt>
                <c:pt idx="1354">
                  <c:v>-17.193693042094601</c:v>
                </c:pt>
                <c:pt idx="1355">
                  <c:v>-18.176189787357099</c:v>
                </c:pt>
                <c:pt idx="1356">
                  <c:v>-19.388959207290601</c:v>
                </c:pt>
                <c:pt idx="1357">
                  <c:v>-14.215499783017499</c:v>
                </c:pt>
                <c:pt idx="1358">
                  <c:v>-15.197996528279999</c:v>
                </c:pt>
                <c:pt idx="1359">
                  <c:v>-16.180493273542599</c:v>
                </c:pt>
                <c:pt idx="1360">
                  <c:v>-17.1629900188051</c:v>
                </c:pt>
                <c:pt idx="1361">
                  <c:v>-18.145486764067702</c:v>
                </c:pt>
                <c:pt idx="1362">
                  <c:v>-19.1279835093302</c:v>
                </c:pt>
                <c:pt idx="1363">
                  <c:v>-20.187237812816399</c:v>
                </c:pt>
                <c:pt idx="1364">
                  <c:v>-14.2769058295964</c:v>
                </c:pt>
                <c:pt idx="1365">
                  <c:v>-15.2594025748589</c:v>
                </c:pt>
                <c:pt idx="1366">
                  <c:v>-16.241899320121501</c:v>
                </c:pt>
                <c:pt idx="1367">
                  <c:v>-17.224396065383999</c:v>
                </c:pt>
                <c:pt idx="1368">
                  <c:v>-18.2068928106466</c:v>
                </c:pt>
                <c:pt idx="1369">
                  <c:v>-19.189389555909099</c:v>
                </c:pt>
                <c:pt idx="1370">
                  <c:v>-20.509619557355698</c:v>
                </c:pt>
                <c:pt idx="1371">
                  <c:v>-16.733147692752699</c:v>
                </c:pt>
                <c:pt idx="1372">
                  <c:v>-17.7156444380153</c:v>
                </c:pt>
                <c:pt idx="1373">
                  <c:v>-18.698141183277802</c:v>
                </c:pt>
                <c:pt idx="1374">
                  <c:v>-19.680637928540399</c:v>
                </c:pt>
                <c:pt idx="1375">
                  <c:v>-21.062273976565901</c:v>
                </c:pt>
                <c:pt idx="1376">
                  <c:v>-16.579632576305499</c:v>
                </c:pt>
                <c:pt idx="1377">
                  <c:v>-17.562129321568001</c:v>
                </c:pt>
                <c:pt idx="1378">
                  <c:v>-18.544626066830599</c:v>
                </c:pt>
                <c:pt idx="1379">
                  <c:v>-19.527122812093101</c:v>
                </c:pt>
                <c:pt idx="1380">
                  <c:v>-20.509619557355698</c:v>
                </c:pt>
                <c:pt idx="1381">
                  <c:v>-21.5842253724866</c:v>
                </c:pt>
                <c:pt idx="1382">
                  <c:v>-16.548929553015999</c:v>
                </c:pt>
                <c:pt idx="1383">
                  <c:v>-17.5314262982786</c:v>
                </c:pt>
                <c:pt idx="1384">
                  <c:v>-18.513923043541102</c:v>
                </c:pt>
                <c:pt idx="1385">
                  <c:v>-19.496419788803699</c:v>
                </c:pt>
                <c:pt idx="1386">
                  <c:v>-20.478916534066201</c:v>
                </c:pt>
                <c:pt idx="1387">
                  <c:v>-21.5842253724866</c:v>
                </c:pt>
                <c:pt idx="1388">
                  <c:v>-16.548929553015999</c:v>
                </c:pt>
                <c:pt idx="1389">
                  <c:v>-17.5314262982786</c:v>
                </c:pt>
                <c:pt idx="1390">
                  <c:v>-18.513923043541102</c:v>
                </c:pt>
                <c:pt idx="1391">
                  <c:v>-19.496419788803699</c:v>
                </c:pt>
                <c:pt idx="1392">
                  <c:v>-20.478916534066201</c:v>
                </c:pt>
                <c:pt idx="1393">
                  <c:v>-21.5842253724866</c:v>
                </c:pt>
                <c:pt idx="1394">
                  <c:v>-16.610335599594901</c:v>
                </c:pt>
                <c:pt idx="1395">
                  <c:v>-17.592832344857499</c:v>
                </c:pt>
                <c:pt idx="1396">
                  <c:v>-18.57532909012</c:v>
                </c:pt>
                <c:pt idx="1397">
                  <c:v>-19.557825835382602</c:v>
                </c:pt>
                <c:pt idx="1398">
                  <c:v>-20.5403225806451</c:v>
                </c:pt>
                <c:pt idx="1399">
                  <c:v>-21.568873860841901</c:v>
                </c:pt>
                <c:pt idx="1400">
                  <c:v>-18.4832200202517</c:v>
                </c:pt>
                <c:pt idx="1401">
                  <c:v>-19.465716765514198</c:v>
                </c:pt>
                <c:pt idx="1402">
                  <c:v>-20.448213510776799</c:v>
                </c:pt>
                <c:pt idx="1403">
                  <c:v>-21.430710256039301</c:v>
                </c:pt>
                <c:pt idx="1404">
                  <c:v>-22.413207001301899</c:v>
                </c:pt>
                <c:pt idx="1405">
                  <c:v>-23.395703746564401</c:v>
                </c:pt>
                <c:pt idx="1406">
                  <c:v>-24.715933748011</c:v>
                </c:pt>
                <c:pt idx="1407">
                  <c:v>-18.606032113409501</c:v>
                </c:pt>
                <c:pt idx="1408">
                  <c:v>-19.588528858671999</c:v>
                </c:pt>
                <c:pt idx="1409">
                  <c:v>-20.571025603934601</c:v>
                </c:pt>
                <c:pt idx="1410">
                  <c:v>-21.553522349197099</c:v>
                </c:pt>
                <c:pt idx="1411">
                  <c:v>-22.5360190944597</c:v>
                </c:pt>
                <c:pt idx="1412">
                  <c:v>-23.518515839722198</c:v>
                </c:pt>
                <c:pt idx="1413">
                  <c:v>-24.961557934326599</c:v>
                </c:pt>
                <c:pt idx="1414">
                  <c:v>-18.728844206567299</c:v>
                </c:pt>
                <c:pt idx="1415">
                  <c:v>-19.711340951829801</c:v>
                </c:pt>
                <c:pt idx="1416">
                  <c:v>-20.693837697092398</c:v>
                </c:pt>
                <c:pt idx="1417">
                  <c:v>-21.6763344423549</c:v>
                </c:pt>
                <c:pt idx="1418">
                  <c:v>-22.658831187617501</c:v>
                </c:pt>
                <c:pt idx="1419">
                  <c:v>-23.641327932879999</c:v>
                </c:pt>
                <c:pt idx="1420">
                  <c:v>-24.623824678142601</c:v>
                </c:pt>
                <c:pt idx="1421">
                  <c:v>-25.698430493273499</c:v>
                </c:pt>
                <c:pt idx="1422">
                  <c:v>-18.8516562997251</c:v>
                </c:pt>
                <c:pt idx="1423">
                  <c:v>-19.834153044987701</c:v>
                </c:pt>
                <c:pt idx="1424">
                  <c:v>-20.816649790250199</c:v>
                </c:pt>
                <c:pt idx="1425">
                  <c:v>-21.799146535512801</c:v>
                </c:pt>
                <c:pt idx="1426">
                  <c:v>-22.781643280775299</c:v>
                </c:pt>
                <c:pt idx="1427">
                  <c:v>-23.7641400260379</c:v>
                </c:pt>
                <c:pt idx="1428">
                  <c:v>-24.746636771300398</c:v>
                </c:pt>
                <c:pt idx="1429">
                  <c:v>-25.944054679589101</c:v>
                </c:pt>
                <c:pt idx="1430">
                  <c:v>-18.974468392882901</c:v>
                </c:pt>
                <c:pt idx="1431">
                  <c:v>-19.956965138145499</c:v>
                </c:pt>
                <c:pt idx="1432">
                  <c:v>-20.939461883408001</c:v>
                </c:pt>
                <c:pt idx="1433">
                  <c:v>-21.921958628670598</c:v>
                </c:pt>
                <c:pt idx="1434">
                  <c:v>-22.9044553739331</c:v>
                </c:pt>
                <c:pt idx="1435">
                  <c:v>-23.886952119195701</c:v>
                </c:pt>
                <c:pt idx="1436">
                  <c:v>-24.869448864458199</c:v>
                </c:pt>
                <c:pt idx="1437">
                  <c:v>-26.189678865904799</c:v>
                </c:pt>
                <c:pt idx="1438">
                  <c:v>-19.465716765514198</c:v>
                </c:pt>
                <c:pt idx="1439">
                  <c:v>-20.448213510776799</c:v>
                </c:pt>
                <c:pt idx="1440">
                  <c:v>-21.430710256039301</c:v>
                </c:pt>
                <c:pt idx="1441">
                  <c:v>-22.413207001301899</c:v>
                </c:pt>
                <c:pt idx="1442">
                  <c:v>-23.395703746564401</c:v>
                </c:pt>
                <c:pt idx="1443">
                  <c:v>-24.378200491826998</c:v>
                </c:pt>
                <c:pt idx="1444">
                  <c:v>-25.3606972370895</c:v>
                </c:pt>
                <c:pt idx="1445">
                  <c:v>-26.5888181686677</c:v>
                </c:pt>
                <c:pt idx="1446">
                  <c:v>-19.404310718935299</c:v>
                </c:pt>
                <c:pt idx="1447">
                  <c:v>-20.386807464197801</c:v>
                </c:pt>
                <c:pt idx="1448">
                  <c:v>-21.369304209460399</c:v>
                </c:pt>
                <c:pt idx="1449">
                  <c:v>-22.351800954723</c:v>
                </c:pt>
                <c:pt idx="1450">
                  <c:v>-23.334297699985498</c:v>
                </c:pt>
                <c:pt idx="1451">
                  <c:v>-24.316794445248</c:v>
                </c:pt>
                <c:pt idx="1452">
                  <c:v>-25.299291190510601</c:v>
                </c:pt>
                <c:pt idx="1453">
                  <c:v>-26.5888181686677</c:v>
                </c:pt>
                <c:pt idx="1454">
                  <c:v>-19.404310718935299</c:v>
                </c:pt>
                <c:pt idx="1455">
                  <c:v>-20.386807464197901</c:v>
                </c:pt>
                <c:pt idx="1456">
                  <c:v>-21.369304209460399</c:v>
                </c:pt>
                <c:pt idx="1457">
                  <c:v>-22.351800954723</c:v>
                </c:pt>
                <c:pt idx="1458">
                  <c:v>-23.334297699985498</c:v>
                </c:pt>
                <c:pt idx="1459">
                  <c:v>-24.3167944452481</c:v>
                </c:pt>
                <c:pt idx="1460">
                  <c:v>-25.299291190510601</c:v>
                </c:pt>
                <c:pt idx="1461">
                  <c:v>-26.5888181686677</c:v>
                </c:pt>
                <c:pt idx="1462">
                  <c:v>-19.496419788803699</c:v>
                </c:pt>
                <c:pt idx="1463">
                  <c:v>-20.478916534066201</c:v>
                </c:pt>
                <c:pt idx="1464">
                  <c:v>-21.461413279328799</c:v>
                </c:pt>
                <c:pt idx="1465">
                  <c:v>-22.4439100245913</c:v>
                </c:pt>
                <c:pt idx="1466">
                  <c:v>-23.426406769853902</c:v>
                </c:pt>
                <c:pt idx="1467">
                  <c:v>-24.4089035151164</c:v>
                </c:pt>
                <c:pt idx="1468">
                  <c:v>-25.391400260379001</c:v>
                </c:pt>
                <c:pt idx="1469">
                  <c:v>-26.604169680312399</c:v>
                </c:pt>
                <c:pt idx="1470">
                  <c:v>-20.141183277882199</c:v>
                </c:pt>
                <c:pt idx="1471">
                  <c:v>-21.1236800231448</c:v>
                </c:pt>
                <c:pt idx="1472">
                  <c:v>-22.106176768407298</c:v>
                </c:pt>
                <c:pt idx="1473">
                  <c:v>-23.472461304787998</c:v>
                </c:pt>
                <c:pt idx="1474">
                  <c:v>-20.018371184724401</c:v>
                </c:pt>
                <c:pt idx="1475">
                  <c:v>-21.000867929986899</c:v>
                </c:pt>
                <c:pt idx="1476">
                  <c:v>-21.983364675249501</c:v>
                </c:pt>
                <c:pt idx="1477">
                  <c:v>-22.965861420511999</c:v>
                </c:pt>
                <c:pt idx="1478">
                  <c:v>-23.963709677419299</c:v>
                </c:pt>
                <c:pt idx="1479">
                  <c:v>-19.9876681614349</c:v>
                </c:pt>
                <c:pt idx="1480">
                  <c:v>-20.970164906697502</c:v>
                </c:pt>
                <c:pt idx="1481">
                  <c:v>-21.95266165196</c:v>
                </c:pt>
                <c:pt idx="1482">
                  <c:v>-22.935158397222601</c:v>
                </c:pt>
                <c:pt idx="1483">
                  <c:v>-23.963709677419299</c:v>
                </c:pt>
                <c:pt idx="1484">
                  <c:v>-20.018371184724401</c:v>
                </c:pt>
                <c:pt idx="1485">
                  <c:v>-21.000867929986999</c:v>
                </c:pt>
                <c:pt idx="1486">
                  <c:v>-21.983364675249501</c:v>
                </c:pt>
                <c:pt idx="1487">
                  <c:v>-22.965861420511999</c:v>
                </c:pt>
                <c:pt idx="1488">
                  <c:v>-23.979061189064101</c:v>
                </c:pt>
                <c:pt idx="1489">
                  <c:v>-20.110480254592801</c:v>
                </c:pt>
                <c:pt idx="1490">
                  <c:v>-21.092976999855299</c:v>
                </c:pt>
                <c:pt idx="1491">
                  <c:v>-22.0754737451179</c:v>
                </c:pt>
                <c:pt idx="1492">
                  <c:v>-23.533867351367</c:v>
                </c:pt>
                <c:pt idx="1493">
                  <c:v>-20.0797772313033</c:v>
                </c:pt>
                <c:pt idx="1494">
                  <c:v>-21.062273976565901</c:v>
                </c:pt>
                <c:pt idx="1495">
                  <c:v>-22.044770721828399</c:v>
                </c:pt>
                <c:pt idx="1496">
                  <c:v>-23.027267467091001</c:v>
                </c:pt>
                <c:pt idx="1497">
                  <c:v>-20.018371184724401</c:v>
                </c:pt>
                <c:pt idx="1498">
                  <c:v>-21.000867929986899</c:v>
                </c:pt>
                <c:pt idx="1499">
                  <c:v>-21.983364675249501</c:v>
                </c:pt>
                <c:pt idx="1500">
                  <c:v>-22.965861420511999</c:v>
                </c:pt>
                <c:pt idx="1501">
                  <c:v>-23.979061189064002</c:v>
                </c:pt>
                <c:pt idx="1502">
                  <c:v>-19.9876681614349</c:v>
                </c:pt>
                <c:pt idx="1503">
                  <c:v>-20.970164906697502</c:v>
                </c:pt>
                <c:pt idx="1504">
                  <c:v>-21.95266165196</c:v>
                </c:pt>
                <c:pt idx="1505">
                  <c:v>-22.935158397222601</c:v>
                </c:pt>
                <c:pt idx="1506">
                  <c:v>-23.963709677419299</c:v>
                </c:pt>
                <c:pt idx="1507">
                  <c:v>-20.018371184724401</c:v>
                </c:pt>
                <c:pt idx="1508">
                  <c:v>-21.000867929986999</c:v>
                </c:pt>
                <c:pt idx="1509">
                  <c:v>-21.983364675249501</c:v>
                </c:pt>
                <c:pt idx="1510">
                  <c:v>-22.965861420511999</c:v>
                </c:pt>
                <c:pt idx="1511">
                  <c:v>-23.963709677419299</c:v>
                </c:pt>
                <c:pt idx="1512">
                  <c:v>-20.1718863011717</c:v>
                </c:pt>
                <c:pt idx="1513">
                  <c:v>-21.154383046434202</c:v>
                </c:pt>
                <c:pt idx="1514">
                  <c:v>-22.136879791696799</c:v>
                </c:pt>
                <c:pt idx="1515">
                  <c:v>-23.472461304787998</c:v>
                </c:pt>
                <c:pt idx="1516">
                  <c:v>-21.185086069723699</c:v>
                </c:pt>
                <c:pt idx="1517">
                  <c:v>-22.167582814986201</c:v>
                </c:pt>
                <c:pt idx="1518">
                  <c:v>-23.150079560248798</c:v>
                </c:pt>
                <c:pt idx="1519">
                  <c:v>-24.1325763055113</c:v>
                </c:pt>
                <c:pt idx="1520">
                  <c:v>-25.115073050773901</c:v>
                </c:pt>
                <c:pt idx="1521">
                  <c:v>-26.281787935773099</c:v>
                </c:pt>
                <c:pt idx="1522">
                  <c:v>-21.154383046434202</c:v>
                </c:pt>
                <c:pt idx="1523">
                  <c:v>-22.136879791696799</c:v>
                </c:pt>
                <c:pt idx="1524">
                  <c:v>-23.119376536959301</c:v>
                </c:pt>
                <c:pt idx="1525">
                  <c:v>-24.101873282221899</c:v>
                </c:pt>
                <c:pt idx="1526">
                  <c:v>-25.0843700274844</c:v>
                </c:pt>
                <c:pt idx="1527">
                  <c:v>-26.4506545638651</c:v>
                </c:pt>
                <c:pt idx="1528">
                  <c:v>-21.154383046434202</c:v>
                </c:pt>
                <c:pt idx="1529">
                  <c:v>-22.136879791696799</c:v>
                </c:pt>
                <c:pt idx="1530">
                  <c:v>-23.119376536959301</c:v>
                </c:pt>
                <c:pt idx="1531">
                  <c:v>-24.101873282221899</c:v>
                </c:pt>
                <c:pt idx="1532">
                  <c:v>-25.0843700274844</c:v>
                </c:pt>
                <c:pt idx="1533">
                  <c:v>-26.066866772747002</c:v>
                </c:pt>
                <c:pt idx="1534">
                  <c:v>-27.126121076233201</c:v>
                </c:pt>
                <c:pt idx="1535">
                  <c:v>-21.246492116302601</c:v>
                </c:pt>
                <c:pt idx="1536">
                  <c:v>-22.228988861565099</c:v>
                </c:pt>
                <c:pt idx="1537">
                  <c:v>-23.211485606827701</c:v>
                </c:pt>
                <c:pt idx="1538">
                  <c:v>-24.193982352090199</c:v>
                </c:pt>
                <c:pt idx="1539">
                  <c:v>-25.1764790973528</c:v>
                </c:pt>
                <c:pt idx="1540">
                  <c:v>-26.158975842615298</c:v>
                </c:pt>
                <c:pt idx="1541">
                  <c:v>-27.3563937509041</c:v>
                </c:pt>
                <c:pt idx="1542">
                  <c:v>-24.1325763055113</c:v>
                </c:pt>
                <c:pt idx="1543">
                  <c:v>-25.115073050773901</c:v>
                </c:pt>
                <c:pt idx="1544">
                  <c:v>-26.097569796036399</c:v>
                </c:pt>
                <c:pt idx="1545">
                  <c:v>-27.494557355706601</c:v>
                </c:pt>
                <c:pt idx="1546">
                  <c:v>-24.040467235643</c:v>
                </c:pt>
                <c:pt idx="1547">
                  <c:v>-25.022963980905502</c:v>
                </c:pt>
                <c:pt idx="1548">
                  <c:v>-26.005460726168099</c:v>
                </c:pt>
                <c:pt idx="1549">
                  <c:v>-26.987957471430601</c:v>
                </c:pt>
                <c:pt idx="1550">
                  <c:v>-28.0011572399826</c:v>
                </c:pt>
                <c:pt idx="1551">
                  <c:v>-24.009764212353499</c:v>
                </c:pt>
                <c:pt idx="1552">
                  <c:v>-24.992260957616001</c:v>
                </c:pt>
                <c:pt idx="1553">
                  <c:v>-25.974757702878598</c:v>
                </c:pt>
                <c:pt idx="1554">
                  <c:v>-26.9572544481412</c:v>
                </c:pt>
                <c:pt idx="1555">
                  <c:v>-28.0011572399826</c:v>
                </c:pt>
                <c:pt idx="1556">
                  <c:v>-24.040467235643</c:v>
                </c:pt>
                <c:pt idx="1557">
                  <c:v>-25.022963980905502</c:v>
                </c:pt>
                <c:pt idx="1558">
                  <c:v>-26.005460726168099</c:v>
                </c:pt>
                <c:pt idx="1559">
                  <c:v>-26.987957471430601</c:v>
                </c:pt>
                <c:pt idx="1560">
                  <c:v>-28.0011572399826</c:v>
                </c:pt>
                <c:pt idx="1561">
                  <c:v>-24.040467235643</c:v>
                </c:pt>
                <c:pt idx="1562">
                  <c:v>-25.022963980905502</c:v>
                </c:pt>
                <c:pt idx="1563">
                  <c:v>-26.005460726168099</c:v>
                </c:pt>
                <c:pt idx="1564">
                  <c:v>-27.448502820772401</c:v>
                </c:pt>
              </c:numCache>
            </c:numRef>
          </c:yVal>
          <c:smooth val="0"/>
          <c:extLst>
            <c:ext xmlns:c16="http://schemas.microsoft.com/office/drawing/2014/chart" uri="{C3380CC4-5D6E-409C-BE32-E72D297353CC}">
              <c16:uniqueId val="{00000000-E57E-4051-BE2E-EF53021F18CC}"/>
            </c:ext>
          </c:extLst>
        </c:ser>
        <c:ser>
          <c:idx val="1"/>
          <c:order val="1"/>
          <c:spPr>
            <a:ln w="19050" cap="rnd">
              <a:solidFill>
                <a:schemeClr val="accent2"/>
              </a:solidFill>
              <a:round/>
            </a:ln>
            <a:effectLst/>
          </c:spPr>
          <c:marker>
            <c:symbol val="none"/>
          </c:marker>
          <c:dPt>
            <c:idx val="1"/>
            <c:bubble3D val="0"/>
            <c:spPr>
              <a:ln w="19050" cap="rnd">
                <a:solidFill>
                  <a:srgbClr val="FF0000"/>
                </a:solidFill>
                <a:round/>
              </a:ln>
              <a:effectLst/>
            </c:spPr>
            <c:extLst>
              <c:ext xmlns:c16="http://schemas.microsoft.com/office/drawing/2014/chart" uri="{C3380CC4-5D6E-409C-BE32-E72D297353CC}">
                <c16:uniqueId val="{00000002-E57E-4051-BE2E-EF53021F18CC}"/>
              </c:ext>
            </c:extLst>
          </c:dPt>
          <c:dPt>
            <c:idx val="2"/>
            <c:bubble3D val="0"/>
            <c:spPr>
              <a:ln w="19050" cap="rnd">
                <a:solidFill>
                  <a:srgbClr val="FF0000"/>
                </a:solidFill>
                <a:round/>
              </a:ln>
              <a:effectLst/>
            </c:spPr>
            <c:extLst>
              <c:ext xmlns:c16="http://schemas.microsoft.com/office/drawing/2014/chart" uri="{C3380CC4-5D6E-409C-BE32-E72D297353CC}">
                <c16:uniqueId val="{00000004-E57E-4051-BE2E-EF53021F18CC}"/>
              </c:ext>
            </c:extLst>
          </c:dPt>
          <c:dPt>
            <c:idx val="3"/>
            <c:bubble3D val="0"/>
            <c:spPr>
              <a:ln w="19050" cap="rnd">
                <a:solidFill>
                  <a:srgbClr val="FF0000"/>
                </a:solidFill>
                <a:round/>
              </a:ln>
              <a:effectLst/>
            </c:spPr>
            <c:extLst>
              <c:ext xmlns:c16="http://schemas.microsoft.com/office/drawing/2014/chart" uri="{C3380CC4-5D6E-409C-BE32-E72D297353CC}">
                <c16:uniqueId val="{00000006-E57E-4051-BE2E-EF53021F18CC}"/>
              </c:ext>
            </c:extLst>
          </c:dPt>
          <c:dPt>
            <c:idx val="4"/>
            <c:bubble3D val="0"/>
            <c:spPr>
              <a:ln w="19050" cap="rnd">
                <a:solidFill>
                  <a:srgbClr val="FF0000"/>
                </a:solidFill>
                <a:round/>
              </a:ln>
              <a:effectLst/>
            </c:spPr>
            <c:extLst>
              <c:ext xmlns:c16="http://schemas.microsoft.com/office/drawing/2014/chart" uri="{C3380CC4-5D6E-409C-BE32-E72D297353CC}">
                <c16:uniqueId val="{00000008-E57E-4051-BE2E-EF53021F18CC}"/>
              </c:ext>
            </c:extLst>
          </c:dPt>
          <c:dPt>
            <c:idx val="5"/>
            <c:bubble3D val="0"/>
            <c:spPr>
              <a:ln w="19050" cap="rnd">
                <a:solidFill>
                  <a:srgbClr val="FF0000"/>
                </a:solidFill>
                <a:round/>
              </a:ln>
              <a:effectLst/>
            </c:spPr>
            <c:extLst>
              <c:ext xmlns:c16="http://schemas.microsoft.com/office/drawing/2014/chart" uri="{C3380CC4-5D6E-409C-BE32-E72D297353CC}">
                <c16:uniqueId val="{0000000A-E57E-4051-BE2E-EF53021F18CC}"/>
              </c:ext>
            </c:extLst>
          </c:dPt>
          <c:dPt>
            <c:idx val="6"/>
            <c:bubble3D val="0"/>
            <c:spPr>
              <a:ln w="19050" cap="rnd">
                <a:solidFill>
                  <a:srgbClr val="FF0000"/>
                </a:solidFill>
                <a:round/>
              </a:ln>
              <a:effectLst/>
            </c:spPr>
            <c:extLst>
              <c:ext xmlns:c16="http://schemas.microsoft.com/office/drawing/2014/chart" uri="{C3380CC4-5D6E-409C-BE32-E72D297353CC}">
                <c16:uniqueId val="{0000000C-E57E-4051-BE2E-EF53021F18CC}"/>
              </c:ext>
            </c:extLst>
          </c:dPt>
          <c:dPt>
            <c:idx val="7"/>
            <c:bubble3D val="0"/>
            <c:spPr>
              <a:ln w="19050" cap="rnd">
                <a:solidFill>
                  <a:srgbClr val="FF0000"/>
                </a:solidFill>
                <a:round/>
              </a:ln>
              <a:effectLst/>
            </c:spPr>
            <c:extLst>
              <c:ext xmlns:c16="http://schemas.microsoft.com/office/drawing/2014/chart" uri="{C3380CC4-5D6E-409C-BE32-E72D297353CC}">
                <c16:uniqueId val="{0000000E-E57E-4051-BE2E-EF53021F18CC}"/>
              </c:ext>
            </c:extLst>
          </c:dPt>
          <c:xVal>
            <c:numRef>
              <c:f>'Ch. 49 (3)'!$C$2:$C$9</c:f>
              <c:numCache>
                <c:formatCode>General</c:formatCode>
                <c:ptCount val="8"/>
                <c:pt idx="0">
                  <c:v>251.6</c:v>
                </c:pt>
                <c:pt idx="1">
                  <c:v>252.20000000000002</c:v>
                </c:pt>
                <c:pt idx="2">
                  <c:v>252.70000000000002</c:v>
                </c:pt>
                <c:pt idx="3">
                  <c:v>252.86</c:v>
                </c:pt>
                <c:pt idx="4">
                  <c:v>278.5</c:v>
                </c:pt>
                <c:pt idx="5">
                  <c:v>278.66000000000003</c:v>
                </c:pt>
                <c:pt idx="6">
                  <c:v>279.16000000000003</c:v>
                </c:pt>
                <c:pt idx="7">
                  <c:v>279.76</c:v>
                </c:pt>
              </c:numCache>
            </c:numRef>
          </c:xVal>
          <c:yVal>
            <c:numRef>
              <c:f>'Ch. 49 (3)'!$D$2:$D$9</c:f>
              <c:numCache>
                <c:formatCode>General</c:formatCode>
                <c:ptCount val="8"/>
                <c:pt idx="0">
                  <c:v>-30</c:v>
                </c:pt>
                <c:pt idx="1">
                  <c:v>-25</c:v>
                </c:pt>
                <c:pt idx="2">
                  <c:v>-20</c:v>
                </c:pt>
                <c:pt idx="3">
                  <c:v>0</c:v>
                </c:pt>
                <c:pt idx="4">
                  <c:v>0</c:v>
                </c:pt>
                <c:pt idx="5">
                  <c:v>-20</c:v>
                </c:pt>
                <c:pt idx="6">
                  <c:v>-25</c:v>
                </c:pt>
                <c:pt idx="7">
                  <c:v>-30</c:v>
                </c:pt>
              </c:numCache>
            </c:numRef>
          </c:yVal>
          <c:smooth val="0"/>
          <c:extLst>
            <c:ext xmlns:c16="http://schemas.microsoft.com/office/drawing/2014/chart" uri="{C3380CC4-5D6E-409C-BE32-E72D297353CC}">
              <c16:uniqueId val="{0000000F-E57E-4051-BE2E-EF53021F18CC}"/>
            </c:ext>
          </c:extLst>
        </c:ser>
        <c:dLbls>
          <c:showLegendKey val="0"/>
          <c:showVal val="0"/>
          <c:showCatName val="0"/>
          <c:showSerName val="0"/>
          <c:showPercent val="0"/>
          <c:showBubbleSize val="0"/>
        </c:dLbls>
        <c:axId val="151474176"/>
        <c:axId val="151476096"/>
      </c:scatterChart>
      <c:valAx>
        <c:axId val="151474176"/>
        <c:scaling>
          <c:orientation val="minMax"/>
          <c:max val="2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a:t>Frequency [GHz]</a:t>
                </a:r>
                <a:endParaRPr lang="ja-JP" altLang="en-US" sz="1200"/>
              </a:p>
            </c:rich>
          </c:tx>
          <c:layout>
            <c:manualLayout>
              <c:xMode val="edge"/>
              <c:yMode val="edge"/>
              <c:x val="0.4336512335958006"/>
              <c:y val="0.9205769230769230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51476096"/>
        <c:crossesAt val="-30"/>
        <c:crossBetween val="midCat"/>
      </c:valAx>
      <c:valAx>
        <c:axId val="151476096"/>
        <c:scaling>
          <c:orientation val="minMax"/>
          <c:max val="5"/>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a:t>Power [dBm]</a:t>
                </a:r>
                <a:endParaRPr lang="ja-JP" altLang="en-US" sz="1200"/>
              </a:p>
            </c:rich>
          </c:tx>
          <c:layout>
            <c:manualLayout>
              <c:xMode val="edge"/>
              <c:yMode val="edge"/>
              <c:x val="8.0000000000000002E-3"/>
              <c:y val="0.2933525136281041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5147417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0432877271578"/>
          <c:y val="3.6984126984126987E-2"/>
          <c:w val="0.80643142400199241"/>
          <c:h val="0.76872328458942629"/>
        </c:manualLayout>
      </c:layout>
      <c:scatterChart>
        <c:scatterStyle val="lineMarker"/>
        <c:varyColors val="0"/>
        <c:ser>
          <c:idx val="0"/>
          <c:order val="0"/>
          <c:tx>
            <c:strRef>
              <c:f>'A(c)'!$B$6</c:f>
              <c:strCache>
                <c:ptCount val="1"/>
                <c:pt idx="0">
                  <c:v>V pol.</c:v>
                </c:pt>
              </c:strCache>
            </c:strRef>
          </c:tx>
          <c:spPr>
            <a:ln w="6350" cap="rnd">
              <a:solidFill>
                <a:srgbClr val="FF0000"/>
              </a:solidFill>
              <a:round/>
            </a:ln>
            <a:effectLst/>
          </c:spPr>
          <c:marker>
            <c:symbol val="none"/>
          </c:marker>
          <c:xVal>
            <c:numRef>
              <c:f>'A(c)'!$A$8:$A$421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'A(c)'!$B$8:$B$421</c:f>
              <c:numCache>
                <c:formatCode>General</c:formatCode>
                <c:ptCount val="414"/>
                <c:pt idx="0">
                  <c:v>-38.275999999999996</c:v>
                </c:pt>
                <c:pt idx="1">
                  <c:v>-33.304999999999993</c:v>
                </c:pt>
                <c:pt idx="2">
                  <c:v>-32.337999999999994</c:v>
                </c:pt>
                <c:pt idx="3">
                  <c:v>-32.274999999999991</c:v>
                </c:pt>
                <c:pt idx="4">
                  <c:v>-37.375</c:v>
                </c:pt>
                <c:pt idx="5">
                  <c:v>-31.280999999999992</c:v>
                </c:pt>
                <c:pt idx="6">
                  <c:v>-33.802999999999997</c:v>
                </c:pt>
                <c:pt idx="7">
                  <c:v>-37.125999999999991</c:v>
                </c:pt>
                <c:pt idx="8">
                  <c:v>-35.216999999999999</c:v>
                </c:pt>
                <c:pt idx="9">
                  <c:v>-31.870000000000005</c:v>
                </c:pt>
                <c:pt idx="10">
                  <c:v>-34.174999999999997</c:v>
                </c:pt>
                <c:pt idx="11">
                  <c:v>-38.082999999999998</c:v>
                </c:pt>
                <c:pt idx="12">
                  <c:v>-37.941000000000003</c:v>
                </c:pt>
                <c:pt idx="13">
                  <c:v>-36.727000000000004</c:v>
                </c:pt>
                <c:pt idx="14">
                  <c:v>-38.366</c:v>
                </c:pt>
                <c:pt idx="15">
                  <c:v>-38.051999999999992</c:v>
                </c:pt>
                <c:pt idx="16">
                  <c:v>-38.24799999999999</c:v>
                </c:pt>
                <c:pt idx="17">
                  <c:v>-34.724999999999994</c:v>
                </c:pt>
                <c:pt idx="18">
                  <c:v>-30.313000000000002</c:v>
                </c:pt>
                <c:pt idx="19">
                  <c:v>-36.846999999999994</c:v>
                </c:pt>
                <c:pt idx="20">
                  <c:v>-29.667999999999992</c:v>
                </c:pt>
                <c:pt idx="21">
                  <c:v>-27.500999999999991</c:v>
                </c:pt>
                <c:pt idx="22">
                  <c:v>-36.007999999999996</c:v>
                </c:pt>
                <c:pt idx="23">
                  <c:v>-33.771000000000001</c:v>
                </c:pt>
                <c:pt idx="24">
                  <c:v>-30.668999999999997</c:v>
                </c:pt>
                <c:pt idx="25">
                  <c:v>-38.188999999999993</c:v>
                </c:pt>
                <c:pt idx="26">
                  <c:v>-32.08</c:v>
                </c:pt>
                <c:pt idx="27">
                  <c:v>-19.954999999999998</c:v>
                </c:pt>
                <c:pt idx="28">
                  <c:v>-20.733000000000004</c:v>
                </c:pt>
                <c:pt idx="29">
                  <c:v>-26.807999999999993</c:v>
                </c:pt>
                <c:pt idx="30">
                  <c:v>-31.994</c:v>
                </c:pt>
                <c:pt idx="31">
                  <c:v>-21.846000000000004</c:v>
                </c:pt>
                <c:pt idx="32">
                  <c:v>-30.000999999999991</c:v>
                </c:pt>
                <c:pt idx="33">
                  <c:v>-36.066999999999993</c:v>
                </c:pt>
                <c:pt idx="34">
                  <c:v>-31.17</c:v>
                </c:pt>
                <c:pt idx="35">
                  <c:v>-37.253999999999991</c:v>
                </c:pt>
                <c:pt idx="36">
                  <c:v>-30.506999999999991</c:v>
                </c:pt>
                <c:pt idx="37">
                  <c:v>-28.837000000000003</c:v>
                </c:pt>
                <c:pt idx="38">
                  <c:v>-34.503</c:v>
                </c:pt>
                <c:pt idx="39">
                  <c:v>-38.325999999999993</c:v>
                </c:pt>
                <c:pt idx="40">
                  <c:v>-38.881999999999991</c:v>
                </c:pt>
                <c:pt idx="41">
                  <c:v>-34.971999999999994</c:v>
                </c:pt>
                <c:pt idx="42">
                  <c:v>-38.048000000000002</c:v>
                </c:pt>
                <c:pt idx="43">
                  <c:v>-29.649999999999991</c:v>
                </c:pt>
                <c:pt idx="44">
                  <c:v>-34.790999999999997</c:v>
                </c:pt>
                <c:pt idx="45">
                  <c:v>-37.825999999999993</c:v>
                </c:pt>
                <c:pt idx="46">
                  <c:v>-38.031999999999996</c:v>
                </c:pt>
                <c:pt idx="47">
                  <c:v>-37.497</c:v>
                </c:pt>
                <c:pt idx="48">
                  <c:v>-38.703000000000003</c:v>
                </c:pt>
                <c:pt idx="49">
                  <c:v>-37.843000000000004</c:v>
                </c:pt>
                <c:pt idx="50">
                  <c:v>-38.667999999999992</c:v>
                </c:pt>
                <c:pt idx="51">
                  <c:v>-38.203999999999994</c:v>
                </c:pt>
                <c:pt idx="52">
                  <c:v>-36.932999999999993</c:v>
                </c:pt>
                <c:pt idx="53">
                  <c:v>-36.221999999999994</c:v>
                </c:pt>
                <c:pt idx="54">
                  <c:v>-33.480000000000004</c:v>
                </c:pt>
                <c:pt idx="55">
                  <c:v>-38.231999999999999</c:v>
                </c:pt>
                <c:pt idx="56">
                  <c:v>-38.411000000000001</c:v>
                </c:pt>
                <c:pt idx="57">
                  <c:v>-38.203000000000003</c:v>
                </c:pt>
                <c:pt idx="58">
                  <c:v>-37.192999999999998</c:v>
                </c:pt>
                <c:pt idx="59">
                  <c:v>-37.563999999999993</c:v>
                </c:pt>
                <c:pt idx="60">
                  <c:v>-37.777000000000001</c:v>
                </c:pt>
                <c:pt idx="61">
                  <c:v>-37.965999999999994</c:v>
                </c:pt>
                <c:pt idx="62">
                  <c:v>-34.239999999999995</c:v>
                </c:pt>
                <c:pt idx="63">
                  <c:v>-37.628999999999991</c:v>
                </c:pt>
                <c:pt idx="64">
                  <c:v>-38.417000000000002</c:v>
                </c:pt>
                <c:pt idx="65">
                  <c:v>-38.748999999999995</c:v>
                </c:pt>
                <c:pt idx="66">
                  <c:v>-38.128999999999991</c:v>
                </c:pt>
                <c:pt idx="67">
                  <c:v>-37.960999999999999</c:v>
                </c:pt>
                <c:pt idx="68">
                  <c:v>-38.006999999999991</c:v>
                </c:pt>
                <c:pt idx="69">
                  <c:v>-38.367999999999995</c:v>
                </c:pt>
                <c:pt idx="70">
                  <c:v>-37.771000000000001</c:v>
                </c:pt>
                <c:pt idx="71">
                  <c:v>-37.466999999999999</c:v>
                </c:pt>
                <c:pt idx="72">
                  <c:v>-38.206999999999994</c:v>
                </c:pt>
                <c:pt idx="73">
                  <c:v>-37.709000000000003</c:v>
                </c:pt>
                <c:pt idx="74">
                  <c:v>-38.305999999999997</c:v>
                </c:pt>
                <c:pt idx="75">
                  <c:v>-37.332999999999998</c:v>
                </c:pt>
                <c:pt idx="76">
                  <c:v>-38.393000000000001</c:v>
                </c:pt>
                <c:pt idx="77">
                  <c:v>-37.078000000000003</c:v>
                </c:pt>
                <c:pt idx="78">
                  <c:v>-38.102000000000004</c:v>
                </c:pt>
                <c:pt idx="79">
                  <c:v>-37.97</c:v>
                </c:pt>
                <c:pt idx="80">
                  <c:v>-37.947999999999993</c:v>
                </c:pt>
                <c:pt idx="81">
                  <c:v>-38.367999999999995</c:v>
                </c:pt>
                <c:pt idx="82">
                  <c:v>-38.073999999999998</c:v>
                </c:pt>
                <c:pt idx="83">
                  <c:v>-37.436999999999998</c:v>
                </c:pt>
                <c:pt idx="84">
                  <c:v>-37.698999999999998</c:v>
                </c:pt>
                <c:pt idx="85">
                  <c:v>-38.578999999999994</c:v>
                </c:pt>
                <c:pt idx="86">
                  <c:v>-37.075999999999993</c:v>
                </c:pt>
                <c:pt idx="87">
                  <c:v>-38.864999999999995</c:v>
                </c:pt>
                <c:pt idx="88">
                  <c:v>-35.608000000000004</c:v>
                </c:pt>
                <c:pt idx="89">
                  <c:v>-38.62299999999999</c:v>
                </c:pt>
                <c:pt idx="90">
                  <c:v>-37.072999999999993</c:v>
                </c:pt>
                <c:pt idx="91">
                  <c:v>-38.164000000000001</c:v>
                </c:pt>
                <c:pt idx="92">
                  <c:v>-34.119</c:v>
                </c:pt>
                <c:pt idx="93">
                  <c:v>-37.375</c:v>
                </c:pt>
                <c:pt idx="94">
                  <c:v>-39.097999999999999</c:v>
                </c:pt>
                <c:pt idx="95">
                  <c:v>-38.045999999999992</c:v>
                </c:pt>
                <c:pt idx="96">
                  <c:v>-37.798000000000002</c:v>
                </c:pt>
                <c:pt idx="97">
                  <c:v>-37.944000000000003</c:v>
                </c:pt>
                <c:pt idx="98">
                  <c:v>-38.313000000000002</c:v>
                </c:pt>
                <c:pt idx="99">
                  <c:v>-38.03</c:v>
                </c:pt>
                <c:pt idx="100">
                  <c:v>-36.884999999999991</c:v>
                </c:pt>
                <c:pt idx="101">
                  <c:v>-37.992000000000004</c:v>
                </c:pt>
                <c:pt idx="102">
                  <c:v>-35.745999999999995</c:v>
                </c:pt>
                <c:pt idx="103">
                  <c:v>-29.954999999999998</c:v>
                </c:pt>
                <c:pt idx="104">
                  <c:v>-35.953000000000003</c:v>
                </c:pt>
                <c:pt idx="105">
                  <c:v>-38.393999999999991</c:v>
                </c:pt>
                <c:pt idx="106">
                  <c:v>-36.801000000000002</c:v>
                </c:pt>
                <c:pt idx="107">
                  <c:v>-37.643999999999991</c:v>
                </c:pt>
                <c:pt idx="108">
                  <c:v>-33.367999999999995</c:v>
                </c:pt>
                <c:pt idx="109">
                  <c:v>-33.468999999999994</c:v>
                </c:pt>
                <c:pt idx="110">
                  <c:v>-33.361999999999995</c:v>
                </c:pt>
                <c:pt idx="111">
                  <c:v>-33.920999999999992</c:v>
                </c:pt>
                <c:pt idx="112">
                  <c:v>-27.22</c:v>
                </c:pt>
                <c:pt idx="113">
                  <c:v>-33.462999999999994</c:v>
                </c:pt>
                <c:pt idx="114">
                  <c:v>-35.081999999999994</c:v>
                </c:pt>
                <c:pt idx="115">
                  <c:v>-37.835999999999999</c:v>
                </c:pt>
                <c:pt idx="116">
                  <c:v>-34.227000000000004</c:v>
                </c:pt>
                <c:pt idx="117">
                  <c:v>-37.673000000000002</c:v>
                </c:pt>
                <c:pt idx="118">
                  <c:v>-37.218000000000004</c:v>
                </c:pt>
                <c:pt idx="119">
                  <c:v>-36.090999999999994</c:v>
                </c:pt>
                <c:pt idx="120">
                  <c:v>-35.947000000000003</c:v>
                </c:pt>
                <c:pt idx="121">
                  <c:v>-38.36</c:v>
                </c:pt>
                <c:pt idx="122">
                  <c:v>-34.215000000000003</c:v>
                </c:pt>
                <c:pt idx="123">
                  <c:v>-31.903999999999996</c:v>
                </c:pt>
                <c:pt idx="124">
                  <c:v>-30.944000000000003</c:v>
                </c:pt>
                <c:pt idx="125">
                  <c:v>-38.620000000000005</c:v>
                </c:pt>
                <c:pt idx="126">
                  <c:v>-37.545999999999992</c:v>
                </c:pt>
                <c:pt idx="127">
                  <c:v>-35.406999999999996</c:v>
                </c:pt>
                <c:pt idx="128">
                  <c:v>-38.543999999999997</c:v>
                </c:pt>
                <c:pt idx="129">
                  <c:v>-39.060999999999993</c:v>
                </c:pt>
                <c:pt idx="130">
                  <c:v>-37.075000000000003</c:v>
                </c:pt>
                <c:pt idx="131">
                  <c:v>-29.405999999999992</c:v>
                </c:pt>
                <c:pt idx="132">
                  <c:v>-36.852999999999994</c:v>
                </c:pt>
                <c:pt idx="133">
                  <c:v>-36.216999999999999</c:v>
                </c:pt>
                <c:pt idx="134">
                  <c:v>-38.600999999999999</c:v>
                </c:pt>
                <c:pt idx="135">
                  <c:v>-35.253999999999991</c:v>
                </c:pt>
                <c:pt idx="136">
                  <c:v>-38.027999999999992</c:v>
                </c:pt>
                <c:pt idx="137">
                  <c:v>-38.411999999999992</c:v>
                </c:pt>
                <c:pt idx="138">
                  <c:v>-28.697000000000003</c:v>
                </c:pt>
                <c:pt idx="139">
                  <c:v>-37.593999999999994</c:v>
                </c:pt>
                <c:pt idx="140">
                  <c:v>-35.893999999999991</c:v>
                </c:pt>
                <c:pt idx="141">
                  <c:v>-38.483000000000004</c:v>
                </c:pt>
                <c:pt idx="142">
                  <c:v>-37.197000000000003</c:v>
                </c:pt>
                <c:pt idx="143">
                  <c:v>-33.218999999999994</c:v>
                </c:pt>
                <c:pt idx="144">
                  <c:v>-38.225999999999999</c:v>
                </c:pt>
                <c:pt idx="145">
                  <c:v>-34.322000000000003</c:v>
                </c:pt>
                <c:pt idx="146">
                  <c:v>-32.896999999999991</c:v>
                </c:pt>
                <c:pt idx="147">
                  <c:v>-37.509999999999991</c:v>
                </c:pt>
                <c:pt idx="148">
                  <c:v>-34.924999999999997</c:v>
                </c:pt>
                <c:pt idx="149">
                  <c:v>-36.997</c:v>
                </c:pt>
                <c:pt idx="150">
                  <c:v>-31.917999999999992</c:v>
                </c:pt>
                <c:pt idx="151">
                  <c:v>-38.340000000000003</c:v>
                </c:pt>
                <c:pt idx="152">
                  <c:v>-37.724000000000004</c:v>
                </c:pt>
                <c:pt idx="153">
                  <c:v>-37.129999999999995</c:v>
                </c:pt>
                <c:pt idx="154">
                  <c:v>-38.266999999999996</c:v>
                </c:pt>
                <c:pt idx="155">
                  <c:v>-34.817999999999998</c:v>
                </c:pt>
                <c:pt idx="156">
                  <c:v>-37.596999999999994</c:v>
                </c:pt>
                <c:pt idx="157">
                  <c:v>-20.695999999999998</c:v>
                </c:pt>
                <c:pt idx="158">
                  <c:v>-38.361999999999995</c:v>
                </c:pt>
                <c:pt idx="159">
                  <c:v>-36.86</c:v>
                </c:pt>
                <c:pt idx="160">
                  <c:v>-21.620000000000005</c:v>
                </c:pt>
                <c:pt idx="161">
                  <c:v>-37.983000000000004</c:v>
                </c:pt>
                <c:pt idx="162">
                  <c:v>-34.975999999999999</c:v>
                </c:pt>
                <c:pt idx="163">
                  <c:v>-28.438999999999993</c:v>
                </c:pt>
                <c:pt idx="164">
                  <c:v>-23.075999999999993</c:v>
                </c:pt>
                <c:pt idx="165">
                  <c:v>-31.135999999999996</c:v>
                </c:pt>
                <c:pt idx="166">
                  <c:v>-21.941000000000003</c:v>
                </c:pt>
                <c:pt idx="167">
                  <c:v>-25.713999999999999</c:v>
                </c:pt>
                <c:pt idx="168">
                  <c:v>-19.382999999999996</c:v>
                </c:pt>
                <c:pt idx="169">
                  <c:v>-20.518999999999991</c:v>
                </c:pt>
                <c:pt idx="170">
                  <c:v>-23.459000000000003</c:v>
                </c:pt>
                <c:pt idx="171">
                  <c:v>-18.828000000000003</c:v>
                </c:pt>
                <c:pt idx="172">
                  <c:v>-17.997</c:v>
                </c:pt>
                <c:pt idx="173">
                  <c:v>-18.844999999999999</c:v>
                </c:pt>
                <c:pt idx="174">
                  <c:v>-5.6739999999999924</c:v>
                </c:pt>
                <c:pt idx="175">
                  <c:v>-1.6229999999999905</c:v>
                </c:pt>
                <c:pt idx="176">
                  <c:v>2.9960000000000093</c:v>
                </c:pt>
                <c:pt idx="177">
                  <c:v>4.7920000000000016</c:v>
                </c:pt>
                <c:pt idx="178">
                  <c:v>5.6260000000000048</c:v>
                </c:pt>
                <c:pt idx="179">
                  <c:v>5.1470000000000056</c:v>
                </c:pt>
                <c:pt idx="180">
                  <c:v>5.0210000000000008</c:v>
                </c:pt>
                <c:pt idx="181">
                  <c:v>7.2780000000000058</c:v>
                </c:pt>
                <c:pt idx="182">
                  <c:v>10.116</c:v>
                </c:pt>
                <c:pt idx="183">
                  <c:v>12.085000000000008</c:v>
                </c:pt>
                <c:pt idx="184">
                  <c:v>13.075000000000003</c:v>
                </c:pt>
                <c:pt idx="185">
                  <c:v>13.960999999999999</c:v>
                </c:pt>
                <c:pt idx="186">
                  <c:v>15.465000000000003</c:v>
                </c:pt>
                <c:pt idx="187">
                  <c:v>17.435000000000002</c:v>
                </c:pt>
                <c:pt idx="188">
                  <c:v>19.216000000000001</c:v>
                </c:pt>
                <c:pt idx="189">
                  <c:v>20.368000000000002</c:v>
                </c:pt>
                <c:pt idx="190">
                  <c:v>20.911000000000001</c:v>
                </c:pt>
                <c:pt idx="191">
                  <c:v>20.850999999999999</c:v>
                </c:pt>
                <c:pt idx="192">
                  <c:v>20.191000000000003</c:v>
                </c:pt>
                <c:pt idx="193">
                  <c:v>19.082000000000001</c:v>
                </c:pt>
                <c:pt idx="194">
                  <c:v>17.972999999999999</c:v>
                </c:pt>
                <c:pt idx="195">
                  <c:v>18.365000000000002</c:v>
                </c:pt>
                <c:pt idx="196">
                  <c:v>21.761000000000003</c:v>
                </c:pt>
                <c:pt idx="197">
                  <c:v>26.805</c:v>
                </c:pt>
                <c:pt idx="198">
                  <c:v>31.666000000000004</c:v>
                </c:pt>
                <c:pt idx="199">
                  <c:v>35.900000000000006</c:v>
                </c:pt>
                <c:pt idx="200">
                  <c:v>39.477000000000004</c:v>
                </c:pt>
                <c:pt idx="201">
                  <c:v>42.477000000000004</c:v>
                </c:pt>
                <c:pt idx="202">
                  <c:v>44.821000000000005</c:v>
                </c:pt>
                <c:pt idx="203">
                  <c:v>46.507000000000005</c:v>
                </c:pt>
                <c:pt idx="204">
                  <c:v>47.555999999999997</c:v>
                </c:pt>
                <c:pt idx="205">
                  <c:v>48.067000000000007</c:v>
                </c:pt>
                <c:pt idx="206">
                  <c:v>48.064000000000007</c:v>
                </c:pt>
                <c:pt idx="207">
                  <c:v>47.552999999999997</c:v>
                </c:pt>
                <c:pt idx="208">
                  <c:v>46.465000000000003</c:v>
                </c:pt>
                <c:pt idx="209">
                  <c:v>44.908000000000001</c:v>
                </c:pt>
                <c:pt idx="210">
                  <c:v>42.826000000000001</c:v>
                </c:pt>
                <c:pt idx="211">
                  <c:v>40.414999999999999</c:v>
                </c:pt>
                <c:pt idx="212">
                  <c:v>37.511000000000003</c:v>
                </c:pt>
                <c:pt idx="213">
                  <c:v>34.622</c:v>
                </c:pt>
                <c:pt idx="214">
                  <c:v>31.791000000000004</c:v>
                </c:pt>
                <c:pt idx="215">
                  <c:v>29.087000000000003</c:v>
                </c:pt>
                <c:pt idx="216">
                  <c:v>26.595000000000006</c:v>
                </c:pt>
                <c:pt idx="217">
                  <c:v>23.565000000000005</c:v>
                </c:pt>
                <c:pt idx="218">
                  <c:v>19.506</c:v>
                </c:pt>
                <c:pt idx="219">
                  <c:v>15.279000000000003</c:v>
                </c:pt>
                <c:pt idx="220">
                  <c:v>13.046000000000006</c:v>
                </c:pt>
                <c:pt idx="221">
                  <c:v>12.507000000000005</c:v>
                </c:pt>
                <c:pt idx="222">
                  <c:v>11.703000000000003</c:v>
                </c:pt>
                <c:pt idx="223">
                  <c:v>9.3990000000000009</c:v>
                </c:pt>
                <c:pt idx="224">
                  <c:v>5.4099999999999966</c:v>
                </c:pt>
                <c:pt idx="225">
                  <c:v>0.86599999999999966</c:v>
                </c:pt>
                <c:pt idx="226">
                  <c:v>2.3299999999999983</c:v>
                </c:pt>
                <c:pt idx="227">
                  <c:v>4.3140000000000072</c:v>
                </c:pt>
                <c:pt idx="228">
                  <c:v>3.3629999999999995</c:v>
                </c:pt>
                <c:pt idx="229">
                  <c:v>-1.4710000000000036</c:v>
                </c:pt>
                <c:pt idx="230">
                  <c:v>-21.698999999999998</c:v>
                </c:pt>
                <c:pt idx="231">
                  <c:v>-5.9899999999999949</c:v>
                </c:pt>
                <c:pt idx="232">
                  <c:v>-3.262999999999991</c:v>
                </c:pt>
                <c:pt idx="233">
                  <c:v>-7.3029999999999973</c:v>
                </c:pt>
                <c:pt idx="234">
                  <c:v>-13.980999999999995</c:v>
                </c:pt>
                <c:pt idx="235">
                  <c:v>-3.0609999999999928</c:v>
                </c:pt>
                <c:pt idx="236">
                  <c:v>0.20300000000000296</c:v>
                </c:pt>
                <c:pt idx="237">
                  <c:v>-2.929000000000002</c:v>
                </c:pt>
                <c:pt idx="238">
                  <c:v>1.0829999999999984</c:v>
                </c:pt>
                <c:pt idx="239">
                  <c:v>1.1159999999999997</c:v>
                </c:pt>
                <c:pt idx="240">
                  <c:v>-10.287999999999997</c:v>
                </c:pt>
                <c:pt idx="241">
                  <c:v>-19.224000000000004</c:v>
                </c:pt>
                <c:pt idx="242">
                  <c:v>-27.397999999999996</c:v>
                </c:pt>
                <c:pt idx="243">
                  <c:v>-20.649000000000001</c:v>
                </c:pt>
                <c:pt idx="244">
                  <c:v>-28.775999999999996</c:v>
                </c:pt>
                <c:pt idx="245">
                  <c:v>-25.914999999999992</c:v>
                </c:pt>
                <c:pt idx="246">
                  <c:v>-15.968000000000004</c:v>
                </c:pt>
                <c:pt idx="247">
                  <c:v>-20.959999999999994</c:v>
                </c:pt>
                <c:pt idx="248">
                  <c:v>-32.180999999999997</c:v>
                </c:pt>
                <c:pt idx="249">
                  <c:v>-22.106999999999999</c:v>
                </c:pt>
                <c:pt idx="250">
                  <c:v>-26.471000000000004</c:v>
                </c:pt>
                <c:pt idx="251">
                  <c:v>-30.234999999999999</c:v>
                </c:pt>
                <c:pt idx="252">
                  <c:v>-31.576999999999998</c:v>
                </c:pt>
                <c:pt idx="253">
                  <c:v>-28.566999999999993</c:v>
                </c:pt>
                <c:pt idx="254">
                  <c:v>-29.536000000000001</c:v>
                </c:pt>
                <c:pt idx="255">
                  <c:v>-25.524000000000001</c:v>
                </c:pt>
                <c:pt idx="256">
                  <c:v>-16.343999999999994</c:v>
                </c:pt>
                <c:pt idx="257">
                  <c:v>-16.872</c:v>
                </c:pt>
                <c:pt idx="258">
                  <c:v>-36.533000000000001</c:v>
                </c:pt>
                <c:pt idx="259">
                  <c:v>-32.411999999999992</c:v>
                </c:pt>
                <c:pt idx="260">
                  <c:v>-32.646000000000001</c:v>
                </c:pt>
                <c:pt idx="261">
                  <c:v>-30.102999999999994</c:v>
                </c:pt>
                <c:pt idx="262">
                  <c:v>-31.983000000000004</c:v>
                </c:pt>
                <c:pt idx="263">
                  <c:v>-33.040999999999997</c:v>
                </c:pt>
                <c:pt idx="264">
                  <c:v>-33.042999999999992</c:v>
                </c:pt>
                <c:pt idx="265">
                  <c:v>-30.988</c:v>
                </c:pt>
                <c:pt idx="266">
                  <c:v>-25.298999999999992</c:v>
                </c:pt>
                <c:pt idx="267">
                  <c:v>-36.155999999999992</c:v>
                </c:pt>
                <c:pt idx="268">
                  <c:v>-30.915999999999997</c:v>
                </c:pt>
                <c:pt idx="269">
                  <c:v>-37.92</c:v>
                </c:pt>
                <c:pt idx="270">
                  <c:v>-38.506</c:v>
                </c:pt>
                <c:pt idx="271">
                  <c:v>-27.501999999999995</c:v>
                </c:pt>
                <c:pt idx="272">
                  <c:v>-29.537999999999997</c:v>
                </c:pt>
                <c:pt idx="273">
                  <c:v>-24.941999999999993</c:v>
                </c:pt>
                <c:pt idx="274">
                  <c:v>-27.475999999999999</c:v>
                </c:pt>
                <c:pt idx="275">
                  <c:v>-35.375999999999991</c:v>
                </c:pt>
                <c:pt idx="276">
                  <c:v>-33.828000000000003</c:v>
                </c:pt>
                <c:pt idx="277">
                  <c:v>-32.350999999999999</c:v>
                </c:pt>
                <c:pt idx="278">
                  <c:v>-15.709999999999994</c:v>
                </c:pt>
                <c:pt idx="279">
                  <c:v>-17.956999999999994</c:v>
                </c:pt>
                <c:pt idx="280">
                  <c:v>-27.165999999999997</c:v>
                </c:pt>
                <c:pt idx="281">
                  <c:v>-31.206000000000003</c:v>
                </c:pt>
                <c:pt idx="282">
                  <c:v>-37.483999999999995</c:v>
                </c:pt>
                <c:pt idx="283">
                  <c:v>-32.709000000000003</c:v>
                </c:pt>
                <c:pt idx="284">
                  <c:v>-30.867999999999995</c:v>
                </c:pt>
                <c:pt idx="285">
                  <c:v>-33.045999999999992</c:v>
                </c:pt>
                <c:pt idx="286">
                  <c:v>-31.301000000000002</c:v>
                </c:pt>
                <c:pt idx="287">
                  <c:v>-35.397999999999996</c:v>
                </c:pt>
                <c:pt idx="288">
                  <c:v>-38.564999999999998</c:v>
                </c:pt>
                <c:pt idx="289">
                  <c:v>-32.908999999999992</c:v>
                </c:pt>
                <c:pt idx="290">
                  <c:v>-37.033000000000001</c:v>
                </c:pt>
                <c:pt idx="291">
                  <c:v>-37.808999999999997</c:v>
                </c:pt>
                <c:pt idx="292">
                  <c:v>-38.08</c:v>
                </c:pt>
                <c:pt idx="293">
                  <c:v>-37.012999999999991</c:v>
                </c:pt>
                <c:pt idx="294">
                  <c:v>-27.786999999999992</c:v>
                </c:pt>
                <c:pt idx="295">
                  <c:v>-38.143999999999991</c:v>
                </c:pt>
                <c:pt idx="296">
                  <c:v>-38.447000000000003</c:v>
                </c:pt>
                <c:pt idx="297">
                  <c:v>-34.736999999999995</c:v>
                </c:pt>
                <c:pt idx="298">
                  <c:v>-35.292999999999992</c:v>
                </c:pt>
                <c:pt idx="299">
                  <c:v>-32.33</c:v>
                </c:pt>
                <c:pt idx="300">
                  <c:v>-37.959000000000003</c:v>
                </c:pt>
                <c:pt idx="301">
                  <c:v>-32.736000000000004</c:v>
                </c:pt>
                <c:pt idx="302">
                  <c:v>-28.072999999999993</c:v>
                </c:pt>
                <c:pt idx="303">
                  <c:v>-33.277000000000001</c:v>
                </c:pt>
                <c:pt idx="304">
                  <c:v>-34.328999999999994</c:v>
                </c:pt>
                <c:pt idx="305">
                  <c:v>-32.137999999999991</c:v>
                </c:pt>
                <c:pt idx="306">
                  <c:v>-34.433999999999997</c:v>
                </c:pt>
                <c:pt idx="307">
                  <c:v>-37.753</c:v>
                </c:pt>
                <c:pt idx="308">
                  <c:v>-38.459999999999994</c:v>
                </c:pt>
                <c:pt idx="309">
                  <c:v>-37.418999999999997</c:v>
                </c:pt>
                <c:pt idx="310">
                  <c:v>-37.765999999999991</c:v>
                </c:pt>
                <c:pt idx="311">
                  <c:v>-37.704999999999998</c:v>
                </c:pt>
                <c:pt idx="312">
                  <c:v>-36.978999999999999</c:v>
                </c:pt>
                <c:pt idx="313">
                  <c:v>-33.703000000000003</c:v>
                </c:pt>
                <c:pt idx="314">
                  <c:v>-35.322000000000003</c:v>
                </c:pt>
                <c:pt idx="315">
                  <c:v>-35.935000000000002</c:v>
                </c:pt>
                <c:pt idx="316">
                  <c:v>-38.164000000000001</c:v>
                </c:pt>
                <c:pt idx="317">
                  <c:v>-36.599999999999994</c:v>
                </c:pt>
                <c:pt idx="318">
                  <c:v>-31.128999999999991</c:v>
                </c:pt>
                <c:pt idx="319">
                  <c:v>-37.424999999999997</c:v>
                </c:pt>
                <c:pt idx="320">
                  <c:v>-37.427999999999997</c:v>
                </c:pt>
                <c:pt idx="321">
                  <c:v>-36.323999999999998</c:v>
                </c:pt>
                <c:pt idx="322">
                  <c:v>-37.173000000000002</c:v>
                </c:pt>
                <c:pt idx="323">
                  <c:v>-38.156999999999996</c:v>
                </c:pt>
                <c:pt idx="324">
                  <c:v>-38.447999999999993</c:v>
                </c:pt>
                <c:pt idx="325">
                  <c:v>-37.864999999999995</c:v>
                </c:pt>
                <c:pt idx="326">
                  <c:v>-38.274999999999991</c:v>
                </c:pt>
                <c:pt idx="327">
                  <c:v>-38.256</c:v>
                </c:pt>
                <c:pt idx="328">
                  <c:v>-37.718999999999994</c:v>
                </c:pt>
                <c:pt idx="329">
                  <c:v>-38.646999999999991</c:v>
                </c:pt>
                <c:pt idx="330">
                  <c:v>-34.882999999999996</c:v>
                </c:pt>
                <c:pt idx="331">
                  <c:v>-37.313999999999993</c:v>
                </c:pt>
                <c:pt idx="332">
                  <c:v>-38.102000000000004</c:v>
                </c:pt>
                <c:pt idx="333">
                  <c:v>-38.444999999999993</c:v>
                </c:pt>
                <c:pt idx="334">
                  <c:v>-37.864000000000004</c:v>
                </c:pt>
                <c:pt idx="335">
                  <c:v>-38.195999999999998</c:v>
                </c:pt>
                <c:pt idx="336">
                  <c:v>-38.216999999999999</c:v>
                </c:pt>
                <c:pt idx="337">
                  <c:v>-37.420999999999992</c:v>
                </c:pt>
                <c:pt idx="338">
                  <c:v>-38.843999999999994</c:v>
                </c:pt>
                <c:pt idx="339">
                  <c:v>-36.980999999999995</c:v>
                </c:pt>
                <c:pt idx="340">
                  <c:v>-37.075999999999993</c:v>
                </c:pt>
                <c:pt idx="341">
                  <c:v>-37.600999999999999</c:v>
                </c:pt>
                <c:pt idx="342">
                  <c:v>-35.784999999999997</c:v>
                </c:pt>
                <c:pt idx="343">
                  <c:v>-37.655999999999992</c:v>
                </c:pt>
                <c:pt idx="344">
                  <c:v>-38.22</c:v>
                </c:pt>
                <c:pt idx="345">
                  <c:v>-35.887999999999991</c:v>
                </c:pt>
                <c:pt idx="346">
                  <c:v>-38.087999999999994</c:v>
                </c:pt>
                <c:pt idx="347">
                  <c:v>-38.697000000000003</c:v>
                </c:pt>
                <c:pt idx="348">
                  <c:v>-37.822000000000003</c:v>
                </c:pt>
                <c:pt idx="349">
                  <c:v>-34.185000000000002</c:v>
                </c:pt>
                <c:pt idx="350">
                  <c:v>-38.323999999999998</c:v>
                </c:pt>
                <c:pt idx="351">
                  <c:v>-34.103999999999999</c:v>
                </c:pt>
                <c:pt idx="352">
                  <c:v>-37.153999999999996</c:v>
                </c:pt>
                <c:pt idx="353">
                  <c:v>-37.483999999999995</c:v>
                </c:pt>
                <c:pt idx="354">
                  <c:v>-30.480000000000004</c:v>
                </c:pt>
                <c:pt idx="355">
                  <c:v>-38.012999999999991</c:v>
                </c:pt>
                <c:pt idx="356">
                  <c:v>-37.793999999999997</c:v>
                </c:pt>
                <c:pt idx="357">
                  <c:v>-38.242000000000004</c:v>
                </c:pt>
                <c:pt idx="358">
                  <c:v>-37.78</c:v>
                </c:pt>
                <c:pt idx="359">
                  <c:v>-37.831000000000003</c:v>
                </c:pt>
                <c:pt idx="360">
                  <c:v>-34.852000000000004</c:v>
                </c:pt>
                <c:pt idx="361">
                  <c:v>-36.564999999999998</c:v>
                </c:pt>
                <c:pt idx="362">
                  <c:v>-36.808999999999997</c:v>
                </c:pt>
                <c:pt idx="363">
                  <c:v>-37.759999999999991</c:v>
                </c:pt>
                <c:pt idx="364">
                  <c:v>-37.436999999999998</c:v>
                </c:pt>
                <c:pt idx="365">
                  <c:v>-38.777000000000001</c:v>
                </c:pt>
                <c:pt idx="366">
                  <c:v>-37.012999999999991</c:v>
                </c:pt>
                <c:pt idx="367">
                  <c:v>-37.954999999999998</c:v>
                </c:pt>
                <c:pt idx="368">
                  <c:v>-37.670999999999992</c:v>
                </c:pt>
                <c:pt idx="369">
                  <c:v>-37.352000000000004</c:v>
                </c:pt>
                <c:pt idx="370">
                  <c:v>-38.155000000000001</c:v>
                </c:pt>
                <c:pt idx="371">
                  <c:v>-23.780999999999992</c:v>
                </c:pt>
                <c:pt idx="372">
                  <c:v>-25.483000000000004</c:v>
                </c:pt>
                <c:pt idx="373">
                  <c:v>-34.421999999999997</c:v>
                </c:pt>
                <c:pt idx="374">
                  <c:v>-35.244</c:v>
                </c:pt>
                <c:pt idx="375">
                  <c:v>-29.378999999999991</c:v>
                </c:pt>
                <c:pt idx="376">
                  <c:v>-29.968000000000004</c:v>
                </c:pt>
                <c:pt idx="377">
                  <c:v>-31.593000000000004</c:v>
                </c:pt>
                <c:pt idx="378">
                  <c:v>-30.850999999999999</c:v>
                </c:pt>
                <c:pt idx="379">
                  <c:v>-34.027999999999992</c:v>
                </c:pt>
                <c:pt idx="380">
                  <c:v>-24.495000000000005</c:v>
                </c:pt>
                <c:pt idx="381">
                  <c:v>-32.629999999999995</c:v>
                </c:pt>
                <c:pt idx="382">
                  <c:v>-28.247</c:v>
                </c:pt>
                <c:pt idx="383">
                  <c:v>-23.515000000000001</c:v>
                </c:pt>
                <c:pt idx="384">
                  <c:v>-27.945999999999998</c:v>
                </c:pt>
                <c:pt idx="385">
                  <c:v>-28.480999999999995</c:v>
                </c:pt>
                <c:pt idx="386">
                  <c:v>-22.721000000000004</c:v>
                </c:pt>
                <c:pt idx="387">
                  <c:v>-24.695999999999998</c:v>
                </c:pt>
                <c:pt idx="388">
                  <c:v>-32.039000000000001</c:v>
                </c:pt>
                <c:pt idx="389">
                  <c:v>-37.540999999999997</c:v>
                </c:pt>
                <c:pt idx="390">
                  <c:v>-33.042000000000002</c:v>
                </c:pt>
                <c:pt idx="391">
                  <c:v>-37.358999999999995</c:v>
                </c:pt>
                <c:pt idx="392">
                  <c:v>-30.058999999999997</c:v>
                </c:pt>
                <c:pt idx="393">
                  <c:v>-37.69</c:v>
                </c:pt>
                <c:pt idx="394">
                  <c:v>-38.406999999999996</c:v>
                </c:pt>
                <c:pt idx="395">
                  <c:v>-34.450000000000003</c:v>
                </c:pt>
                <c:pt idx="396">
                  <c:v>-31.137999999999991</c:v>
                </c:pt>
                <c:pt idx="397">
                  <c:v>-35.384</c:v>
                </c:pt>
                <c:pt idx="398">
                  <c:v>-34.878</c:v>
                </c:pt>
                <c:pt idx="399">
                  <c:v>-37.768999999999991</c:v>
                </c:pt>
                <c:pt idx="400">
                  <c:v>-37.768999999999991</c:v>
                </c:pt>
                <c:pt idx="401">
                  <c:v>-32.320999999999998</c:v>
                </c:pt>
                <c:pt idx="402">
                  <c:v>-36.557999999999993</c:v>
                </c:pt>
                <c:pt idx="403">
                  <c:v>-36.021000000000001</c:v>
                </c:pt>
                <c:pt idx="404">
                  <c:v>-35.582999999999998</c:v>
                </c:pt>
                <c:pt idx="405">
                  <c:v>-32.262</c:v>
                </c:pt>
                <c:pt idx="406">
                  <c:v>-38.715000000000003</c:v>
                </c:pt>
                <c:pt idx="407">
                  <c:v>-38.003</c:v>
                </c:pt>
                <c:pt idx="408">
                  <c:v>-36.256</c:v>
                </c:pt>
                <c:pt idx="409">
                  <c:v>-36.793999999999997</c:v>
                </c:pt>
                <c:pt idx="410">
                  <c:v>-37.837000000000003</c:v>
                </c:pt>
                <c:pt idx="411">
                  <c:v>-37.887</c:v>
                </c:pt>
                <c:pt idx="412">
                  <c:v>-36.257999999999996</c:v>
                </c:pt>
                <c:pt idx="413">
                  <c:v>-37.716999999999999</c:v>
                </c:pt>
              </c:numCache>
            </c:numRef>
          </c:yVal>
          <c:smooth val="0"/>
          <c:extLst>
            <c:ext xmlns:c16="http://schemas.microsoft.com/office/drawing/2014/chart" uri="{C3380CC4-5D6E-409C-BE32-E72D297353CC}">
              <c16:uniqueId val="{00000000-2C4E-4261-958B-AD0BEC9CA7E8}"/>
            </c:ext>
          </c:extLst>
        </c:ser>
        <c:ser>
          <c:idx val="1"/>
          <c:order val="1"/>
          <c:tx>
            <c:strRef>
              <c:f>'A(c)'!$C$6</c:f>
              <c:strCache>
                <c:ptCount val="1"/>
                <c:pt idx="0">
                  <c:v>H pol.</c:v>
                </c:pt>
              </c:strCache>
            </c:strRef>
          </c:tx>
          <c:spPr>
            <a:ln w="6350" cap="rnd">
              <a:solidFill>
                <a:srgbClr val="0070C0"/>
              </a:solidFill>
              <a:round/>
            </a:ln>
            <a:effectLst/>
          </c:spPr>
          <c:marker>
            <c:symbol val="none"/>
          </c:marker>
          <c:xVal>
            <c:numRef>
              <c:f>'A(c)'!$A$8:$A$421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'A(c)'!$C$8:$C$421</c:f>
              <c:numCache>
                <c:formatCode>General</c:formatCode>
                <c:ptCount val="414"/>
                <c:pt idx="0">
                  <c:v>-28.562000000000012</c:v>
                </c:pt>
                <c:pt idx="1">
                  <c:v>-34.337000000000003</c:v>
                </c:pt>
                <c:pt idx="2">
                  <c:v>-35.740000000000009</c:v>
                </c:pt>
                <c:pt idx="3">
                  <c:v>-36.391000000000005</c:v>
                </c:pt>
                <c:pt idx="4">
                  <c:v>-26.983000000000004</c:v>
                </c:pt>
                <c:pt idx="5">
                  <c:v>-31.163000000000011</c:v>
                </c:pt>
                <c:pt idx="6">
                  <c:v>-24.256</c:v>
                </c:pt>
                <c:pt idx="7">
                  <c:v>-32.589000000000013</c:v>
                </c:pt>
                <c:pt idx="8">
                  <c:v>-30.476000000000013</c:v>
                </c:pt>
                <c:pt idx="9">
                  <c:v>-35.387</c:v>
                </c:pt>
                <c:pt idx="10">
                  <c:v>-36.965000000000003</c:v>
                </c:pt>
                <c:pt idx="11">
                  <c:v>-36.797000000000011</c:v>
                </c:pt>
                <c:pt idx="12">
                  <c:v>-37.249000000000009</c:v>
                </c:pt>
                <c:pt idx="13">
                  <c:v>-32.842000000000013</c:v>
                </c:pt>
                <c:pt idx="14">
                  <c:v>-36.716000000000008</c:v>
                </c:pt>
                <c:pt idx="15">
                  <c:v>-37.104000000000013</c:v>
                </c:pt>
                <c:pt idx="16">
                  <c:v>-29.829000000000008</c:v>
                </c:pt>
                <c:pt idx="17">
                  <c:v>-25.676000000000002</c:v>
                </c:pt>
                <c:pt idx="18">
                  <c:v>-33.308000000000007</c:v>
                </c:pt>
                <c:pt idx="19">
                  <c:v>-30.541000000000011</c:v>
                </c:pt>
                <c:pt idx="20">
                  <c:v>-29.00200000000001</c:v>
                </c:pt>
                <c:pt idx="21">
                  <c:v>-36.509</c:v>
                </c:pt>
                <c:pt idx="22">
                  <c:v>-36.572000000000003</c:v>
                </c:pt>
                <c:pt idx="23">
                  <c:v>-34.793000000000006</c:v>
                </c:pt>
                <c:pt idx="24">
                  <c:v>-32.340000000000003</c:v>
                </c:pt>
                <c:pt idx="25">
                  <c:v>-34.344000000000008</c:v>
                </c:pt>
                <c:pt idx="26">
                  <c:v>-36.917000000000002</c:v>
                </c:pt>
                <c:pt idx="27">
                  <c:v>-33.966000000000008</c:v>
                </c:pt>
                <c:pt idx="28">
                  <c:v>-34.340000000000003</c:v>
                </c:pt>
                <c:pt idx="29">
                  <c:v>-33.403000000000006</c:v>
                </c:pt>
                <c:pt idx="30">
                  <c:v>-31.37700000000001</c:v>
                </c:pt>
                <c:pt idx="31">
                  <c:v>-35.897000000000006</c:v>
                </c:pt>
                <c:pt idx="32">
                  <c:v>-30.89</c:v>
                </c:pt>
                <c:pt idx="33">
                  <c:v>-31.418000000000006</c:v>
                </c:pt>
                <c:pt idx="34">
                  <c:v>-35.230000000000004</c:v>
                </c:pt>
                <c:pt idx="35">
                  <c:v>-33.342000000000013</c:v>
                </c:pt>
                <c:pt idx="36">
                  <c:v>-27.221000000000004</c:v>
                </c:pt>
                <c:pt idx="37">
                  <c:v>-25.997000000000014</c:v>
                </c:pt>
                <c:pt idx="38">
                  <c:v>-30.513000000000005</c:v>
                </c:pt>
                <c:pt idx="39">
                  <c:v>-35.065000000000012</c:v>
                </c:pt>
                <c:pt idx="40">
                  <c:v>-27.771000000000001</c:v>
                </c:pt>
                <c:pt idx="41">
                  <c:v>-25.354000000000013</c:v>
                </c:pt>
                <c:pt idx="42">
                  <c:v>-30.456000000000003</c:v>
                </c:pt>
                <c:pt idx="43">
                  <c:v>-21.743000000000009</c:v>
                </c:pt>
                <c:pt idx="44">
                  <c:v>-21.700000000000003</c:v>
                </c:pt>
                <c:pt idx="45">
                  <c:v>-25.429000000000002</c:v>
                </c:pt>
                <c:pt idx="46">
                  <c:v>-26.88300000000001</c:v>
                </c:pt>
                <c:pt idx="47">
                  <c:v>-28.567000000000007</c:v>
                </c:pt>
                <c:pt idx="48">
                  <c:v>-36.63000000000001</c:v>
                </c:pt>
                <c:pt idx="49">
                  <c:v>-29.733000000000004</c:v>
                </c:pt>
                <c:pt idx="50">
                  <c:v>-25.882000000000005</c:v>
                </c:pt>
                <c:pt idx="51">
                  <c:v>-36.668000000000006</c:v>
                </c:pt>
                <c:pt idx="52">
                  <c:v>-36.579000000000008</c:v>
                </c:pt>
                <c:pt idx="53">
                  <c:v>-27.884</c:v>
                </c:pt>
                <c:pt idx="54">
                  <c:v>-26.456000000000003</c:v>
                </c:pt>
                <c:pt idx="55">
                  <c:v>-31.42</c:v>
                </c:pt>
                <c:pt idx="56">
                  <c:v>-25.88300000000001</c:v>
                </c:pt>
                <c:pt idx="57">
                  <c:v>-30.106000000000009</c:v>
                </c:pt>
                <c:pt idx="58">
                  <c:v>-36.848000000000013</c:v>
                </c:pt>
                <c:pt idx="59">
                  <c:v>-30.77600000000001</c:v>
                </c:pt>
                <c:pt idx="60">
                  <c:v>-25.376000000000005</c:v>
                </c:pt>
                <c:pt idx="61">
                  <c:v>-34.535000000000011</c:v>
                </c:pt>
                <c:pt idx="62">
                  <c:v>-28.968000000000004</c:v>
                </c:pt>
                <c:pt idx="63">
                  <c:v>-33.166000000000011</c:v>
                </c:pt>
                <c:pt idx="64">
                  <c:v>-35.905000000000001</c:v>
                </c:pt>
                <c:pt idx="65">
                  <c:v>-35.759</c:v>
                </c:pt>
                <c:pt idx="66">
                  <c:v>-22.271000000000001</c:v>
                </c:pt>
                <c:pt idx="67">
                  <c:v>-31.249000000000009</c:v>
                </c:pt>
                <c:pt idx="68">
                  <c:v>-28.875000000000014</c:v>
                </c:pt>
                <c:pt idx="69">
                  <c:v>-35.861000000000004</c:v>
                </c:pt>
                <c:pt idx="70">
                  <c:v>-36.51700000000001</c:v>
                </c:pt>
                <c:pt idx="71">
                  <c:v>-31.387</c:v>
                </c:pt>
                <c:pt idx="72">
                  <c:v>-33.844000000000008</c:v>
                </c:pt>
                <c:pt idx="73">
                  <c:v>-36.732000000000014</c:v>
                </c:pt>
                <c:pt idx="74">
                  <c:v>-34.818000000000012</c:v>
                </c:pt>
                <c:pt idx="75">
                  <c:v>-36.341000000000008</c:v>
                </c:pt>
                <c:pt idx="76">
                  <c:v>-35.635000000000005</c:v>
                </c:pt>
                <c:pt idx="77">
                  <c:v>-35.604000000000013</c:v>
                </c:pt>
                <c:pt idx="78">
                  <c:v>-36.876000000000005</c:v>
                </c:pt>
                <c:pt idx="79">
                  <c:v>-35.961000000000013</c:v>
                </c:pt>
                <c:pt idx="80">
                  <c:v>-33.685000000000002</c:v>
                </c:pt>
                <c:pt idx="81">
                  <c:v>-34.563000000000002</c:v>
                </c:pt>
                <c:pt idx="82">
                  <c:v>-32.578000000000003</c:v>
                </c:pt>
                <c:pt idx="83">
                  <c:v>-36.81</c:v>
                </c:pt>
                <c:pt idx="84">
                  <c:v>-37.096000000000004</c:v>
                </c:pt>
                <c:pt idx="85">
                  <c:v>-34.239000000000004</c:v>
                </c:pt>
                <c:pt idx="86">
                  <c:v>-34.032000000000011</c:v>
                </c:pt>
                <c:pt idx="87">
                  <c:v>-30.863000000000014</c:v>
                </c:pt>
                <c:pt idx="88">
                  <c:v>-37.097000000000008</c:v>
                </c:pt>
                <c:pt idx="89">
                  <c:v>-36.922000000000011</c:v>
                </c:pt>
                <c:pt idx="90">
                  <c:v>-37.009</c:v>
                </c:pt>
                <c:pt idx="91">
                  <c:v>-31.374000000000009</c:v>
                </c:pt>
                <c:pt idx="92">
                  <c:v>-36.556000000000012</c:v>
                </c:pt>
                <c:pt idx="93">
                  <c:v>-36.048000000000002</c:v>
                </c:pt>
                <c:pt idx="94">
                  <c:v>-36.069000000000003</c:v>
                </c:pt>
                <c:pt idx="95">
                  <c:v>-35.720000000000013</c:v>
                </c:pt>
                <c:pt idx="96">
                  <c:v>-36.406000000000006</c:v>
                </c:pt>
                <c:pt idx="97">
                  <c:v>-33.01100000000001</c:v>
                </c:pt>
                <c:pt idx="98">
                  <c:v>-37.118000000000009</c:v>
                </c:pt>
                <c:pt idx="99">
                  <c:v>-36.632000000000005</c:v>
                </c:pt>
                <c:pt idx="100">
                  <c:v>-34.655000000000001</c:v>
                </c:pt>
                <c:pt idx="101">
                  <c:v>-35.823000000000008</c:v>
                </c:pt>
                <c:pt idx="102">
                  <c:v>-33.634</c:v>
                </c:pt>
                <c:pt idx="103">
                  <c:v>-35.738000000000014</c:v>
                </c:pt>
                <c:pt idx="104">
                  <c:v>-36.31</c:v>
                </c:pt>
                <c:pt idx="105">
                  <c:v>-35.787000000000006</c:v>
                </c:pt>
                <c:pt idx="106">
                  <c:v>-36.683000000000007</c:v>
                </c:pt>
                <c:pt idx="107">
                  <c:v>-36.472000000000008</c:v>
                </c:pt>
                <c:pt idx="108">
                  <c:v>-36.13000000000001</c:v>
                </c:pt>
                <c:pt idx="109">
                  <c:v>-35.007000000000005</c:v>
                </c:pt>
                <c:pt idx="110">
                  <c:v>-36.462000000000003</c:v>
                </c:pt>
                <c:pt idx="111">
                  <c:v>-36.732000000000014</c:v>
                </c:pt>
                <c:pt idx="112">
                  <c:v>-36.306000000000012</c:v>
                </c:pt>
                <c:pt idx="113">
                  <c:v>-35.626000000000005</c:v>
                </c:pt>
                <c:pt idx="114">
                  <c:v>-35.363000000000014</c:v>
                </c:pt>
                <c:pt idx="115">
                  <c:v>-28.359000000000009</c:v>
                </c:pt>
                <c:pt idx="116">
                  <c:v>-29.055000000000007</c:v>
                </c:pt>
                <c:pt idx="117">
                  <c:v>-29.486000000000004</c:v>
                </c:pt>
                <c:pt idx="118">
                  <c:v>-26.246000000000009</c:v>
                </c:pt>
                <c:pt idx="119">
                  <c:v>-35.297000000000011</c:v>
                </c:pt>
                <c:pt idx="120">
                  <c:v>-30.482000000000014</c:v>
                </c:pt>
                <c:pt idx="121">
                  <c:v>-30.986000000000004</c:v>
                </c:pt>
                <c:pt idx="122">
                  <c:v>-21.844000000000008</c:v>
                </c:pt>
                <c:pt idx="123">
                  <c:v>-27.25500000000001</c:v>
                </c:pt>
                <c:pt idx="124">
                  <c:v>-36.688000000000002</c:v>
                </c:pt>
                <c:pt idx="125">
                  <c:v>-32.443000000000012</c:v>
                </c:pt>
                <c:pt idx="126">
                  <c:v>-23.326000000000008</c:v>
                </c:pt>
                <c:pt idx="127">
                  <c:v>-22.730000000000004</c:v>
                </c:pt>
                <c:pt idx="128">
                  <c:v>-20.916000000000011</c:v>
                </c:pt>
                <c:pt idx="129">
                  <c:v>-22.541000000000011</c:v>
                </c:pt>
                <c:pt idx="130">
                  <c:v>-32.17</c:v>
                </c:pt>
                <c:pt idx="131">
                  <c:v>-27.346000000000004</c:v>
                </c:pt>
                <c:pt idx="132">
                  <c:v>-26.271000000000001</c:v>
                </c:pt>
                <c:pt idx="133">
                  <c:v>-35.034000000000006</c:v>
                </c:pt>
                <c:pt idx="134">
                  <c:v>-36.028000000000006</c:v>
                </c:pt>
                <c:pt idx="135">
                  <c:v>-33.302000000000007</c:v>
                </c:pt>
                <c:pt idx="136">
                  <c:v>-33.706000000000003</c:v>
                </c:pt>
                <c:pt idx="137">
                  <c:v>-34.074000000000012</c:v>
                </c:pt>
                <c:pt idx="138">
                  <c:v>-32.737000000000009</c:v>
                </c:pt>
                <c:pt idx="139">
                  <c:v>-27.949000000000012</c:v>
                </c:pt>
                <c:pt idx="140">
                  <c:v>-26.747000000000014</c:v>
                </c:pt>
                <c:pt idx="141">
                  <c:v>-32.26700000000001</c:v>
                </c:pt>
                <c:pt idx="142">
                  <c:v>-27.485000000000014</c:v>
                </c:pt>
                <c:pt idx="143">
                  <c:v>-23.353000000000009</c:v>
                </c:pt>
                <c:pt idx="144">
                  <c:v>-36.53</c:v>
                </c:pt>
                <c:pt idx="145">
                  <c:v>-29.812000000000012</c:v>
                </c:pt>
                <c:pt idx="146">
                  <c:v>-35.176000000000002</c:v>
                </c:pt>
                <c:pt idx="147">
                  <c:v>-36.64</c:v>
                </c:pt>
                <c:pt idx="148">
                  <c:v>-36.235000000000014</c:v>
                </c:pt>
                <c:pt idx="149">
                  <c:v>-27.982000000000014</c:v>
                </c:pt>
                <c:pt idx="150">
                  <c:v>-29.096000000000004</c:v>
                </c:pt>
                <c:pt idx="151">
                  <c:v>-28.239000000000004</c:v>
                </c:pt>
                <c:pt idx="152">
                  <c:v>-32.488000000000014</c:v>
                </c:pt>
                <c:pt idx="153">
                  <c:v>-36.361000000000004</c:v>
                </c:pt>
                <c:pt idx="154">
                  <c:v>-29.565000000000012</c:v>
                </c:pt>
                <c:pt idx="155">
                  <c:v>-25.564000000000007</c:v>
                </c:pt>
                <c:pt idx="156">
                  <c:v>-18.723000000000013</c:v>
                </c:pt>
                <c:pt idx="157">
                  <c:v>-18.536000000000001</c:v>
                </c:pt>
                <c:pt idx="158">
                  <c:v>-21.818000000000012</c:v>
                </c:pt>
                <c:pt idx="159">
                  <c:v>-29.623000000000005</c:v>
                </c:pt>
                <c:pt idx="160">
                  <c:v>-28.720000000000013</c:v>
                </c:pt>
                <c:pt idx="161">
                  <c:v>-28.272000000000006</c:v>
                </c:pt>
                <c:pt idx="162">
                  <c:v>-30.561000000000007</c:v>
                </c:pt>
                <c:pt idx="163">
                  <c:v>-35.89800000000001</c:v>
                </c:pt>
                <c:pt idx="164">
                  <c:v>-24.560000000000002</c:v>
                </c:pt>
                <c:pt idx="165">
                  <c:v>-18.75200000000001</c:v>
                </c:pt>
                <c:pt idx="166">
                  <c:v>-17.710000000000008</c:v>
                </c:pt>
                <c:pt idx="167">
                  <c:v>-9.7980000000000018</c:v>
                </c:pt>
                <c:pt idx="168">
                  <c:v>-8.8670000000000044</c:v>
                </c:pt>
                <c:pt idx="169">
                  <c:v>-7.4080000000000013</c:v>
                </c:pt>
                <c:pt idx="170">
                  <c:v>-11.522000000000006</c:v>
                </c:pt>
                <c:pt idx="171">
                  <c:v>-4.6780000000000115</c:v>
                </c:pt>
                <c:pt idx="172">
                  <c:v>-6.1750000000000114</c:v>
                </c:pt>
                <c:pt idx="173">
                  <c:v>-3.8680000000000092</c:v>
                </c:pt>
                <c:pt idx="174">
                  <c:v>-1.0880000000000081</c:v>
                </c:pt>
                <c:pt idx="175">
                  <c:v>-0.27700000000000102</c:v>
                </c:pt>
                <c:pt idx="176">
                  <c:v>3.5049999999999955</c:v>
                </c:pt>
                <c:pt idx="177">
                  <c:v>1.6969999999999885</c:v>
                </c:pt>
                <c:pt idx="178">
                  <c:v>-3.8160000000000025</c:v>
                </c:pt>
                <c:pt idx="179">
                  <c:v>-3.6970000000000027</c:v>
                </c:pt>
                <c:pt idx="180">
                  <c:v>2.2379999999999995</c:v>
                </c:pt>
                <c:pt idx="181">
                  <c:v>4.0959999999999894</c:v>
                </c:pt>
                <c:pt idx="182">
                  <c:v>3.48599999999999</c:v>
                </c:pt>
                <c:pt idx="183">
                  <c:v>3.6569999999999965</c:v>
                </c:pt>
                <c:pt idx="184">
                  <c:v>6.7799999999999869</c:v>
                </c:pt>
                <c:pt idx="185">
                  <c:v>9.0499999999999972</c:v>
                </c:pt>
                <c:pt idx="186">
                  <c:v>9.0929999999999893</c:v>
                </c:pt>
                <c:pt idx="187">
                  <c:v>6.4369999999999976</c:v>
                </c:pt>
                <c:pt idx="188">
                  <c:v>3.4439999999999884</c:v>
                </c:pt>
                <c:pt idx="189">
                  <c:v>6.5219999999999914</c:v>
                </c:pt>
                <c:pt idx="190">
                  <c:v>8.5229999999999961</c:v>
                </c:pt>
                <c:pt idx="191">
                  <c:v>6.4259999999999877</c:v>
                </c:pt>
                <c:pt idx="192">
                  <c:v>-3.855000000000004</c:v>
                </c:pt>
                <c:pt idx="193">
                  <c:v>9.5859999999999985</c:v>
                </c:pt>
                <c:pt idx="194">
                  <c:v>16.693999999999996</c:v>
                </c:pt>
                <c:pt idx="195">
                  <c:v>20.743999999999993</c:v>
                </c:pt>
                <c:pt idx="196">
                  <c:v>23.602999999999994</c:v>
                </c:pt>
                <c:pt idx="197">
                  <c:v>26.083999999999996</c:v>
                </c:pt>
                <c:pt idx="198">
                  <c:v>28.962999999999994</c:v>
                </c:pt>
                <c:pt idx="199">
                  <c:v>32.639999999999993</c:v>
                </c:pt>
                <c:pt idx="200">
                  <c:v>36.454999999999991</c:v>
                </c:pt>
                <c:pt idx="201">
                  <c:v>39.685999999999993</c:v>
                </c:pt>
                <c:pt idx="202">
                  <c:v>42.349999999999994</c:v>
                </c:pt>
                <c:pt idx="203">
                  <c:v>44.498999999999995</c:v>
                </c:pt>
                <c:pt idx="204">
                  <c:v>45.99499999999999</c:v>
                </c:pt>
                <c:pt idx="205">
                  <c:v>46.877999999999993</c:v>
                </c:pt>
                <c:pt idx="206">
                  <c:v>47.152999999999992</c:v>
                </c:pt>
                <c:pt idx="207">
                  <c:v>46.831999999999994</c:v>
                </c:pt>
                <c:pt idx="208">
                  <c:v>46.03799999999999</c:v>
                </c:pt>
                <c:pt idx="209">
                  <c:v>44.899999999999991</c:v>
                </c:pt>
                <c:pt idx="210">
                  <c:v>43.294999999999995</c:v>
                </c:pt>
                <c:pt idx="211">
                  <c:v>40.974999999999994</c:v>
                </c:pt>
                <c:pt idx="212">
                  <c:v>38.280999999999992</c:v>
                </c:pt>
                <c:pt idx="213">
                  <c:v>35.774999999999991</c:v>
                </c:pt>
                <c:pt idx="214">
                  <c:v>33.445999999999991</c:v>
                </c:pt>
                <c:pt idx="215">
                  <c:v>30.917999999999992</c:v>
                </c:pt>
                <c:pt idx="216">
                  <c:v>28.200999999999993</c:v>
                </c:pt>
                <c:pt idx="217">
                  <c:v>24.759999999999991</c:v>
                </c:pt>
                <c:pt idx="218">
                  <c:v>20.880999999999993</c:v>
                </c:pt>
                <c:pt idx="219">
                  <c:v>17.696999999999996</c:v>
                </c:pt>
                <c:pt idx="220">
                  <c:v>16.031999999999989</c:v>
                </c:pt>
                <c:pt idx="221">
                  <c:v>15.187999999999995</c:v>
                </c:pt>
                <c:pt idx="222">
                  <c:v>14.043999999999997</c:v>
                </c:pt>
                <c:pt idx="223">
                  <c:v>12.152999999999992</c:v>
                </c:pt>
                <c:pt idx="224">
                  <c:v>8.7659999999999911</c:v>
                </c:pt>
                <c:pt idx="225">
                  <c:v>4.289999999999992</c:v>
                </c:pt>
                <c:pt idx="226">
                  <c:v>3.0769999999999982</c:v>
                </c:pt>
                <c:pt idx="227">
                  <c:v>3.4669999999999987</c:v>
                </c:pt>
                <c:pt idx="228">
                  <c:v>1.5209999999999866</c:v>
                </c:pt>
                <c:pt idx="229">
                  <c:v>-5.2330000000000041</c:v>
                </c:pt>
                <c:pt idx="230">
                  <c:v>-11.042000000000002</c:v>
                </c:pt>
                <c:pt idx="231">
                  <c:v>-0.93000000000000682</c:v>
                </c:pt>
                <c:pt idx="232">
                  <c:v>0.80799999999999272</c:v>
                </c:pt>
                <c:pt idx="233">
                  <c:v>-1.8460000000000036</c:v>
                </c:pt>
                <c:pt idx="234">
                  <c:v>-10.166000000000011</c:v>
                </c:pt>
                <c:pt idx="235">
                  <c:v>-2.8810000000000002</c:v>
                </c:pt>
                <c:pt idx="236">
                  <c:v>1.7639999999999958</c:v>
                </c:pt>
                <c:pt idx="237">
                  <c:v>-1.862000000000009</c:v>
                </c:pt>
                <c:pt idx="238">
                  <c:v>1.2879999999999967</c:v>
                </c:pt>
                <c:pt idx="239">
                  <c:v>-2.5020000000000095</c:v>
                </c:pt>
                <c:pt idx="240">
                  <c:v>-8.2940000000000111</c:v>
                </c:pt>
                <c:pt idx="241">
                  <c:v>-19.710000000000008</c:v>
                </c:pt>
                <c:pt idx="242">
                  <c:v>-20.491000000000014</c:v>
                </c:pt>
                <c:pt idx="243">
                  <c:v>-23.515000000000001</c:v>
                </c:pt>
                <c:pt idx="244">
                  <c:v>-23.812000000000012</c:v>
                </c:pt>
                <c:pt idx="245">
                  <c:v>-20.551000000000002</c:v>
                </c:pt>
                <c:pt idx="246">
                  <c:v>-18.535000000000011</c:v>
                </c:pt>
                <c:pt idx="247">
                  <c:v>-22.460000000000008</c:v>
                </c:pt>
                <c:pt idx="248">
                  <c:v>-25.295000000000002</c:v>
                </c:pt>
                <c:pt idx="249">
                  <c:v>-31.954000000000008</c:v>
                </c:pt>
                <c:pt idx="250">
                  <c:v>-22.120000000000005</c:v>
                </c:pt>
                <c:pt idx="251">
                  <c:v>-25.297000000000011</c:v>
                </c:pt>
                <c:pt idx="252">
                  <c:v>-32.042000000000002</c:v>
                </c:pt>
                <c:pt idx="253">
                  <c:v>-24.581000000000003</c:v>
                </c:pt>
                <c:pt idx="254">
                  <c:v>-26.027000000000001</c:v>
                </c:pt>
                <c:pt idx="255">
                  <c:v>-22.748000000000005</c:v>
                </c:pt>
                <c:pt idx="256">
                  <c:v>-15.515000000000001</c:v>
                </c:pt>
                <c:pt idx="257">
                  <c:v>-14.603000000000009</c:v>
                </c:pt>
                <c:pt idx="258">
                  <c:v>-29.76400000000001</c:v>
                </c:pt>
                <c:pt idx="259">
                  <c:v>-24.730000000000004</c:v>
                </c:pt>
                <c:pt idx="260">
                  <c:v>-26.829000000000008</c:v>
                </c:pt>
                <c:pt idx="261">
                  <c:v>-36.813000000000002</c:v>
                </c:pt>
                <c:pt idx="262">
                  <c:v>-32.738000000000014</c:v>
                </c:pt>
                <c:pt idx="263">
                  <c:v>-30.847000000000008</c:v>
                </c:pt>
                <c:pt idx="264">
                  <c:v>-35.919000000000011</c:v>
                </c:pt>
                <c:pt idx="265">
                  <c:v>-34.125000000000014</c:v>
                </c:pt>
                <c:pt idx="266">
                  <c:v>-32.690000000000012</c:v>
                </c:pt>
                <c:pt idx="267">
                  <c:v>-28.698000000000008</c:v>
                </c:pt>
                <c:pt idx="268">
                  <c:v>-36.146000000000001</c:v>
                </c:pt>
                <c:pt idx="269">
                  <c:v>-30.327000000000012</c:v>
                </c:pt>
                <c:pt idx="270">
                  <c:v>-24.592000000000013</c:v>
                </c:pt>
                <c:pt idx="271">
                  <c:v>-25.564000000000007</c:v>
                </c:pt>
                <c:pt idx="272">
                  <c:v>-29.282000000000011</c:v>
                </c:pt>
                <c:pt idx="273">
                  <c:v>-36.972000000000008</c:v>
                </c:pt>
                <c:pt idx="274">
                  <c:v>-24.077000000000012</c:v>
                </c:pt>
                <c:pt idx="275">
                  <c:v>-33.556000000000012</c:v>
                </c:pt>
                <c:pt idx="276">
                  <c:v>-35.365000000000009</c:v>
                </c:pt>
                <c:pt idx="277">
                  <c:v>-29.163000000000011</c:v>
                </c:pt>
                <c:pt idx="278">
                  <c:v>-22.736000000000004</c:v>
                </c:pt>
                <c:pt idx="279">
                  <c:v>-27.186000000000007</c:v>
                </c:pt>
                <c:pt idx="280">
                  <c:v>-31.978000000000009</c:v>
                </c:pt>
                <c:pt idx="281">
                  <c:v>-25.721000000000004</c:v>
                </c:pt>
                <c:pt idx="282">
                  <c:v>-36.732000000000014</c:v>
                </c:pt>
                <c:pt idx="283">
                  <c:v>-32.393000000000001</c:v>
                </c:pt>
                <c:pt idx="284">
                  <c:v>-34.231000000000009</c:v>
                </c:pt>
                <c:pt idx="285">
                  <c:v>-36.784000000000006</c:v>
                </c:pt>
                <c:pt idx="286">
                  <c:v>-26.852000000000004</c:v>
                </c:pt>
                <c:pt idx="287">
                  <c:v>-34.914000000000001</c:v>
                </c:pt>
                <c:pt idx="288">
                  <c:v>-31.923000000000002</c:v>
                </c:pt>
                <c:pt idx="289">
                  <c:v>-37.222000000000008</c:v>
                </c:pt>
                <c:pt idx="290">
                  <c:v>-32.537000000000006</c:v>
                </c:pt>
                <c:pt idx="291">
                  <c:v>-31.087000000000003</c:v>
                </c:pt>
                <c:pt idx="292">
                  <c:v>-36.569000000000003</c:v>
                </c:pt>
                <c:pt idx="293">
                  <c:v>-30.482000000000014</c:v>
                </c:pt>
                <c:pt idx="294">
                  <c:v>-30.013000000000005</c:v>
                </c:pt>
                <c:pt idx="295">
                  <c:v>-35.446000000000012</c:v>
                </c:pt>
                <c:pt idx="296">
                  <c:v>-36.718000000000004</c:v>
                </c:pt>
                <c:pt idx="297">
                  <c:v>-33.430000000000007</c:v>
                </c:pt>
                <c:pt idx="298">
                  <c:v>-36.409000000000006</c:v>
                </c:pt>
                <c:pt idx="299">
                  <c:v>-34.302000000000007</c:v>
                </c:pt>
                <c:pt idx="300">
                  <c:v>-32.138000000000005</c:v>
                </c:pt>
                <c:pt idx="301">
                  <c:v>-33.618000000000009</c:v>
                </c:pt>
                <c:pt idx="302">
                  <c:v>-35.781000000000006</c:v>
                </c:pt>
                <c:pt idx="303">
                  <c:v>-33.068000000000012</c:v>
                </c:pt>
                <c:pt idx="304">
                  <c:v>-30.864000000000004</c:v>
                </c:pt>
                <c:pt idx="305">
                  <c:v>-36.984000000000009</c:v>
                </c:pt>
                <c:pt idx="306">
                  <c:v>-33.229000000000013</c:v>
                </c:pt>
                <c:pt idx="307">
                  <c:v>-32.164000000000001</c:v>
                </c:pt>
                <c:pt idx="308">
                  <c:v>-33.907000000000011</c:v>
                </c:pt>
                <c:pt idx="309">
                  <c:v>-32.962000000000003</c:v>
                </c:pt>
                <c:pt idx="310">
                  <c:v>-32.196000000000012</c:v>
                </c:pt>
                <c:pt idx="311">
                  <c:v>-35.286000000000001</c:v>
                </c:pt>
                <c:pt idx="312">
                  <c:v>-35.81</c:v>
                </c:pt>
                <c:pt idx="313">
                  <c:v>-36.811000000000007</c:v>
                </c:pt>
                <c:pt idx="314">
                  <c:v>-32.862000000000009</c:v>
                </c:pt>
                <c:pt idx="315">
                  <c:v>-34.223000000000013</c:v>
                </c:pt>
                <c:pt idx="316">
                  <c:v>-37.224000000000004</c:v>
                </c:pt>
                <c:pt idx="317">
                  <c:v>-36.415000000000006</c:v>
                </c:pt>
                <c:pt idx="318">
                  <c:v>-34.367000000000004</c:v>
                </c:pt>
                <c:pt idx="319">
                  <c:v>-33.208000000000013</c:v>
                </c:pt>
                <c:pt idx="320">
                  <c:v>-34.999000000000009</c:v>
                </c:pt>
                <c:pt idx="321">
                  <c:v>-36.407000000000011</c:v>
                </c:pt>
                <c:pt idx="322">
                  <c:v>-37.082000000000008</c:v>
                </c:pt>
                <c:pt idx="323">
                  <c:v>-37.001000000000005</c:v>
                </c:pt>
                <c:pt idx="324">
                  <c:v>-36.919000000000011</c:v>
                </c:pt>
                <c:pt idx="325">
                  <c:v>-36.652000000000001</c:v>
                </c:pt>
                <c:pt idx="326">
                  <c:v>-33.39200000000001</c:v>
                </c:pt>
                <c:pt idx="327">
                  <c:v>-36.359000000000009</c:v>
                </c:pt>
                <c:pt idx="328">
                  <c:v>-36.789000000000001</c:v>
                </c:pt>
                <c:pt idx="329">
                  <c:v>-31.387</c:v>
                </c:pt>
                <c:pt idx="330">
                  <c:v>-31.124000000000009</c:v>
                </c:pt>
                <c:pt idx="331">
                  <c:v>-36.491000000000014</c:v>
                </c:pt>
                <c:pt idx="332">
                  <c:v>-32.867000000000004</c:v>
                </c:pt>
                <c:pt idx="333">
                  <c:v>-36.983000000000004</c:v>
                </c:pt>
                <c:pt idx="334">
                  <c:v>-30.807000000000002</c:v>
                </c:pt>
                <c:pt idx="335">
                  <c:v>-29.92</c:v>
                </c:pt>
                <c:pt idx="336">
                  <c:v>-34.956000000000003</c:v>
                </c:pt>
                <c:pt idx="337">
                  <c:v>-36.286000000000001</c:v>
                </c:pt>
                <c:pt idx="338">
                  <c:v>-36.681000000000012</c:v>
                </c:pt>
                <c:pt idx="339">
                  <c:v>-32.992000000000004</c:v>
                </c:pt>
                <c:pt idx="340">
                  <c:v>-37.046000000000006</c:v>
                </c:pt>
                <c:pt idx="341">
                  <c:v>-36.825000000000003</c:v>
                </c:pt>
                <c:pt idx="342">
                  <c:v>-33.52600000000001</c:v>
                </c:pt>
                <c:pt idx="343">
                  <c:v>-35.194000000000003</c:v>
                </c:pt>
                <c:pt idx="344">
                  <c:v>-36.719000000000008</c:v>
                </c:pt>
                <c:pt idx="345">
                  <c:v>-32.15100000000001</c:v>
                </c:pt>
                <c:pt idx="346">
                  <c:v>-37.027000000000001</c:v>
                </c:pt>
                <c:pt idx="347">
                  <c:v>-37.278000000000006</c:v>
                </c:pt>
                <c:pt idx="348">
                  <c:v>-35.999000000000009</c:v>
                </c:pt>
                <c:pt idx="349">
                  <c:v>-35.06</c:v>
                </c:pt>
                <c:pt idx="350">
                  <c:v>-36.793000000000006</c:v>
                </c:pt>
                <c:pt idx="351">
                  <c:v>-36.923000000000002</c:v>
                </c:pt>
                <c:pt idx="352">
                  <c:v>-30.613000000000014</c:v>
                </c:pt>
                <c:pt idx="353">
                  <c:v>-36.283000000000001</c:v>
                </c:pt>
                <c:pt idx="354">
                  <c:v>-25.071000000000012</c:v>
                </c:pt>
                <c:pt idx="355">
                  <c:v>-32.846000000000004</c:v>
                </c:pt>
                <c:pt idx="356">
                  <c:v>-34.721000000000004</c:v>
                </c:pt>
                <c:pt idx="357">
                  <c:v>-36.471000000000004</c:v>
                </c:pt>
                <c:pt idx="358">
                  <c:v>-32.291000000000011</c:v>
                </c:pt>
                <c:pt idx="359">
                  <c:v>-29.512</c:v>
                </c:pt>
                <c:pt idx="360">
                  <c:v>-29.924000000000007</c:v>
                </c:pt>
                <c:pt idx="361">
                  <c:v>-35.335000000000008</c:v>
                </c:pt>
                <c:pt idx="362">
                  <c:v>-27.082000000000008</c:v>
                </c:pt>
                <c:pt idx="363">
                  <c:v>-32.02300000000001</c:v>
                </c:pt>
                <c:pt idx="364">
                  <c:v>-31.342000000000013</c:v>
                </c:pt>
                <c:pt idx="365">
                  <c:v>-32.449000000000012</c:v>
                </c:pt>
                <c:pt idx="366">
                  <c:v>-30.27000000000001</c:v>
                </c:pt>
                <c:pt idx="367">
                  <c:v>-36.134</c:v>
                </c:pt>
                <c:pt idx="368">
                  <c:v>-36.854000000000013</c:v>
                </c:pt>
                <c:pt idx="369">
                  <c:v>-25.432000000000002</c:v>
                </c:pt>
                <c:pt idx="370">
                  <c:v>-36.92</c:v>
                </c:pt>
                <c:pt idx="371">
                  <c:v>-33.509</c:v>
                </c:pt>
                <c:pt idx="372">
                  <c:v>-28.744000000000014</c:v>
                </c:pt>
                <c:pt idx="373">
                  <c:v>-24.736000000000004</c:v>
                </c:pt>
                <c:pt idx="374">
                  <c:v>-27.846000000000004</c:v>
                </c:pt>
                <c:pt idx="375">
                  <c:v>-28.905000000000001</c:v>
                </c:pt>
                <c:pt idx="376">
                  <c:v>-27.911000000000001</c:v>
                </c:pt>
                <c:pt idx="377">
                  <c:v>-35.809000000000012</c:v>
                </c:pt>
                <c:pt idx="378">
                  <c:v>-32.367000000000004</c:v>
                </c:pt>
                <c:pt idx="379">
                  <c:v>-31.987000000000009</c:v>
                </c:pt>
                <c:pt idx="380">
                  <c:v>-26.88000000000001</c:v>
                </c:pt>
                <c:pt idx="381">
                  <c:v>-26.774000000000001</c:v>
                </c:pt>
                <c:pt idx="382">
                  <c:v>-30.194000000000003</c:v>
                </c:pt>
                <c:pt idx="383">
                  <c:v>-26.846000000000004</c:v>
                </c:pt>
                <c:pt idx="384">
                  <c:v>-23.625000000000014</c:v>
                </c:pt>
                <c:pt idx="385">
                  <c:v>-28.163000000000011</c:v>
                </c:pt>
                <c:pt idx="386">
                  <c:v>-31.422000000000011</c:v>
                </c:pt>
                <c:pt idx="387">
                  <c:v>-26.923000000000002</c:v>
                </c:pt>
                <c:pt idx="388">
                  <c:v>-33.854000000000013</c:v>
                </c:pt>
                <c:pt idx="389">
                  <c:v>-33.116000000000014</c:v>
                </c:pt>
                <c:pt idx="390">
                  <c:v>-31.746000000000009</c:v>
                </c:pt>
                <c:pt idx="391">
                  <c:v>-32.879000000000005</c:v>
                </c:pt>
                <c:pt idx="392">
                  <c:v>-33.288000000000011</c:v>
                </c:pt>
                <c:pt idx="393">
                  <c:v>-35.39200000000001</c:v>
                </c:pt>
                <c:pt idx="394">
                  <c:v>-33.365000000000009</c:v>
                </c:pt>
                <c:pt idx="395">
                  <c:v>-33.843000000000004</c:v>
                </c:pt>
                <c:pt idx="396">
                  <c:v>-29.445000000000007</c:v>
                </c:pt>
                <c:pt idx="397">
                  <c:v>-35.42</c:v>
                </c:pt>
                <c:pt idx="398">
                  <c:v>-33.707000000000008</c:v>
                </c:pt>
                <c:pt idx="399">
                  <c:v>-26.609000000000009</c:v>
                </c:pt>
                <c:pt idx="400">
                  <c:v>-26.802000000000007</c:v>
                </c:pt>
                <c:pt idx="401">
                  <c:v>-33.53</c:v>
                </c:pt>
                <c:pt idx="402">
                  <c:v>-31.593000000000004</c:v>
                </c:pt>
                <c:pt idx="403">
                  <c:v>-29.426000000000002</c:v>
                </c:pt>
                <c:pt idx="404">
                  <c:v>-31.013000000000005</c:v>
                </c:pt>
                <c:pt idx="405">
                  <c:v>-36.687000000000012</c:v>
                </c:pt>
                <c:pt idx="406">
                  <c:v>-29.311000000000007</c:v>
                </c:pt>
                <c:pt idx="407">
                  <c:v>-28.299000000000007</c:v>
                </c:pt>
                <c:pt idx="408">
                  <c:v>-34.188000000000002</c:v>
                </c:pt>
                <c:pt idx="409">
                  <c:v>-30.697000000000003</c:v>
                </c:pt>
                <c:pt idx="410">
                  <c:v>-29.795000000000002</c:v>
                </c:pt>
                <c:pt idx="411">
                  <c:v>-28.792000000000002</c:v>
                </c:pt>
                <c:pt idx="412">
                  <c:v>-33.061000000000007</c:v>
                </c:pt>
                <c:pt idx="413">
                  <c:v>-29.862000000000009</c:v>
                </c:pt>
              </c:numCache>
            </c:numRef>
          </c:yVal>
          <c:smooth val="0"/>
          <c:extLst>
            <c:ext xmlns:c16="http://schemas.microsoft.com/office/drawing/2014/chart" uri="{C3380CC4-5D6E-409C-BE32-E72D297353CC}">
              <c16:uniqueId val="{00000001-2C4E-4261-958B-AD0BEC9CA7E8}"/>
            </c:ext>
          </c:extLst>
        </c:ser>
        <c:ser>
          <c:idx val="2"/>
          <c:order val="2"/>
          <c:tx>
            <c:strRef>
              <c:f>'A(c)'!$D$6</c:f>
              <c:strCache>
                <c:ptCount val="1"/>
                <c:pt idx="0">
                  <c:v>F.699-8</c:v>
                </c:pt>
              </c:strCache>
            </c:strRef>
          </c:tx>
          <c:spPr>
            <a:ln w="12700" cap="rnd">
              <a:solidFill>
                <a:srgbClr val="00B050"/>
              </a:solidFill>
              <a:round/>
            </a:ln>
            <a:effectLst/>
          </c:spPr>
          <c:marker>
            <c:symbol val="none"/>
          </c:marker>
          <c:xVal>
            <c:numRef>
              <c:f>'A(c)'!$A$8:$A$421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'A(c)'!$D$8:$D$421</c:f>
              <c:numCache>
                <c:formatCode>General</c:formatCode>
                <c:ptCount val="414"/>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-19.888674034813263</c:v>
                </c:pt>
                <c:pt idx="61">
                  <c:v>-19.797050182653138</c:v>
                </c:pt>
                <c:pt idx="62">
                  <c:v>-19.704646543654043</c:v>
                </c:pt>
                <c:pt idx="63">
                  <c:v>-19.611449730672966</c:v>
                </c:pt>
                <c:pt idx="64">
                  <c:v>-19.517446008840295</c:v>
                </c:pt>
                <c:pt idx="65">
                  <c:v>-19.422621283411814</c:v>
                </c:pt>
                <c:pt idx="66">
                  <c:v>-19.326961087085486</c:v>
                </c:pt>
                <c:pt idx="67">
                  <c:v>-19.230450566754534</c:v>
                </c:pt>
                <c:pt idx="68">
                  <c:v>-19.13307446966644</c:v>
                </c:pt>
                <c:pt idx="69">
                  <c:v>-19.034817128955623</c:v>
                </c:pt>
                <c:pt idx="70">
                  <c:v>-18.935662448515593</c:v>
                </c:pt>
                <c:pt idx="71">
                  <c:v>-18.835593887173744</c:v>
                </c:pt>
                <c:pt idx="72">
                  <c:v>-18.734594442130245</c:v>
                </c:pt>
                <c:pt idx="73">
                  <c:v>-18.632646631619259</c:v>
                </c:pt>
                <c:pt idx="74">
                  <c:v>-18.529732476748457</c:v>
                </c:pt>
                <c:pt idx="75">
                  <c:v>-18.425833482469507</c:v>
                </c:pt>
                <c:pt idx="76">
                  <c:v>-18.320930617629301</c:v>
                </c:pt>
                <c:pt idx="77">
                  <c:v>-18.215004294047937</c:v>
                </c:pt>
                <c:pt idx="78">
                  <c:v>-18.108034344566065</c:v>
                </c:pt>
                <c:pt idx="79">
                  <c:v>-18</c:v>
                </c:pt>
                <c:pt idx="80">
                  <c:v>-17.890879864938746</c:v>
                </c:pt>
                <c:pt idx="81">
                  <c:v>-17.78065189231237</c:v>
                </c:pt>
                <c:pt idx="82">
                  <c:v>-17.669293356656119</c:v>
                </c:pt>
                <c:pt idx="83">
                  <c:v>-17.556780825989208</c:v>
                </c:pt>
                <c:pt idx="84">
                  <c:v>-17.443090132221194</c:v>
                </c:pt>
                <c:pt idx="85">
                  <c:v>-17.328196339992466</c:v>
                </c:pt>
                <c:pt idx="86">
                  <c:v>-17.212073713848376</c:v>
                </c:pt>
                <c:pt idx="87">
                  <c:v>-17.094695683638882</c:v>
                </c:pt>
                <c:pt idx="88">
                  <c:v>-16.976034808027343</c:v>
                </c:pt>
                <c:pt idx="89">
                  <c:v>-16.856062735983123</c:v>
                </c:pt>
                <c:pt idx="90">
                  <c:v>-16.734750166122822</c:v>
                </c:pt>
                <c:pt idx="91">
                  <c:v>-16.612066803754217</c:v>
                </c:pt>
                <c:pt idx="92">
                  <c:v>-16.487981315465461</c:v>
                </c:pt>
                <c:pt idx="93">
                  <c:v>-16.362461281089189</c:v>
                </c:pt>
                <c:pt idx="94">
                  <c:v>-16.235473142857316</c:v>
                </c:pt>
                <c:pt idx="95">
                  <c:v>-16.106982151547037</c:v>
                </c:pt>
                <c:pt idx="96">
                  <c:v>-15.976952309401852</c:v>
                </c:pt>
                <c:pt idx="97">
                  <c:v>-15.845346309592919</c:v>
                </c:pt>
                <c:pt idx="98">
                  <c:v>-15.712125471966246</c:v>
                </c:pt>
                <c:pt idx="99">
                  <c:v>-15.577249674798587</c:v>
                </c:pt>
                <c:pt idx="100">
                  <c:v>-15.440677282261035</c:v>
                </c:pt>
                <c:pt idx="101">
                  <c:v>-15.302365067262009</c:v>
                </c:pt>
                <c:pt idx="102">
                  <c:v>-15.162268129312046</c:v>
                </c:pt>
                <c:pt idx="103">
                  <c:v>-15.020339807019781</c:v>
                </c:pt>
                <c:pt idx="104">
                  <c:v>-14.876531584792502</c:v>
                </c:pt>
                <c:pt idx="105">
                  <c:v>-14.730792993274406</c:v>
                </c:pt>
                <c:pt idx="106">
                  <c:v>-14.583071503011396</c:v>
                </c:pt>
                <c:pt idx="107">
                  <c:v>-14.43331241078171</c:v>
                </c:pt>
                <c:pt idx="108">
                  <c:v>-14.281458717976882</c:v>
                </c:pt>
                <c:pt idx="109">
                  <c:v>-14.127451000356423</c:v>
                </c:pt>
                <c:pt idx="110">
                  <c:v>-13.971227268431377</c:v>
                </c:pt>
                <c:pt idx="111">
                  <c:v>-13.81272281765591</c:v>
                </c:pt>
                <c:pt idx="112">
                  <c:v>-13.651870067520662</c:v>
                </c:pt>
                <c:pt idx="113">
                  <c:v>-13.48859838854672</c:v>
                </c:pt>
                <c:pt idx="114">
                  <c:v>-13.322833916071389</c:v>
                </c:pt>
                <c:pt idx="115">
                  <c:v>-13.154499349597174</c:v>
                </c:pt>
                <c:pt idx="116">
                  <c:v>-12.983513736339539</c:v>
                </c:pt>
                <c:pt idx="117">
                  <c:v>-12.80979223745635</c:v>
                </c:pt>
                <c:pt idx="118">
                  <c:v>-12.633245875269182</c:v>
                </c:pt>
                <c:pt idx="119">
                  <c:v>-12.453781259591089</c:v>
                </c:pt>
                <c:pt idx="120">
                  <c:v>-12.271300291053606</c:v>
                </c:pt>
                <c:pt idx="121">
                  <c:v>-12.085699839073435</c:v>
                </c:pt>
                <c:pt idx="122">
                  <c:v>-11.896871391812283</c:v>
                </c:pt>
                <c:pt idx="123">
                  <c:v>-11.70470067515501</c:v>
                </c:pt>
                <c:pt idx="124">
                  <c:v>-11.509067237356099</c:v>
                </c:pt>
                <c:pt idx="125">
                  <c:v>-11.309843995574212</c:v>
                </c:pt>
                <c:pt idx="126">
                  <c:v>-11.106896740019721</c:v>
                </c:pt>
                <c:pt idx="127">
                  <c:v>-10.900083590869983</c:v>
                </c:pt>
                <c:pt idx="128">
                  <c:v>-10.689254402448405</c:v>
                </c:pt>
                <c:pt idx="129">
                  <c:v>-10.474250108400469</c:v>
                </c:pt>
                <c:pt idx="130">
                  <c:v>-10.254902000712839</c:v>
                </c:pt>
                <c:pt idx="131">
                  <c:v>-10.031030934389676</c:v>
                </c:pt>
                <c:pt idx="132">
                  <c:v>-9.802446448392935</c:v>
                </c:pt>
                <c:pt idx="133">
                  <c:v>-9.5689457920393508</c:v>
                </c:pt>
                <c:pt idx="134">
                  <c:v>-9.3303128443835917</c:v>
                </c:pt>
                <c:pt idx="135">
                  <c:v>-9.0863169121546861</c:v>
                </c:pt>
                <c:pt idx="136">
                  <c:v>-8.8367113894896576</c:v>
                </c:pt>
                <c:pt idx="137">
                  <c:v>-8.5812322599475124</c:v>
                </c:pt>
                <c:pt idx="138">
                  <c:v>-8.3195964179933881</c:v>
                </c:pt>
                <c:pt idx="139">
                  <c:v>-8.0514997831990556</c:v>
                </c:pt>
                <c:pt idx="140">
                  <c:v>-7.776615175662478</c:v>
                </c:pt>
                <c:pt idx="141">
                  <c:v>-7.4945899154202493</c:v>
                </c:pt>
                <c:pt idx="142">
                  <c:v>-7.2050431016748746</c:v>
                </c:pt>
                <c:pt idx="143">
                  <c:v>-6.9075625191821786</c:v>
                </c:pt>
                <c:pt idx="144">
                  <c:v>-6.6017011087568918</c:v>
                </c:pt>
                <c:pt idx="145">
                  <c:v>-6.2869729260563787</c:v>
                </c:pt>
                <c:pt idx="146">
                  <c:v>-5.9628484969471884</c:v>
                </c:pt>
                <c:pt idx="147">
                  <c:v>-5.6287494579976496</c:v>
                </c:pt>
                <c:pt idx="148">
                  <c:v>-5.2840423458568182</c:v>
                </c:pt>
                <c:pt idx="149">
                  <c:v>-4.9280313679915579</c:v>
                </c:pt>
                <c:pt idx="150">
                  <c:v>-4.5599499474739034</c:v>
                </c:pt>
                <c:pt idx="151">
                  <c:v>-4.1789507835554787</c:v>
                </c:pt>
                <c:pt idx="152">
                  <c:v>-3.7840941039746809</c:v>
                </c:pt>
                <c:pt idx="153">
                  <c:v>-3.3743336992704513</c:v>
                </c:pt>
                <c:pt idx="154">
                  <c:v>-2.9485002168009444</c:v>
                </c:pt>
                <c:pt idx="155">
                  <c:v>-2.5052810427901449</c:v>
                </c:pt>
                <c:pt idx="156">
                  <c:v>-2.0431959004398195</c:v>
                </c:pt>
                <c:pt idx="157">
                  <c:v>-1.5605670205551547</c:v>
                </c:pt>
                <c:pt idx="158">
                  <c:v>-1.055482368347981</c:v>
                </c:pt>
                <c:pt idx="159">
                  <c:v>-0.52574989159953134</c:v>
                </c:pt>
                <c:pt idx="160">
                  <c:v>3.1159976179278459E-2</c:v>
                </c:pt>
                <c:pt idx="161">
                  <c:v>0.61818737241734922</c:v>
                </c:pt>
                <c:pt idx="162">
                  <c:v>1.2387769655431526</c:v>
                </c:pt>
                <c:pt idx="163">
                  <c:v>1.8970004336018818</c:v>
                </c:pt>
                <c:pt idx="164">
                  <c:v>2.5977185236079663</c:v>
                </c:pt>
                <c:pt idx="165">
                  <c:v>3.3467991080440527</c:v>
                </c:pt>
                <c:pt idx="166">
                  <c:v>4.1514161923290835</c:v>
                </c:pt>
                <c:pt idx="167">
                  <c:v>5.0204688488093794</c:v>
                </c:pt>
                <c:pt idx="168">
                  <c:v>5.9651828710443731</c:v>
                </c:pt>
                <c:pt idx="169">
                  <c:v>7</c:v>
                </c:pt>
                <c:pt idx="170">
                  <c:v>8.143937264016877</c:v>
                </c:pt>
                <c:pt idx="171">
                  <c:v>9.4227503252014131</c:v>
                </c:pt>
                <c:pt idx="172">
                  <c:v>10.87254899964358</c:v>
                </c:pt>
                <c:pt idx="173">
                  <c:v>12.546218740408911</c:v>
                </c:pt>
                <c:pt idx="174">
                  <c:v>14.525749891599528</c:v>
                </c:pt>
                <c:pt idx="175">
                  <c:v>16.948500216800941</c:v>
                </c:pt>
                <c:pt idx="176">
                  <c:v>20.071968632008439</c:v>
                </c:pt>
                <c:pt idx="177">
                  <c:v>20.440050052526097</c:v>
                </c:pt>
                <c:pt idx="178">
                  <c:v>20.821049216444521</c:v>
                </c:pt>
                <c:pt idx="179">
                  <c:v>21.215905896025316</c:v>
                </c:pt>
                <c:pt idx="180">
                  <c:v>21.625666300729549</c:v>
                </c:pt>
                <c:pt idx="181">
                  <c:v>22.051499783199059</c:v>
                </c:pt>
                <c:pt idx="182">
                  <c:v>22.494718957209848</c:v>
                </c:pt>
                <c:pt idx="183">
                  <c:v>22.956804099560181</c:v>
                </c:pt>
                <c:pt idx="184">
                  <c:v>23.439432979444845</c:v>
                </c:pt>
                <c:pt idx="185">
                  <c:v>23.944517631652019</c:v>
                </c:pt>
                <c:pt idx="186">
                  <c:v>24.474250108400469</c:v>
                </c:pt>
                <c:pt idx="187">
                  <c:v>25.031159976179275</c:v>
                </c:pt>
                <c:pt idx="188">
                  <c:v>25.618187372417349</c:v>
                </c:pt>
                <c:pt idx="189">
                  <c:v>26.238776965543153</c:v>
                </c:pt>
                <c:pt idx="190">
                  <c:v>26.897000433601882</c:v>
                </c:pt>
                <c:pt idx="191">
                  <c:v>27.59771852360797</c:v>
                </c:pt>
                <c:pt idx="192">
                  <c:v>28.346799108044049</c:v>
                </c:pt>
                <c:pt idx="193">
                  <c:v>29.15141619232908</c:v>
                </c:pt>
                <c:pt idx="194">
                  <c:v>30.020468848809379</c:v>
                </c:pt>
                <c:pt idx="195">
                  <c:v>30.965182871044373</c:v>
                </c:pt>
                <c:pt idx="196">
                  <c:v>32</c:v>
                </c:pt>
                <c:pt idx="197">
                  <c:v>33.143937264016877</c:v>
                </c:pt>
                <c:pt idx="198">
                  <c:v>34.07454047249422</c:v>
                </c:pt>
                <c:pt idx="199">
                  <c:v>34.07454047249422</c:v>
                </c:pt>
                <c:pt idx="200">
                  <c:v>34.07454047249422</c:v>
                </c:pt>
                <c:pt idx="201">
                  <c:v>36.250593750000007</c:v>
                </c:pt>
                <c:pt idx="202">
                  <c:v>40.5045</c:v>
                </c:pt>
                <c:pt idx="203">
                  <c:v>43.81309375</c:v>
                </c:pt>
                <c:pt idx="204">
                  <c:v>46.176375</c:v>
                </c:pt>
                <c:pt idx="205">
                  <c:v>47.59434375</c:v>
                </c:pt>
                <c:pt idx="206">
                  <c:v>48.067</c:v>
                </c:pt>
                <c:pt idx="207">
                  <c:v>47.59434375</c:v>
                </c:pt>
                <c:pt idx="208">
                  <c:v>46.176375</c:v>
                </c:pt>
                <c:pt idx="209">
                  <c:v>43.81309375</c:v>
                </c:pt>
                <c:pt idx="210">
                  <c:v>40.5045</c:v>
                </c:pt>
                <c:pt idx="211">
                  <c:v>36.250593750000007</c:v>
                </c:pt>
                <c:pt idx="212">
                  <c:v>34.07454047249422</c:v>
                </c:pt>
                <c:pt idx="213">
                  <c:v>34.07454047249422</c:v>
                </c:pt>
                <c:pt idx="214">
                  <c:v>34.07454047249422</c:v>
                </c:pt>
                <c:pt idx="215">
                  <c:v>33.143937264016877</c:v>
                </c:pt>
                <c:pt idx="216">
                  <c:v>32</c:v>
                </c:pt>
                <c:pt idx="217">
                  <c:v>30.965182871044373</c:v>
                </c:pt>
                <c:pt idx="218">
                  <c:v>30.020468848809379</c:v>
                </c:pt>
                <c:pt idx="219">
                  <c:v>29.15141619232908</c:v>
                </c:pt>
                <c:pt idx="220">
                  <c:v>28.346799108044049</c:v>
                </c:pt>
                <c:pt idx="221">
                  <c:v>27.59771852360797</c:v>
                </c:pt>
                <c:pt idx="222">
                  <c:v>26.897000433601882</c:v>
                </c:pt>
                <c:pt idx="223">
                  <c:v>26.238776965543153</c:v>
                </c:pt>
                <c:pt idx="224">
                  <c:v>25.618187372417349</c:v>
                </c:pt>
                <c:pt idx="225">
                  <c:v>25.031159976179275</c:v>
                </c:pt>
                <c:pt idx="226">
                  <c:v>24.474250108400469</c:v>
                </c:pt>
                <c:pt idx="227">
                  <c:v>23.944517631652019</c:v>
                </c:pt>
                <c:pt idx="228">
                  <c:v>23.439432979444845</c:v>
                </c:pt>
                <c:pt idx="229">
                  <c:v>22.956804099560181</c:v>
                </c:pt>
                <c:pt idx="230">
                  <c:v>22.494718957209848</c:v>
                </c:pt>
                <c:pt idx="231">
                  <c:v>22.051499783199059</c:v>
                </c:pt>
                <c:pt idx="232">
                  <c:v>21.625666300729549</c:v>
                </c:pt>
                <c:pt idx="233">
                  <c:v>21.215905896025316</c:v>
                </c:pt>
                <c:pt idx="234">
                  <c:v>20.821049216444521</c:v>
                </c:pt>
                <c:pt idx="235">
                  <c:v>20.440050052526097</c:v>
                </c:pt>
                <c:pt idx="236">
                  <c:v>20.071968632008439</c:v>
                </c:pt>
                <c:pt idx="237">
                  <c:v>16.948500216800941</c:v>
                </c:pt>
                <c:pt idx="238">
                  <c:v>14.525749891599528</c:v>
                </c:pt>
                <c:pt idx="239">
                  <c:v>12.546218740408911</c:v>
                </c:pt>
                <c:pt idx="240">
                  <c:v>10.87254899964358</c:v>
                </c:pt>
                <c:pt idx="241">
                  <c:v>9.4227503252014131</c:v>
                </c:pt>
                <c:pt idx="242">
                  <c:v>8.143937264016877</c:v>
                </c:pt>
                <c:pt idx="243">
                  <c:v>7</c:v>
                </c:pt>
                <c:pt idx="244">
                  <c:v>5.9651828710443731</c:v>
                </c:pt>
                <c:pt idx="245">
                  <c:v>5.0204688488093794</c:v>
                </c:pt>
                <c:pt idx="246">
                  <c:v>4.1514161923290835</c:v>
                </c:pt>
                <c:pt idx="247">
                  <c:v>3.3467991080440527</c:v>
                </c:pt>
                <c:pt idx="248">
                  <c:v>2.5977185236079663</c:v>
                </c:pt>
                <c:pt idx="249">
                  <c:v>1.8970004336018818</c:v>
                </c:pt>
                <c:pt idx="250">
                  <c:v>1.2387769655431526</c:v>
                </c:pt>
                <c:pt idx="251">
                  <c:v>0.61818737241734922</c:v>
                </c:pt>
                <c:pt idx="252">
                  <c:v>3.1159976179278459E-2</c:v>
                </c:pt>
                <c:pt idx="253">
                  <c:v>-0.52574989159953134</c:v>
                </c:pt>
                <c:pt idx="254">
                  <c:v>-1.055482368347981</c:v>
                </c:pt>
                <c:pt idx="255">
                  <c:v>-1.5605670205551547</c:v>
                </c:pt>
                <c:pt idx="256">
                  <c:v>-2.0431959004398195</c:v>
                </c:pt>
                <c:pt idx="257">
                  <c:v>-2.5052810427901449</c:v>
                </c:pt>
                <c:pt idx="258">
                  <c:v>-2.9485002168009444</c:v>
                </c:pt>
                <c:pt idx="259">
                  <c:v>-3.3743336992704513</c:v>
                </c:pt>
                <c:pt idx="260">
                  <c:v>-3.7840941039746809</c:v>
                </c:pt>
                <c:pt idx="261">
                  <c:v>-4.1789507835554787</c:v>
                </c:pt>
                <c:pt idx="262">
                  <c:v>-4.5599499474739034</c:v>
                </c:pt>
                <c:pt idx="263">
                  <c:v>-4.9280313679915579</c:v>
                </c:pt>
                <c:pt idx="264">
                  <c:v>-5.2840423458568182</c:v>
                </c:pt>
                <c:pt idx="265">
                  <c:v>-5.6287494579976496</c:v>
                </c:pt>
                <c:pt idx="266">
                  <c:v>-5.9628484969471884</c:v>
                </c:pt>
                <c:pt idx="267">
                  <c:v>-6.2869729260563787</c:v>
                </c:pt>
                <c:pt idx="268">
                  <c:v>-6.6017011087568918</c:v>
                </c:pt>
                <c:pt idx="269">
                  <c:v>-6.9075625191821786</c:v>
                </c:pt>
                <c:pt idx="270">
                  <c:v>-7.2050431016748746</c:v>
                </c:pt>
                <c:pt idx="271">
                  <c:v>-7.4945899154202493</c:v>
                </c:pt>
                <c:pt idx="272">
                  <c:v>-7.776615175662478</c:v>
                </c:pt>
                <c:pt idx="273">
                  <c:v>-8.0514997831990556</c:v>
                </c:pt>
                <c:pt idx="274">
                  <c:v>-8.3195964179933881</c:v>
                </c:pt>
                <c:pt idx="275">
                  <c:v>-8.5812322599475124</c:v>
                </c:pt>
                <c:pt idx="276">
                  <c:v>-8.8367113894896576</c:v>
                </c:pt>
                <c:pt idx="277">
                  <c:v>-9.0863169121546861</c:v>
                </c:pt>
                <c:pt idx="278">
                  <c:v>-9.3303128443835917</c:v>
                </c:pt>
                <c:pt idx="279">
                  <c:v>-9.5689457920393508</c:v>
                </c:pt>
                <c:pt idx="280">
                  <c:v>-9.802446448392935</c:v>
                </c:pt>
                <c:pt idx="281">
                  <c:v>-10.031030934389676</c:v>
                </c:pt>
                <c:pt idx="282">
                  <c:v>-10.254902000712839</c:v>
                </c:pt>
                <c:pt idx="283">
                  <c:v>-10.474250108400469</c:v>
                </c:pt>
                <c:pt idx="284">
                  <c:v>-10.689254402448405</c:v>
                </c:pt>
                <c:pt idx="285">
                  <c:v>-10.900083590869983</c:v>
                </c:pt>
                <c:pt idx="286">
                  <c:v>-11.106896740019721</c:v>
                </c:pt>
                <c:pt idx="287">
                  <c:v>-11.309843995574212</c:v>
                </c:pt>
                <c:pt idx="288">
                  <c:v>-11.509067237356099</c:v>
                </c:pt>
                <c:pt idx="289">
                  <c:v>-11.70470067515501</c:v>
                </c:pt>
                <c:pt idx="290">
                  <c:v>-11.896871391812283</c:v>
                </c:pt>
                <c:pt idx="291">
                  <c:v>-12.085699839073435</c:v>
                </c:pt>
                <c:pt idx="292">
                  <c:v>-12.271300291053606</c:v>
                </c:pt>
                <c:pt idx="293">
                  <c:v>-12.453781259591089</c:v>
                </c:pt>
                <c:pt idx="294">
                  <c:v>-12.633245875269182</c:v>
                </c:pt>
                <c:pt idx="295">
                  <c:v>-12.80979223745635</c:v>
                </c:pt>
                <c:pt idx="296">
                  <c:v>-12.983513736339539</c:v>
                </c:pt>
                <c:pt idx="297">
                  <c:v>-13.154499349597174</c:v>
                </c:pt>
                <c:pt idx="298">
                  <c:v>-13.322833916071389</c:v>
                </c:pt>
                <c:pt idx="299">
                  <c:v>-13.48859838854672</c:v>
                </c:pt>
                <c:pt idx="300">
                  <c:v>-13.651870067520662</c:v>
                </c:pt>
                <c:pt idx="301">
                  <c:v>-13.81272281765591</c:v>
                </c:pt>
                <c:pt idx="302">
                  <c:v>-13.971227268431377</c:v>
                </c:pt>
                <c:pt idx="303">
                  <c:v>-14.127451000356423</c:v>
                </c:pt>
                <c:pt idx="304">
                  <c:v>-14.281458717976882</c:v>
                </c:pt>
                <c:pt idx="305">
                  <c:v>-14.43331241078171</c:v>
                </c:pt>
                <c:pt idx="306">
                  <c:v>-14.583071503011396</c:v>
                </c:pt>
                <c:pt idx="307">
                  <c:v>-14.730792993274406</c:v>
                </c:pt>
                <c:pt idx="308">
                  <c:v>-14.876531584792502</c:v>
                </c:pt>
                <c:pt idx="309">
                  <c:v>-15.020339807019781</c:v>
                </c:pt>
                <c:pt idx="310">
                  <c:v>-15.162268129312046</c:v>
                </c:pt>
                <c:pt idx="311">
                  <c:v>-15.302365067262009</c:v>
                </c:pt>
                <c:pt idx="312">
                  <c:v>-15.440677282261035</c:v>
                </c:pt>
                <c:pt idx="313">
                  <c:v>-15.577249674798587</c:v>
                </c:pt>
                <c:pt idx="314">
                  <c:v>-15.712125471966246</c:v>
                </c:pt>
                <c:pt idx="315">
                  <c:v>-15.845346309592919</c:v>
                </c:pt>
                <c:pt idx="316">
                  <c:v>-15.976952309401852</c:v>
                </c:pt>
                <c:pt idx="317">
                  <c:v>-16.106982151547037</c:v>
                </c:pt>
                <c:pt idx="318">
                  <c:v>-16.235473142857316</c:v>
                </c:pt>
                <c:pt idx="319">
                  <c:v>-16.362461281089189</c:v>
                </c:pt>
                <c:pt idx="320">
                  <c:v>-16.487981315465461</c:v>
                </c:pt>
                <c:pt idx="321">
                  <c:v>-16.612066803754217</c:v>
                </c:pt>
                <c:pt idx="322">
                  <c:v>-16.734750166122822</c:v>
                </c:pt>
                <c:pt idx="323">
                  <c:v>-16.856062735983123</c:v>
                </c:pt>
                <c:pt idx="324">
                  <c:v>-16.976034808027343</c:v>
                </c:pt>
                <c:pt idx="325">
                  <c:v>-17.094695683638882</c:v>
                </c:pt>
                <c:pt idx="326">
                  <c:v>-17.212073713848376</c:v>
                </c:pt>
                <c:pt idx="327">
                  <c:v>-17.328196339992466</c:v>
                </c:pt>
                <c:pt idx="328">
                  <c:v>-17.443090132221194</c:v>
                </c:pt>
                <c:pt idx="329">
                  <c:v>-17.556780825989208</c:v>
                </c:pt>
                <c:pt idx="330">
                  <c:v>-17.669293356656119</c:v>
                </c:pt>
                <c:pt idx="331">
                  <c:v>-17.78065189231237</c:v>
                </c:pt>
                <c:pt idx="332">
                  <c:v>-17.890879864938746</c:v>
                </c:pt>
                <c:pt idx="333">
                  <c:v>-18</c:v>
                </c:pt>
                <c:pt idx="334">
                  <c:v>-18.108034344566065</c:v>
                </c:pt>
                <c:pt idx="335">
                  <c:v>-18.215004294047937</c:v>
                </c:pt>
                <c:pt idx="336">
                  <c:v>-18.320930617629301</c:v>
                </c:pt>
                <c:pt idx="337">
                  <c:v>-18.425833482469507</c:v>
                </c:pt>
                <c:pt idx="338">
                  <c:v>-18.529732476748457</c:v>
                </c:pt>
                <c:pt idx="339">
                  <c:v>-18.632646631619259</c:v>
                </c:pt>
                <c:pt idx="340">
                  <c:v>-18.734594442130245</c:v>
                </c:pt>
                <c:pt idx="341">
                  <c:v>-18.835593887173744</c:v>
                </c:pt>
                <c:pt idx="342">
                  <c:v>-18.935662448515593</c:v>
                </c:pt>
                <c:pt idx="343">
                  <c:v>-19.034817128955623</c:v>
                </c:pt>
                <c:pt idx="344">
                  <c:v>-19.13307446966644</c:v>
                </c:pt>
                <c:pt idx="345">
                  <c:v>-19.230450566754534</c:v>
                </c:pt>
                <c:pt idx="346">
                  <c:v>-19.326961087085486</c:v>
                </c:pt>
                <c:pt idx="347">
                  <c:v>-19.422621283411814</c:v>
                </c:pt>
                <c:pt idx="348">
                  <c:v>-19.517446008840295</c:v>
                </c:pt>
                <c:pt idx="349">
                  <c:v>-19.611449730672966</c:v>
                </c:pt>
                <c:pt idx="350">
                  <c:v>-19.704646543654043</c:v>
                </c:pt>
                <c:pt idx="351">
                  <c:v>-19.797050182653138</c:v>
                </c:pt>
                <c:pt idx="352">
                  <c:v>-19.888674034813263</c:v>
                </c:pt>
                <c:pt idx="353">
                  <c:v>-20</c:v>
                </c:pt>
                <c:pt idx="354">
                  <c:v>-20</c:v>
                </c:pt>
                <c:pt idx="355">
                  <c:v>-20</c:v>
                </c:pt>
                <c:pt idx="356">
                  <c:v>-20</c:v>
                </c:pt>
                <c:pt idx="357">
                  <c:v>-20</c:v>
                </c:pt>
                <c:pt idx="358">
                  <c:v>-20</c:v>
                </c:pt>
                <c:pt idx="359">
                  <c:v>-20</c:v>
                </c:pt>
                <c:pt idx="360">
                  <c:v>-20</c:v>
                </c:pt>
                <c:pt idx="361">
                  <c:v>-20</c:v>
                </c:pt>
                <c:pt idx="362">
                  <c:v>-20</c:v>
                </c:pt>
                <c:pt idx="363">
                  <c:v>-20</c:v>
                </c:pt>
                <c:pt idx="364">
                  <c:v>-20</c:v>
                </c:pt>
                <c:pt idx="365">
                  <c:v>-20</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-20</c:v>
                </c:pt>
                <c:pt idx="380">
                  <c:v>-20</c:v>
                </c:pt>
                <c:pt idx="381">
                  <c:v>-20</c:v>
                </c:pt>
                <c:pt idx="382">
                  <c:v>-20</c:v>
                </c:pt>
                <c:pt idx="383">
                  <c:v>-20</c:v>
                </c:pt>
                <c:pt idx="384">
                  <c:v>-20</c:v>
                </c:pt>
                <c:pt idx="385">
                  <c:v>-20</c:v>
                </c:pt>
                <c:pt idx="386">
                  <c:v>-20</c:v>
                </c:pt>
                <c:pt idx="387">
                  <c:v>-20</c:v>
                </c:pt>
                <c:pt idx="388">
                  <c:v>-20</c:v>
                </c:pt>
                <c:pt idx="389">
                  <c:v>-20</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-20</c:v>
                </c:pt>
                <c:pt idx="404">
                  <c:v>-20</c:v>
                </c:pt>
                <c:pt idx="405">
                  <c:v>-20</c:v>
                </c:pt>
                <c:pt idx="406">
                  <c:v>-20</c:v>
                </c:pt>
                <c:pt idx="407">
                  <c:v>-20</c:v>
                </c:pt>
                <c:pt idx="408">
                  <c:v>-20</c:v>
                </c:pt>
                <c:pt idx="409">
                  <c:v>-20</c:v>
                </c:pt>
                <c:pt idx="410">
                  <c:v>-20</c:v>
                </c:pt>
                <c:pt idx="411">
                  <c:v>-20</c:v>
                </c:pt>
                <c:pt idx="412">
                  <c:v>-20</c:v>
                </c:pt>
                <c:pt idx="413">
                  <c:v>-20</c:v>
                </c:pt>
              </c:numCache>
            </c:numRef>
          </c:yVal>
          <c:smooth val="0"/>
          <c:extLst>
            <c:ext xmlns:c16="http://schemas.microsoft.com/office/drawing/2014/chart" uri="{C3380CC4-5D6E-409C-BE32-E72D297353CC}">
              <c16:uniqueId val="{00000002-2C4E-4261-958B-AD0BEC9CA7E8}"/>
            </c:ext>
          </c:extLst>
        </c:ser>
        <c:dLbls>
          <c:showLegendKey val="0"/>
          <c:showVal val="0"/>
          <c:showCatName val="0"/>
          <c:showSerName val="0"/>
          <c:showPercent val="0"/>
          <c:showBubbleSize val="0"/>
        </c:dLbls>
        <c:axId val="151495424"/>
        <c:axId val="151497344"/>
      </c:scatterChart>
      <c:valAx>
        <c:axId val="151495424"/>
        <c:scaling>
          <c:orientation val="minMax"/>
          <c:max val="180"/>
          <c:min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Angle [deg]</a:t>
                </a:r>
                <a:endParaRPr lang="ja-JP" sz="900"/>
              </a:p>
            </c:rich>
          </c:tx>
          <c:layout>
            <c:manualLayout>
              <c:xMode val="edge"/>
              <c:yMode val="edge"/>
              <c:x val="0.4446648669831465"/>
              <c:y val="0.8909917510311211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51497344"/>
        <c:crossesAt val="-120"/>
        <c:crossBetween val="midCat"/>
        <c:majorUnit val="45"/>
      </c:valAx>
      <c:valAx>
        <c:axId val="151497344"/>
        <c:scaling>
          <c:orientation val="minMax"/>
          <c:max val="5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Gain [dBi]</a:t>
                </a:r>
                <a:endParaRPr lang="ja-JP" sz="900"/>
              </a:p>
            </c:rich>
          </c:tx>
          <c:layout>
            <c:manualLayout>
              <c:xMode val="edge"/>
              <c:yMode val="edge"/>
              <c:x val="8.9648246496089358E-3"/>
              <c:y val="0.254262592175978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51495424"/>
        <c:crossesAt val="-180"/>
        <c:crossBetween val="midCat"/>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Entry>
      <c:layout>
        <c:manualLayout>
          <c:xMode val="edge"/>
          <c:yMode val="edge"/>
          <c:x val="0.68305082624217162"/>
          <c:y val="8.2570303712035997E-2"/>
          <c:w val="0.23924418427381294"/>
          <c:h val="0.27321459817522814"/>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0" i="0">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0432877271578"/>
          <c:y val="3.6984126984126987E-2"/>
          <c:w val="0.80643142400199241"/>
          <c:h val="0.76872328458942629"/>
        </c:manualLayout>
      </c:layout>
      <c:scatterChart>
        <c:scatterStyle val="lineMarker"/>
        <c:varyColors val="0"/>
        <c:ser>
          <c:idx val="0"/>
          <c:order val="0"/>
          <c:tx>
            <c:strRef>
              <c:f>'B(c)'!$B$6</c:f>
              <c:strCache>
                <c:ptCount val="1"/>
                <c:pt idx="0">
                  <c:v>V pol.</c:v>
                </c:pt>
              </c:strCache>
            </c:strRef>
          </c:tx>
          <c:spPr>
            <a:ln w="6350" cap="rnd">
              <a:solidFill>
                <a:srgbClr val="FF0000"/>
              </a:solidFill>
              <a:round/>
            </a:ln>
            <a:effectLst/>
          </c:spPr>
          <c:marker>
            <c:symbol val="none"/>
          </c:marker>
          <c:xVal>
            <c:numRef>
              <c:f>'B(c)'!$A$8:$A$421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'B(c)'!$B$8:$B$421</c:f>
              <c:numCache>
                <c:formatCode>General</c:formatCode>
                <c:ptCount val="414"/>
                <c:pt idx="0">
                  <c:v>-27.658999999999992</c:v>
                </c:pt>
                <c:pt idx="1">
                  <c:v>-36.477999999999994</c:v>
                </c:pt>
                <c:pt idx="2">
                  <c:v>-33.632999999999996</c:v>
                </c:pt>
                <c:pt idx="3">
                  <c:v>-35.370999999999995</c:v>
                </c:pt>
                <c:pt idx="4">
                  <c:v>-36.599999999999994</c:v>
                </c:pt>
                <c:pt idx="5">
                  <c:v>-34.131999999999991</c:v>
                </c:pt>
                <c:pt idx="6">
                  <c:v>-33.531999999999996</c:v>
                </c:pt>
                <c:pt idx="7">
                  <c:v>-36.058999999999997</c:v>
                </c:pt>
                <c:pt idx="8">
                  <c:v>-30.177999999999997</c:v>
                </c:pt>
                <c:pt idx="9">
                  <c:v>-32.161999999999992</c:v>
                </c:pt>
                <c:pt idx="10">
                  <c:v>-23.779999999999987</c:v>
                </c:pt>
                <c:pt idx="11">
                  <c:v>-34.306999999999988</c:v>
                </c:pt>
                <c:pt idx="12">
                  <c:v>-25.785999999999987</c:v>
                </c:pt>
                <c:pt idx="13">
                  <c:v>-33.945999999999998</c:v>
                </c:pt>
                <c:pt idx="14">
                  <c:v>-28.757999999999996</c:v>
                </c:pt>
                <c:pt idx="15">
                  <c:v>-33.181999999999988</c:v>
                </c:pt>
                <c:pt idx="16">
                  <c:v>-30.424999999999997</c:v>
                </c:pt>
                <c:pt idx="17">
                  <c:v>-28.177999999999997</c:v>
                </c:pt>
                <c:pt idx="18">
                  <c:v>-32.422999999999988</c:v>
                </c:pt>
                <c:pt idx="19">
                  <c:v>-34.10499999999999</c:v>
                </c:pt>
                <c:pt idx="20">
                  <c:v>-27.211999999999989</c:v>
                </c:pt>
                <c:pt idx="21">
                  <c:v>-36.419999999999987</c:v>
                </c:pt>
                <c:pt idx="22">
                  <c:v>-28.202999999999989</c:v>
                </c:pt>
                <c:pt idx="23">
                  <c:v>-30.513999999999996</c:v>
                </c:pt>
                <c:pt idx="24">
                  <c:v>-32.908999999999992</c:v>
                </c:pt>
                <c:pt idx="25">
                  <c:v>-30.395999999999987</c:v>
                </c:pt>
                <c:pt idx="26">
                  <c:v>-31.088999999999999</c:v>
                </c:pt>
                <c:pt idx="27">
                  <c:v>-28.398999999999987</c:v>
                </c:pt>
                <c:pt idx="28">
                  <c:v>-32.557999999999993</c:v>
                </c:pt>
                <c:pt idx="29">
                  <c:v>-31.98899999999999</c:v>
                </c:pt>
                <c:pt idx="30">
                  <c:v>-28.655999999999992</c:v>
                </c:pt>
                <c:pt idx="31">
                  <c:v>-30.757999999999996</c:v>
                </c:pt>
                <c:pt idx="32">
                  <c:v>-29.387999999999991</c:v>
                </c:pt>
                <c:pt idx="33">
                  <c:v>-33.410999999999987</c:v>
                </c:pt>
                <c:pt idx="34">
                  <c:v>-30.788999999999987</c:v>
                </c:pt>
                <c:pt idx="35">
                  <c:v>-26.632999999999996</c:v>
                </c:pt>
                <c:pt idx="36">
                  <c:v>-30.710999999999999</c:v>
                </c:pt>
                <c:pt idx="37">
                  <c:v>-36.559999999999988</c:v>
                </c:pt>
                <c:pt idx="38">
                  <c:v>-29.339999999999989</c:v>
                </c:pt>
                <c:pt idx="39">
                  <c:v>-30.844999999999999</c:v>
                </c:pt>
                <c:pt idx="40">
                  <c:v>-33.954999999999998</c:v>
                </c:pt>
                <c:pt idx="41">
                  <c:v>-30.11999999999999</c:v>
                </c:pt>
                <c:pt idx="42">
                  <c:v>-27.137999999999991</c:v>
                </c:pt>
                <c:pt idx="43">
                  <c:v>-36.09899999999999</c:v>
                </c:pt>
                <c:pt idx="44">
                  <c:v>-27.608999999999995</c:v>
                </c:pt>
                <c:pt idx="45">
                  <c:v>-36.551999999999992</c:v>
                </c:pt>
                <c:pt idx="46">
                  <c:v>-36.968999999999994</c:v>
                </c:pt>
                <c:pt idx="47">
                  <c:v>-28.090999999999994</c:v>
                </c:pt>
                <c:pt idx="48">
                  <c:v>-34.858999999999995</c:v>
                </c:pt>
                <c:pt idx="49">
                  <c:v>-36.172999999999988</c:v>
                </c:pt>
                <c:pt idx="50">
                  <c:v>-34.550999999999988</c:v>
                </c:pt>
                <c:pt idx="51">
                  <c:v>-34.083999999999989</c:v>
                </c:pt>
                <c:pt idx="52">
                  <c:v>-33.233999999999995</c:v>
                </c:pt>
                <c:pt idx="53">
                  <c:v>-32.089999999999989</c:v>
                </c:pt>
                <c:pt idx="54">
                  <c:v>-26.86999999999999</c:v>
                </c:pt>
                <c:pt idx="55">
                  <c:v>-31.161999999999992</c:v>
                </c:pt>
                <c:pt idx="56">
                  <c:v>-30.666999999999987</c:v>
                </c:pt>
                <c:pt idx="57">
                  <c:v>-29.992999999999995</c:v>
                </c:pt>
                <c:pt idx="58">
                  <c:v>-24.785999999999987</c:v>
                </c:pt>
                <c:pt idx="59">
                  <c:v>-26.201999999999998</c:v>
                </c:pt>
                <c:pt idx="60">
                  <c:v>-32.129999999999995</c:v>
                </c:pt>
                <c:pt idx="61">
                  <c:v>-28.140999999999991</c:v>
                </c:pt>
                <c:pt idx="62">
                  <c:v>-28.62299999999999</c:v>
                </c:pt>
                <c:pt idx="63">
                  <c:v>-31.587999999999994</c:v>
                </c:pt>
                <c:pt idx="64">
                  <c:v>-21.268999999999991</c:v>
                </c:pt>
                <c:pt idx="65">
                  <c:v>-30.922999999999988</c:v>
                </c:pt>
                <c:pt idx="66">
                  <c:v>-27.34899999999999</c:v>
                </c:pt>
                <c:pt idx="67">
                  <c:v>-25.990999999999985</c:v>
                </c:pt>
                <c:pt idx="68">
                  <c:v>-35.908999999999992</c:v>
                </c:pt>
                <c:pt idx="69">
                  <c:v>-22.936999999999998</c:v>
                </c:pt>
                <c:pt idx="70">
                  <c:v>-23.451999999999998</c:v>
                </c:pt>
                <c:pt idx="71">
                  <c:v>-18.884999999999991</c:v>
                </c:pt>
                <c:pt idx="72">
                  <c:v>-16.183999999999997</c:v>
                </c:pt>
                <c:pt idx="73">
                  <c:v>-17.85199999999999</c:v>
                </c:pt>
                <c:pt idx="74">
                  <c:v>-17.611999999999995</c:v>
                </c:pt>
                <c:pt idx="75">
                  <c:v>-14.157999999999987</c:v>
                </c:pt>
                <c:pt idx="76">
                  <c:v>-15.197999999999993</c:v>
                </c:pt>
                <c:pt idx="77">
                  <c:v>-13.378999999999991</c:v>
                </c:pt>
                <c:pt idx="78">
                  <c:v>-11.333999999999989</c:v>
                </c:pt>
                <c:pt idx="79">
                  <c:v>-14.970999999999989</c:v>
                </c:pt>
                <c:pt idx="80">
                  <c:v>-18.819999999999993</c:v>
                </c:pt>
                <c:pt idx="81">
                  <c:v>-17.052999999999997</c:v>
                </c:pt>
                <c:pt idx="82">
                  <c:v>-16.078999999999994</c:v>
                </c:pt>
                <c:pt idx="83">
                  <c:v>-12.164999999999992</c:v>
                </c:pt>
                <c:pt idx="84">
                  <c:v>-12.288999999999987</c:v>
                </c:pt>
                <c:pt idx="85">
                  <c:v>-12.750999999999991</c:v>
                </c:pt>
                <c:pt idx="86">
                  <c:v>-12.760999999999996</c:v>
                </c:pt>
                <c:pt idx="87">
                  <c:v>-15.087999999999994</c:v>
                </c:pt>
                <c:pt idx="88">
                  <c:v>-14.339999999999989</c:v>
                </c:pt>
                <c:pt idx="89">
                  <c:v>-22.989999999999995</c:v>
                </c:pt>
                <c:pt idx="90">
                  <c:v>-29.806999999999988</c:v>
                </c:pt>
                <c:pt idx="91">
                  <c:v>-15.530999999999992</c:v>
                </c:pt>
                <c:pt idx="92">
                  <c:v>-19.889999999999986</c:v>
                </c:pt>
                <c:pt idx="93">
                  <c:v>-27.114999999999995</c:v>
                </c:pt>
                <c:pt idx="94">
                  <c:v>-18.943999999999988</c:v>
                </c:pt>
                <c:pt idx="95">
                  <c:v>-23.97699999999999</c:v>
                </c:pt>
                <c:pt idx="96">
                  <c:v>-20.255999999999986</c:v>
                </c:pt>
                <c:pt idx="97">
                  <c:v>-21.677999999999997</c:v>
                </c:pt>
                <c:pt idx="98">
                  <c:v>-17.499999999999986</c:v>
                </c:pt>
                <c:pt idx="99">
                  <c:v>-11.597999999999999</c:v>
                </c:pt>
                <c:pt idx="100">
                  <c:v>-14.042999999999992</c:v>
                </c:pt>
                <c:pt idx="101">
                  <c:v>-15.015999999999991</c:v>
                </c:pt>
                <c:pt idx="102">
                  <c:v>-16.824999999999989</c:v>
                </c:pt>
                <c:pt idx="103">
                  <c:v>-15.630999999999986</c:v>
                </c:pt>
                <c:pt idx="104">
                  <c:v>-20.641999999999996</c:v>
                </c:pt>
                <c:pt idx="105">
                  <c:v>-18.641999999999996</c:v>
                </c:pt>
                <c:pt idx="106">
                  <c:v>-15.599999999999994</c:v>
                </c:pt>
                <c:pt idx="107">
                  <c:v>-10.775999999999996</c:v>
                </c:pt>
                <c:pt idx="108">
                  <c:v>-17.188999999999993</c:v>
                </c:pt>
                <c:pt idx="109">
                  <c:v>-14.795999999999992</c:v>
                </c:pt>
                <c:pt idx="110">
                  <c:v>-24.929999999999993</c:v>
                </c:pt>
                <c:pt idx="111">
                  <c:v>-15.574999999999989</c:v>
                </c:pt>
                <c:pt idx="112">
                  <c:v>-15.054999999999993</c:v>
                </c:pt>
                <c:pt idx="113">
                  <c:v>-16.664999999999992</c:v>
                </c:pt>
                <c:pt idx="114">
                  <c:v>-8.5069999999999908</c:v>
                </c:pt>
                <c:pt idx="115">
                  <c:v>-14.903999999999996</c:v>
                </c:pt>
                <c:pt idx="116">
                  <c:v>-12.782999999999987</c:v>
                </c:pt>
                <c:pt idx="117">
                  <c:v>-12.786999999999992</c:v>
                </c:pt>
                <c:pt idx="118">
                  <c:v>-11.36699999999999</c:v>
                </c:pt>
                <c:pt idx="119">
                  <c:v>-14.722999999999999</c:v>
                </c:pt>
                <c:pt idx="120">
                  <c:v>-12.370999999999995</c:v>
                </c:pt>
                <c:pt idx="121">
                  <c:v>-13.884999999999991</c:v>
                </c:pt>
                <c:pt idx="122">
                  <c:v>-13.233999999999995</c:v>
                </c:pt>
                <c:pt idx="123">
                  <c:v>-11.017999999999986</c:v>
                </c:pt>
                <c:pt idx="124">
                  <c:v>-7.8639999999999901</c:v>
                </c:pt>
                <c:pt idx="125">
                  <c:v>-11.35499999999999</c:v>
                </c:pt>
                <c:pt idx="126">
                  <c:v>-6.597999999999999</c:v>
                </c:pt>
                <c:pt idx="127">
                  <c:v>-4.8069999999999879</c:v>
                </c:pt>
                <c:pt idx="128">
                  <c:v>-14.383999999999986</c:v>
                </c:pt>
                <c:pt idx="129">
                  <c:v>-6.7479999999999905</c:v>
                </c:pt>
                <c:pt idx="130">
                  <c:v>-8.9849999999999994</c:v>
                </c:pt>
                <c:pt idx="131">
                  <c:v>-4.4209999999999923</c:v>
                </c:pt>
                <c:pt idx="132">
                  <c:v>-14.304999999999993</c:v>
                </c:pt>
                <c:pt idx="133">
                  <c:v>-7.7569999999999908</c:v>
                </c:pt>
                <c:pt idx="134">
                  <c:v>-6.9089999999999918</c:v>
                </c:pt>
                <c:pt idx="135">
                  <c:v>-9.4619999999999891</c:v>
                </c:pt>
                <c:pt idx="136">
                  <c:v>-6.1169999999999902</c:v>
                </c:pt>
                <c:pt idx="137">
                  <c:v>-12.436999999999998</c:v>
                </c:pt>
                <c:pt idx="138">
                  <c:v>-15.670999999999992</c:v>
                </c:pt>
                <c:pt idx="139">
                  <c:v>-15.421999999999997</c:v>
                </c:pt>
                <c:pt idx="140">
                  <c:v>-11.642999999999986</c:v>
                </c:pt>
                <c:pt idx="141">
                  <c:v>-16.376999999999995</c:v>
                </c:pt>
                <c:pt idx="142">
                  <c:v>-12.532999999999987</c:v>
                </c:pt>
                <c:pt idx="143">
                  <c:v>-8.1849999999999881</c:v>
                </c:pt>
                <c:pt idx="144">
                  <c:v>-17.157999999999987</c:v>
                </c:pt>
                <c:pt idx="145">
                  <c:v>-11.636999999999986</c:v>
                </c:pt>
                <c:pt idx="146">
                  <c:v>-18.455999999999989</c:v>
                </c:pt>
                <c:pt idx="147">
                  <c:v>-9.9639999999999986</c:v>
                </c:pt>
                <c:pt idx="148">
                  <c:v>-6.8499999999999943</c:v>
                </c:pt>
                <c:pt idx="149">
                  <c:v>-7.61099999999999</c:v>
                </c:pt>
                <c:pt idx="150">
                  <c:v>-11.451999999999998</c:v>
                </c:pt>
                <c:pt idx="151">
                  <c:v>-5.6999999999987949E-2</c:v>
                </c:pt>
                <c:pt idx="152">
                  <c:v>1.5110000000000099</c:v>
                </c:pt>
                <c:pt idx="153">
                  <c:v>-7.4029999999999916</c:v>
                </c:pt>
                <c:pt idx="154">
                  <c:v>2.284000000000006</c:v>
                </c:pt>
                <c:pt idx="155">
                  <c:v>-0.87299999999999045</c:v>
                </c:pt>
                <c:pt idx="156">
                  <c:v>-13.214999999999989</c:v>
                </c:pt>
                <c:pt idx="157">
                  <c:v>0.46700000000001296</c:v>
                </c:pt>
                <c:pt idx="158">
                  <c:v>7.0450000000000017</c:v>
                </c:pt>
                <c:pt idx="159">
                  <c:v>7.4130000000000109</c:v>
                </c:pt>
                <c:pt idx="160">
                  <c:v>1.7560000000000144</c:v>
                </c:pt>
                <c:pt idx="161">
                  <c:v>3.0840000000000032</c:v>
                </c:pt>
                <c:pt idx="162">
                  <c:v>1.6440000000000055</c:v>
                </c:pt>
                <c:pt idx="163">
                  <c:v>0.3230000000000075</c:v>
                </c:pt>
                <c:pt idx="164">
                  <c:v>-0.82299999999999329</c:v>
                </c:pt>
                <c:pt idx="165">
                  <c:v>-5.7509999999999906</c:v>
                </c:pt>
                <c:pt idx="166">
                  <c:v>4.1820000000000022</c:v>
                </c:pt>
                <c:pt idx="167">
                  <c:v>3.3950000000000102</c:v>
                </c:pt>
                <c:pt idx="168">
                  <c:v>-11.092999999999989</c:v>
                </c:pt>
                <c:pt idx="169">
                  <c:v>-0.63499999999999091</c:v>
                </c:pt>
                <c:pt idx="170">
                  <c:v>10.210000000000008</c:v>
                </c:pt>
                <c:pt idx="171">
                  <c:v>10.02000000000001</c:v>
                </c:pt>
                <c:pt idx="172">
                  <c:v>8.39</c:v>
                </c:pt>
                <c:pt idx="173">
                  <c:v>12.38300000000001</c:v>
                </c:pt>
                <c:pt idx="174">
                  <c:v>12.937000000000012</c:v>
                </c:pt>
                <c:pt idx="175">
                  <c:v>13.533000000000001</c:v>
                </c:pt>
                <c:pt idx="176">
                  <c:v>9.2290000000000134</c:v>
                </c:pt>
                <c:pt idx="177">
                  <c:v>4.5290000000000106</c:v>
                </c:pt>
                <c:pt idx="178">
                  <c:v>6.7410000000000139</c:v>
                </c:pt>
                <c:pt idx="179">
                  <c:v>11.855000000000004</c:v>
                </c:pt>
                <c:pt idx="180">
                  <c:v>15.498000000000005</c:v>
                </c:pt>
                <c:pt idx="181">
                  <c:v>17.729000000000006</c:v>
                </c:pt>
                <c:pt idx="182">
                  <c:v>18.734000000000009</c:v>
                </c:pt>
                <c:pt idx="183">
                  <c:v>19.207000000000008</c:v>
                </c:pt>
                <c:pt idx="184">
                  <c:v>19.842000000000006</c:v>
                </c:pt>
                <c:pt idx="185">
                  <c:v>21.037000000000006</c:v>
                </c:pt>
                <c:pt idx="186">
                  <c:v>22.638000000000005</c:v>
                </c:pt>
                <c:pt idx="187">
                  <c:v>24.220000000000006</c:v>
                </c:pt>
                <c:pt idx="188">
                  <c:v>25.305000000000007</c:v>
                </c:pt>
                <c:pt idx="189">
                  <c:v>25.58400000000001</c:v>
                </c:pt>
                <c:pt idx="190">
                  <c:v>24.852000000000011</c:v>
                </c:pt>
                <c:pt idx="191">
                  <c:v>23.155000000000008</c:v>
                </c:pt>
                <c:pt idx="192">
                  <c:v>21.637000000000008</c:v>
                </c:pt>
                <c:pt idx="193">
                  <c:v>21.795000000000009</c:v>
                </c:pt>
                <c:pt idx="194">
                  <c:v>22.282000000000011</c:v>
                </c:pt>
                <c:pt idx="195">
                  <c:v>24.13000000000001</c:v>
                </c:pt>
                <c:pt idx="196">
                  <c:v>28.56900000000001</c:v>
                </c:pt>
                <c:pt idx="197">
                  <c:v>32.497000000000007</c:v>
                </c:pt>
                <c:pt idx="198">
                  <c:v>34.503000000000007</c:v>
                </c:pt>
                <c:pt idx="199">
                  <c:v>34.282000000000011</c:v>
                </c:pt>
                <c:pt idx="200">
                  <c:v>30.489000000000004</c:v>
                </c:pt>
                <c:pt idx="201">
                  <c:v>25.625000000000007</c:v>
                </c:pt>
                <c:pt idx="202">
                  <c:v>36.525000000000006</c:v>
                </c:pt>
                <c:pt idx="203">
                  <c:v>41.990000000000009</c:v>
                </c:pt>
                <c:pt idx="204">
                  <c:v>45.044000000000004</c:v>
                </c:pt>
                <c:pt idx="205">
                  <c:v>46.595000000000006</c:v>
                </c:pt>
                <c:pt idx="206">
                  <c:v>46.963000000000008</c:v>
                </c:pt>
                <c:pt idx="207">
                  <c:v>46.204000000000008</c:v>
                </c:pt>
                <c:pt idx="208">
                  <c:v>44.38600000000001</c:v>
                </c:pt>
                <c:pt idx="209">
                  <c:v>41.298000000000009</c:v>
                </c:pt>
                <c:pt idx="210">
                  <c:v>36.580000000000005</c:v>
                </c:pt>
                <c:pt idx="211">
                  <c:v>30.416000000000011</c:v>
                </c:pt>
                <c:pt idx="212">
                  <c:v>27.530000000000008</c:v>
                </c:pt>
                <c:pt idx="213">
                  <c:v>28.265000000000008</c:v>
                </c:pt>
                <c:pt idx="214">
                  <c:v>27.323000000000008</c:v>
                </c:pt>
                <c:pt idx="215">
                  <c:v>24.277000000000008</c:v>
                </c:pt>
                <c:pt idx="216">
                  <c:v>20.765000000000008</c:v>
                </c:pt>
                <c:pt idx="217">
                  <c:v>20.817000000000007</c:v>
                </c:pt>
                <c:pt idx="218">
                  <c:v>22.232000000000006</c:v>
                </c:pt>
                <c:pt idx="219">
                  <c:v>23.25800000000001</c:v>
                </c:pt>
                <c:pt idx="220">
                  <c:v>23.778000000000006</c:v>
                </c:pt>
                <c:pt idx="221">
                  <c:v>23.734000000000009</c:v>
                </c:pt>
                <c:pt idx="222">
                  <c:v>22.936000000000007</c:v>
                </c:pt>
                <c:pt idx="223">
                  <c:v>21.469000000000008</c:v>
                </c:pt>
                <c:pt idx="224">
                  <c:v>20.410000000000011</c:v>
                </c:pt>
                <c:pt idx="225">
                  <c:v>20.412000000000006</c:v>
                </c:pt>
                <c:pt idx="226">
                  <c:v>20.866000000000007</c:v>
                </c:pt>
                <c:pt idx="227">
                  <c:v>20.830000000000005</c:v>
                </c:pt>
                <c:pt idx="228">
                  <c:v>19.95300000000001</c:v>
                </c:pt>
                <c:pt idx="229">
                  <c:v>18.055000000000007</c:v>
                </c:pt>
                <c:pt idx="230">
                  <c:v>15.07200000000001</c:v>
                </c:pt>
                <c:pt idx="231">
                  <c:v>11.532000000000011</c:v>
                </c:pt>
                <c:pt idx="232">
                  <c:v>9.7510000000000048</c:v>
                </c:pt>
                <c:pt idx="233">
                  <c:v>10.904000000000011</c:v>
                </c:pt>
                <c:pt idx="234">
                  <c:v>13.370000000000005</c:v>
                </c:pt>
                <c:pt idx="235">
                  <c:v>16.046000000000006</c:v>
                </c:pt>
                <c:pt idx="236">
                  <c:v>18.114000000000004</c:v>
                </c:pt>
                <c:pt idx="237">
                  <c:v>14.984000000000009</c:v>
                </c:pt>
                <c:pt idx="238">
                  <c:v>5.2420000000000044</c:v>
                </c:pt>
                <c:pt idx="239">
                  <c:v>7.534000000000006</c:v>
                </c:pt>
                <c:pt idx="240">
                  <c:v>5.8500000000000085</c:v>
                </c:pt>
                <c:pt idx="241">
                  <c:v>-0.8779999999999859</c:v>
                </c:pt>
                <c:pt idx="242">
                  <c:v>2.3200000000000074</c:v>
                </c:pt>
                <c:pt idx="243">
                  <c:v>0.10400000000001342</c:v>
                </c:pt>
                <c:pt idx="244">
                  <c:v>4.2850000000000108</c:v>
                </c:pt>
                <c:pt idx="245">
                  <c:v>-1.5319999999999965</c:v>
                </c:pt>
                <c:pt idx="246">
                  <c:v>3.5720000000000027</c:v>
                </c:pt>
                <c:pt idx="247">
                  <c:v>8.0950000000000131</c:v>
                </c:pt>
                <c:pt idx="248">
                  <c:v>6.1540000000000106</c:v>
                </c:pt>
                <c:pt idx="249">
                  <c:v>1.6490000000000009</c:v>
                </c:pt>
                <c:pt idx="250">
                  <c:v>3.0660000000000025</c:v>
                </c:pt>
                <c:pt idx="251">
                  <c:v>4.0510000000000019</c:v>
                </c:pt>
                <c:pt idx="252">
                  <c:v>4.4130000000000109</c:v>
                </c:pt>
                <c:pt idx="253">
                  <c:v>2.1110000000000042</c:v>
                </c:pt>
                <c:pt idx="254">
                  <c:v>3.166000000000011</c:v>
                </c:pt>
                <c:pt idx="255">
                  <c:v>-1.0449999999999875</c:v>
                </c:pt>
                <c:pt idx="256">
                  <c:v>-7.0139999999999958</c:v>
                </c:pt>
                <c:pt idx="257">
                  <c:v>-9.6329999999999956</c:v>
                </c:pt>
                <c:pt idx="258">
                  <c:v>-1.5789999999999935</c:v>
                </c:pt>
                <c:pt idx="259">
                  <c:v>-2.3419999999999987</c:v>
                </c:pt>
                <c:pt idx="260">
                  <c:v>-5.5749999999999886</c:v>
                </c:pt>
                <c:pt idx="261">
                  <c:v>-0.86499999999999488</c:v>
                </c:pt>
                <c:pt idx="262">
                  <c:v>-3.3649999999999949</c:v>
                </c:pt>
                <c:pt idx="263">
                  <c:v>-6.867999999999995</c:v>
                </c:pt>
                <c:pt idx="264">
                  <c:v>-4.1859999999999928</c:v>
                </c:pt>
                <c:pt idx="265">
                  <c:v>-7.7819999999999965</c:v>
                </c:pt>
                <c:pt idx="266">
                  <c:v>-13.22699999999999</c:v>
                </c:pt>
                <c:pt idx="267">
                  <c:v>-19.630999999999986</c:v>
                </c:pt>
                <c:pt idx="268">
                  <c:v>-18.537999999999997</c:v>
                </c:pt>
                <c:pt idx="269">
                  <c:v>-8.6599999999999966</c:v>
                </c:pt>
                <c:pt idx="270">
                  <c:v>-6.4949999999999903</c:v>
                </c:pt>
                <c:pt idx="271">
                  <c:v>-15.09899999999999</c:v>
                </c:pt>
                <c:pt idx="272">
                  <c:v>-11.205999999999989</c:v>
                </c:pt>
                <c:pt idx="273">
                  <c:v>-7.1519999999999868</c:v>
                </c:pt>
                <c:pt idx="274">
                  <c:v>-10.599999999999994</c:v>
                </c:pt>
                <c:pt idx="275">
                  <c:v>-10.567999999999998</c:v>
                </c:pt>
                <c:pt idx="276">
                  <c:v>-19.634999999999991</c:v>
                </c:pt>
                <c:pt idx="277">
                  <c:v>-9.1319999999999908</c:v>
                </c:pt>
                <c:pt idx="278">
                  <c:v>-27.972999999999999</c:v>
                </c:pt>
                <c:pt idx="279">
                  <c:v>-20.078999999999994</c:v>
                </c:pt>
                <c:pt idx="280">
                  <c:v>-16.573999999999998</c:v>
                </c:pt>
                <c:pt idx="281">
                  <c:v>-11.47999999999999</c:v>
                </c:pt>
                <c:pt idx="282">
                  <c:v>-11.181999999999988</c:v>
                </c:pt>
                <c:pt idx="283">
                  <c:v>-14.684999999999988</c:v>
                </c:pt>
                <c:pt idx="284">
                  <c:v>-26.693999999999988</c:v>
                </c:pt>
                <c:pt idx="285">
                  <c:v>-19.97</c:v>
                </c:pt>
                <c:pt idx="286">
                  <c:v>-12.204999999999998</c:v>
                </c:pt>
                <c:pt idx="287">
                  <c:v>-13.800999999999988</c:v>
                </c:pt>
                <c:pt idx="288">
                  <c:v>-11.642999999999986</c:v>
                </c:pt>
                <c:pt idx="289">
                  <c:v>-14.692999999999998</c:v>
                </c:pt>
                <c:pt idx="290">
                  <c:v>-17.562999999999988</c:v>
                </c:pt>
                <c:pt idx="291">
                  <c:v>-16.900999999999996</c:v>
                </c:pt>
                <c:pt idx="292">
                  <c:v>-16.296999999999997</c:v>
                </c:pt>
                <c:pt idx="293">
                  <c:v>-16.384999999999991</c:v>
                </c:pt>
                <c:pt idx="294">
                  <c:v>-20.410999999999987</c:v>
                </c:pt>
                <c:pt idx="295">
                  <c:v>-29.285999999999987</c:v>
                </c:pt>
                <c:pt idx="296">
                  <c:v>-20.488</c:v>
                </c:pt>
                <c:pt idx="297">
                  <c:v>-19.518999999999991</c:v>
                </c:pt>
                <c:pt idx="298">
                  <c:v>-15.22399999999999</c:v>
                </c:pt>
                <c:pt idx="299">
                  <c:v>-10.432999999999993</c:v>
                </c:pt>
                <c:pt idx="300">
                  <c:v>-21.020999999999987</c:v>
                </c:pt>
                <c:pt idx="301">
                  <c:v>-18.727999999999994</c:v>
                </c:pt>
                <c:pt idx="302">
                  <c:v>-27.292999999999992</c:v>
                </c:pt>
                <c:pt idx="303">
                  <c:v>-20.236999999999995</c:v>
                </c:pt>
                <c:pt idx="304">
                  <c:v>-18.126999999999995</c:v>
                </c:pt>
                <c:pt idx="305">
                  <c:v>-31.957999999999998</c:v>
                </c:pt>
                <c:pt idx="306">
                  <c:v>-23.771999999999991</c:v>
                </c:pt>
                <c:pt idx="307">
                  <c:v>-20.100999999999999</c:v>
                </c:pt>
                <c:pt idx="308">
                  <c:v>-21.745999999999995</c:v>
                </c:pt>
                <c:pt idx="309">
                  <c:v>-24.296999999999997</c:v>
                </c:pt>
                <c:pt idx="310">
                  <c:v>-19.59899999999999</c:v>
                </c:pt>
                <c:pt idx="311">
                  <c:v>-25.11099999999999</c:v>
                </c:pt>
                <c:pt idx="312">
                  <c:v>-16.909999999999997</c:v>
                </c:pt>
                <c:pt idx="313">
                  <c:v>-20.166999999999987</c:v>
                </c:pt>
                <c:pt idx="314">
                  <c:v>-23.319999999999993</c:v>
                </c:pt>
                <c:pt idx="315">
                  <c:v>-16.687999999999988</c:v>
                </c:pt>
                <c:pt idx="316">
                  <c:v>-21.260999999999996</c:v>
                </c:pt>
                <c:pt idx="317">
                  <c:v>-17.86099999999999</c:v>
                </c:pt>
                <c:pt idx="318">
                  <c:v>-20.819999999999993</c:v>
                </c:pt>
                <c:pt idx="319">
                  <c:v>-14.644999999999996</c:v>
                </c:pt>
                <c:pt idx="320">
                  <c:v>-12.425999999999988</c:v>
                </c:pt>
                <c:pt idx="321">
                  <c:v>-15.948999999999998</c:v>
                </c:pt>
                <c:pt idx="322">
                  <c:v>-21.824999999999989</c:v>
                </c:pt>
                <c:pt idx="323">
                  <c:v>-18.319999999999993</c:v>
                </c:pt>
                <c:pt idx="324">
                  <c:v>-20.801999999999992</c:v>
                </c:pt>
                <c:pt idx="325">
                  <c:v>-14.805999999999997</c:v>
                </c:pt>
                <c:pt idx="326">
                  <c:v>-13.415999999999997</c:v>
                </c:pt>
                <c:pt idx="327">
                  <c:v>-11.86399999999999</c:v>
                </c:pt>
                <c:pt idx="328">
                  <c:v>-9.11</c:v>
                </c:pt>
                <c:pt idx="329">
                  <c:v>-13.964999999999989</c:v>
                </c:pt>
                <c:pt idx="330">
                  <c:v>-13.052999999999997</c:v>
                </c:pt>
                <c:pt idx="331">
                  <c:v>-12.407999999999987</c:v>
                </c:pt>
                <c:pt idx="332">
                  <c:v>-9.3849999999999909</c:v>
                </c:pt>
                <c:pt idx="333">
                  <c:v>-7.880999999999986</c:v>
                </c:pt>
                <c:pt idx="334">
                  <c:v>-7.3919999999999959</c:v>
                </c:pt>
                <c:pt idx="335">
                  <c:v>-10.625999999999991</c:v>
                </c:pt>
                <c:pt idx="336">
                  <c:v>-15.666999999999987</c:v>
                </c:pt>
                <c:pt idx="337">
                  <c:v>-12.645999999999987</c:v>
                </c:pt>
                <c:pt idx="338">
                  <c:v>-14.988</c:v>
                </c:pt>
                <c:pt idx="339">
                  <c:v>-16.176999999999992</c:v>
                </c:pt>
                <c:pt idx="340">
                  <c:v>-14.47699999999999</c:v>
                </c:pt>
                <c:pt idx="341">
                  <c:v>-20.792999999999992</c:v>
                </c:pt>
                <c:pt idx="342">
                  <c:v>-23.207999999999998</c:v>
                </c:pt>
                <c:pt idx="343">
                  <c:v>-29.602999999999994</c:v>
                </c:pt>
                <c:pt idx="344">
                  <c:v>-25.898999999999987</c:v>
                </c:pt>
                <c:pt idx="345">
                  <c:v>-29.268999999999991</c:v>
                </c:pt>
                <c:pt idx="346">
                  <c:v>-20.988</c:v>
                </c:pt>
                <c:pt idx="347">
                  <c:v>-26.897999999999996</c:v>
                </c:pt>
                <c:pt idx="348">
                  <c:v>-25.222999999999999</c:v>
                </c:pt>
                <c:pt idx="349">
                  <c:v>-30.298999999999992</c:v>
                </c:pt>
                <c:pt idx="350">
                  <c:v>-22.953999999999994</c:v>
                </c:pt>
                <c:pt idx="351">
                  <c:v>-28.906999999999996</c:v>
                </c:pt>
                <c:pt idx="352">
                  <c:v>-23.35199999999999</c:v>
                </c:pt>
                <c:pt idx="353">
                  <c:v>-22.782999999999987</c:v>
                </c:pt>
                <c:pt idx="354">
                  <c:v>-27.452999999999989</c:v>
                </c:pt>
                <c:pt idx="355">
                  <c:v>-27.458999999999989</c:v>
                </c:pt>
                <c:pt idx="356">
                  <c:v>-27.477999999999994</c:v>
                </c:pt>
                <c:pt idx="357">
                  <c:v>-32.986999999999995</c:v>
                </c:pt>
                <c:pt idx="358">
                  <c:v>-27.123999999999995</c:v>
                </c:pt>
                <c:pt idx="359">
                  <c:v>-33.945999999999998</c:v>
                </c:pt>
                <c:pt idx="360">
                  <c:v>-35.967999999999989</c:v>
                </c:pt>
                <c:pt idx="361">
                  <c:v>-26.333999999999989</c:v>
                </c:pt>
                <c:pt idx="362">
                  <c:v>-26.313999999999993</c:v>
                </c:pt>
                <c:pt idx="363">
                  <c:v>-31.483999999999995</c:v>
                </c:pt>
                <c:pt idx="364">
                  <c:v>-35.926999999999992</c:v>
                </c:pt>
                <c:pt idx="365">
                  <c:v>-22.672999999999988</c:v>
                </c:pt>
                <c:pt idx="366">
                  <c:v>-31.960999999999999</c:v>
                </c:pt>
                <c:pt idx="367">
                  <c:v>-27.819999999999993</c:v>
                </c:pt>
                <c:pt idx="368">
                  <c:v>-36.727999999999994</c:v>
                </c:pt>
                <c:pt idx="369">
                  <c:v>-35.773999999999987</c:v>
                </c:pt>
                <c:pt idx="370">
                  <c:v>-27.83</c:v>
                </c:pt>
                <c:pt idx="371">
                  <c:v>-33.60199999999999</c:v>
                </c:pt>
                <c:pt idx="372">
                  <c:v>-27.72399999999999</c:v>
                </c:pt>
                <c:pt idx="373">
                  <c:v>-26.022999999999996</c:v>
                </c:pt>
                <c:pt idx="374">
                  <c:v>-28.774999999999991</c:v>
                </c:pt>
                <c:pt idx="375">
                  <c:v>-36.108999999999995</c:v>
                </c:pt>
                <c:pt idx="376">
                  <c:v>-36.363</c:v>
                </c:pt>
                <c:pt idx="377">
                  <c:v>-32.265999999999991</c:v>
                </c:pt>
                <c:pt idx="378">
                  <c:v>-32.980999999999995</c:v>
                </c:pt>
                <c:pt idx="379">
                  <c:v>-35.692999999999998</c:v>
                </c:pt>
                <c:pt idx="380">
                  <c:v>-25.97699999999999</c:v>
                </c:pt>
                <c:pt idx="381">
                  <c:v>-28.186999999999998</c:v>
                </c:pt>
                <c:pt idx="382">
                  <c:v>-27.421999999999997</c:v>
                </c:pt>
                <c:pt idx="383">
                  <c:v>-30.87299999999999</c:v>
                </c:pt>
                <c:pt idx="384">
                  <c:v>-34.381999999999991</c:v>
                </c:pt>
                <c:pt idx="385">
                  <c:v>-33.249999999999986</c:v>
                </c:pt>
                <c:pt idx="386">
                  <c:v>-34.74799999999999</c:v>
                </c:pt>
                <c:pt idx="387">
                  <c:v>-35.562999999999988</c:v>
                </c:pt>
                <c:pt idx="388">
                  <c:v>-33.44</c:v>
                </c:pt>
                <c:pt idx="389">
                  <c:v>-36.182999999999993</c:v>
                </c:pt>
                <c:pt idx="390">
                  <c:v>-31.676999999999992</c:v>
                </c:pt>
                <c:pt idx="391">
                  <c:v>-30.540999999999997</c:v>
                </c:pt>
                <c:pt idx="392">
                  <c:v>-27.008999999999986</c:v>
                </c:pt>
                <c:pt idx="393">
                  <c:v>-32.593999999999994</c:v>
                </c:pt>
                <c:pt idx="394">
                  <c:v>-37.23899999999999</c:v>
                </c:pt>
                <c:pt idx="395">
                  <c:v>-36.968999999999994</c:v>
                </c:pt>
                <c:pt idx="396">
                  <c:v>-36.239999999999995</c:v>
                </c:pt>
                <c:pt idx="397">
                  <c:v>-34.124999999999986</c:v>
                </c:pt>
                <c:pt idx="398">
                  <c:v>-33.527999999999992</c:v>
                </c:pt>
                <c:pt idx="399">
                  <c:v>-34.313999999999993</c:v>
                </c:pt>
                <c:pt idx="400">
                  <c:v>-29.083999999999989</c:v>
                </c:pt>
                <c:pt idx="401">
                  <c:v>-28.876999999999995</c:v>
                </c:pt>
                <c:pt idx="402">
                  <c:v>-28.683999999999997</c:v>
                </c:pt>
                <c:pt idx="403">
                  <c:v>-26.794999999999987</c:v>
                </c:pt>
                <c:pt idx="404">
                  <c:v>-35.36699999999999</c:v>
                </c:pt>
                <c:pt idx="405">
                  <c:v>-31.831999999999994</c:v>
                </c:pt>
                <c:pt idx="406">
                  <c:v>-36.682999999999993</c:v>
                </c:pt>
                <c:pt idx="407">
                  <c:v>-31.341999999999999</c:v>
                </c:pt>
                <c:pt idx="408">
                  <c:v>-23.374999999999986</c:v>
                </c:pt>
                <c:pt idx="409">
                  <c:v>-36.22699999999999</c:v>
                </c:pt>
                <c:pt idx="410">
                  <c:v>-35.078999999999994</c:v>
                </c:pt>
                <c:pt idx="411">
                  <c:v>-32.254999999999995</c:v>
                </c:pt>
                <c:pt idx="412">
                  <c:v>-20.646999999999991</c:v>
                </c:pt>
                <c:pt idx="413">
                  <c:v>-24.697999999999993</c:v>
                </c:pt>
              </c:numCache>
            </c:numRef>
          </c:yVal>
          <c:smooth val="0"/>
          <c:extLst>
            <c:ext xmlns:c16="http://schemas.microsoft.com/office/drawing/2014/chart" uri="{C3380CC4-5D6E-409C-BE32-E72D297353CC}">
              <c16:uniqueId val="{00000000-312B-407B-9F9F-1A10BB3BDB22}"/>
            </c:ext>
          </c:extLst>
        </c:ser>
        <c:ser>
          <c:idx val="1"/>
          <c:order val="1"/>
          <c:tx>
            <c:strRef>
              <c:f>'B(c)'!$C$6</c:f>
              <c:strCache>
                <c:ptCount val="1"/>
                <c:pt idx="0">
                  <c:v>H pol.</c:v>
                </c:pt>
              </c:strCache>
            </c:strRef>
          </c:tx>
          <c:spPr>
            <a:ln w="6350" cap="rnd">
              <a:solidFill>
                <a:srgbClr val="0070C0"/>
              </a:solidFill>
              <a:round/>
            </a:ln>
            <a:effectLst/>
          </c:spPr>
          <c:marker>
            <c:symbol val="none"/>
          </c:marker>
          <c:xVal>
            <c:numRef>
              <c:f>'B(c)'!$A$8:$A$421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'B(c)'!$C$8:$C$421</c:f>
              <c:numCache>
                <c:formatCode>General</c:formatCode>
                <c:ptCount val="414"/>
                <c:pt idx="0">
                  <c:v>-27.688999999999993</c:v>
                </c:pt>
                <c:pt idx="1">
                  <c:v>-25.356999999999999</c:v>
                </c:pt>
                <c:pt idx="2">
                  <c:v>-36.083999999999989</c:v>
                </c:pt>
                <c:pt idx="3">
                  <c:v>-28.048999999999992</c:v>
                </c:pt>
                <c:pt idx="4">
                  <c:v>-36.017999999999986</c:v>
                </c:pt>
                <c:pt idx="5">
                  <c:v>-34.478999999999999</c:v>
                </c:pt>
                <c:pt idx="6">
                  <c:v>-30.780999999999992</c:v>
                </c:pt>
                <c:pt idx="7">
                  <c:v>-27.551999999999992</c:v>
                </c:pt>
                <c:pt idx="8">
                  <c:v>-29.465999999999994</c:v>
                </c:pt>
                <c:pt idx="9">
                  <c:v>-30.72999999999999</c:v>
                </c:pt>
                <c:pt idx="10">
                  <c:v>-35.742999999999995</c:v>
                </c:pt>
                <c:pt idx="11">
                  <c:v>-28.49799999999999</c:v>
                </c:pt>
                <c:pt idx="12">
                  <c:v>-24.951999999999998</c:v>
                </c:pt>
                <c:pt idx="13">
                  <c:v>-32.690999999999988</c:v>
                </c:pt>
                <c:pt idx="14">
                  <c:v>-23.912999999999997</c:v>
                </c:pt>
                <c:pt idx="15">
                  <c:v>-30.197999999999993</c:v>
                </c:pt>
                <c:pt idx="16">
                  <c:v>-31.379999999999995</c:v>
                </c:pt>
                <c:pt idx="17">
                  <c:v>-30.163999999999987</c:v>
                </c:pt>
                <c:pt idx="18">
                  <c:v>-32.230999999999995</c:v>
                </c:pt>
                <c:pt idx="19">
                  <c:v>-27.813999999999993</c:v>
                </c:pt>
                <c:pt idx="20">
                  <c:v>-30.259999999999991</c:v>
                </c:pt>
                <c:pt idx="21">
                  <c:v>-27.296999999999997</c:v>
                </c:pt>
                <c:pt idx="22">
                  <c:v>-34.508999999999986</c:v>
                </c:pt>
                <c:pt idx="23">
                  <c:v>-36.685999999999993</c:v>
                </c:pt>
                <c:pt idx="24">
                  <c:v>-35.909999999999997</c:v>
                </c:pt>
                <c:pt idx="25">
                  <c:v>-35.215999999999994</c:v>
                </c:pt>
                <c:pt idx="26">
                  <c:v>-30.166999999999987</c:v>
                </c:pt>
                <c:pt idx="27">
                  <c:v>-35.850999999999999</c:v>
                </c:pt>
                <c:pt idx="28">
                  <c:v>-33.806999999999988</c:v>
                </c:pt>
                <c:pt idx="29">
                  <c:v>-36.436999999999998</c:v>
                </c:pt>
                <c:pt idx="30">
                  <c:v>-36.270999999999987</c:v>
                </c:pt>
                <c:pt idx="31">
                  <c:v>-36.58</c:v>
                </c:pt>
                <c:pt idx="32">
                  <c:v>-36.444999999999993</c:v>
                </c:pt>
                <c:pt idx="33">
                  <c:v>-36.61999999999999</c:v>
                </c:pt>
                <c:pt idx="34">
                  <c:v>-33.181999999999988</c:v>
                </c:pt>
                <c:pt idx="35">
                  <c:v>-36.265999999999991</c:v>
                </c:pt>
                <c:pt idx="36">
                  <c:v>-32.963999999999999</c:v>
                </c:pt>
                <c:pt idx="37">
                  <c:v>-31.200999999999993</c:v>
                </c:pt>
                <c:pt idx="38">
                  <c:v>-35.916999999999987</c:v>
                </c:pt>
                <c:pt idx="39">
                  <c:v>-27.967999999999989</c:v>
                </c:pt>
                <c:pt idx="40">
                  <c:v>-27.615999999999985</c:v>
                </c:pt>
                <c:pt idx="41">
                  <c:v>-25.972999999999999</c:v>
                </c:pt>
                <c:pt idx="42">
                  <c:v>-28.457999999999998</c:v>
                </c:pt>
                <c:pt idx="43">
                  <c:v>-31.459999999999994</c:v>
                </c:pt>
                <c:pt idx="44">
                  <c:v>-21.435999999999993</c:v>
                </c:pt>
                <c:pt idx="45">
                  <c:v>-32.964999999999989</c:v>
                </c:pt>
                <c:pt idx="46">
                  <c:v>-26.194999999999993</c:v>
                </c:pt>
                <c:pt idx="47">
                  <c:v>-29.844999999999999</c:v>
                </c:pt>
                <c:pt idx="48">
                  <c:v>-34.103999999999999</c:v>
                </c:pt>
                <c:pt idx="49">
                  <c:v>-27.444999999999993</c:v>
                </c:pt>
                <c:pt idx="50">
                  <c:v>-30.595999999999989</c:v>
                </c:pt>
                <c:pt idx="51">
                  <c:v>-32.801999999999992</c:v>
                </c:pt>
                <c:pt idx="52">
                  <c:v>-29.772999999999996</c:v>
                </c:pt>
                <c:pt idx="53">
                  <c:v>-22.245999999999995</c:v>
                </c:pt>
                <c:pt idx="54">
                  <c:v>-29.245999999999995</c:v>
                </c:pt>
                <c:pt idx="55">
                  <c:v>-31.667999999999992</c:v>
                </c:pt>
                <c:pt idx="56">
                  <c:v>-24.069999999999993</c:v>
                </c:pt>
                <c:pt idx="57">
                  <c:v>-32.900999999999996</c:v>
                </c:pt>
                <c:pt idx="58">
                  <c:v>-36.363</c:v>
                </c:pt>
                <c:pt idx="59">
                  <c:v>-23.415999999999997</c:v>
                </c:pt>
                <c:pt idx="60">
                  <c:v>-33.092999999999989</c:v>
                </c:pt>
                <c:pt idx="61">
                  <c:v>-28.376999999999995</c:v>
                </c:pt>
                <c:pt idx="62">
                  <c:v>-33.856999999999999</c:v>
                </c:pt>
                <c:pt idx="63">
                  <c:v>-27.029999999999987</c:v>
                </c:pt>
                <c:pt idx="64">
                  <c:v>-30.388999999999996</c:v>
                </c:pt>
                <c:pt idx="65">
                  <c:v>-28.358999999999995</c:v>
                </c:pt>
                <c:pt idx="66">
                  <c:v>-32.367999999999995</c:v>
                </c:pt>
                <c:pt idx="67">
                  <c:v>-23.778999999999996</c:v>
                </c:pt>
                <c:pt idx="68">
                  <c:v>-26.069999999999993</c:v>
                </c:pt>
                <c:pt idx="69">
                  <c:v>-26.338999999999999</c:v>
                </c:pt>
                <c:pt idx="70">
                  <c:v>-19.885999999999996</c:v>
                </c:pt>
                <c:pt idx="71">
                  <c:v>-23.289999999999992</c:v>
                </c:pt>
                <c:pt idx="72">
                  <c:v>-14.796999999999997</c:v>
                </c:pt>
                <c:pt idx="73">
                  <c:v>-15.518999999999991</c:v>
                </c:pt>
                <c:pt idx="74">
                  <c:v>-17.311999999999998</c:v>
                </c:pt>
                <c:pt idx="75">
                  <c:v>-13.450999999999993</c:v>
                </c:pt>
                <c:pt idx="76">
                  <c:v>-12.620999999999995</c:v>
                </c:pt>
                <c:pt idx="77">
                  <c:v>-14.245999999999995</c:v>
                </c:pt>
                <c:pt idx="78">
                  <c:v>-13.959999999999994</c:v>
                </c:pt>
                <c:pt idx="79">
                  <c:v>-12.99499999999999</c:v>
                </c:pt>
                <c:pt idx="80">
                  <c:v>-19.294999999999987</c:v>
                </c:pt>
                <c:pt idx="81">
                  <c:v>-26.279999999999987</c:v>
                </c:pt>
                <c:pt idx="82">
                  <c:v>-28.379999999999995</c:v>
                </c:pt>
                <c:pt idx="83">
                  <c:v>-17.287999999999997</c:v>
                </c:pt>
                <c:pt idx="84">
                  <c:v>-12.444999999999993</c:v>
                </c:pt>
                <c:pt idx="85">
                  <c:v>-12.49199999999999</c:v>
                </c:pt>
                <c:pt idx="86">
                  <c:v>-13.10499999999999</c:v>
                </c:pt>
                <c:pt idx="87">
                  <c:v>-18.11399999999999</c:v>
                </c:pt>
                <c:pt idx="88">
                  <c:v>-27.483999999999995</c:v>
                </c:pt>
                <c:pt idx="89">
                  <c:v>-24.343999999999994</c:v>
                </c:pt>
                <c:pt idx="90">
                  <c:v>-22.043999999999997</c:v>
                </c:pt>
                <c:pt idx="91">
                  <c:v>-21.043999999999997</c:v>
                </c:pt>
                <c:pt idx="92">
                  <c:v>-19.727999999999994</c:v>
                </c:pt>
                <c:pt idx="93">
                  <c:v>-28.243999999999986</c:v>
                </c:pt>
                <c:pt idx="94">
                  <c:v>-22.890999999999991</c:v>
                </c:pt>
                <c:pt idx="95">
                  <c:v>-21.47</c:v>
                </c:pt>
                <c:pt idx="96">
                  <c:v>-29.974999999999994</c:v>
                </c:pt>
                <c:pt idx="97">
                  <c:v>-24.888999999999996</c:v>
                </c:pt>
                <c:pt idx="98">
                  <c:v>-30.620999999999995</c:v>
                </c:pt>
                <c:pt idx="99">
                  <c:v>-16.584999999999994</c:v>
                </c:pt>
                <c:pt idx="100">
                  <c:v>-33.562999999999988</c:v>
                </c:pt>
                <c:pt idx="101">
                  <c:v>-14.593999999999994</c:v>
                </c:pt>
                <c:pt idx="102">
                  <c:v>-19.125999999999991</c:v>
                </c:pt>
                <c:pt idx="103">
                  <c:v>-13.632999999999996</c:v>
                </c:pt>
                <c:pt idx="104">
                  <c:v>-36.856999999999999</c:v>
                </c:pt>
                <c:pt idx="105">
                  <c:v>-23.12299999999999</c:v>
                </c:pt>
                <c:pt idx="106">
                  <c:v>-21.60199999999999</c:v>
                </c:pt>
                <c:pt idx="107">
                  <c:v>-16.790999999999997</c:v>
                </c:pt>
                <c:pt idx="108">
                  <c:v>-35.083999999999989</c:v>
                </c:pt>
                <c:pt idx="109">
                  <c:v>-18.102999999999994</c:v>
                </c:pt>
                <c:pt idx="110">
                  <c:v>-24.036999999999992</c:v>
                </c:pt>
                <c:pt idx="111">
                  <c:v>-23.322999999999993</c:v>
                </c:pt>
                <c:pt idx="112">
                  <c:v>-19.145999999999987</c:v>
                </c:pt>
                <c:pt idx="113">
                  <c:v>-13.683999999999997</c:v>
                </c:pt>
                <c:pt idx="114">
                  <c:v>-13.716999999999999</c:v>
                </c:pt>
                <c:pt idx="115">
                  <c:v>-13.629999999999995</c:v>
                </c:pt>
                <c:pt idx="116">
                  <c:v>-8.7239999999999895</c:v>
                </c:pt>
                <c:pt idx="117">
                  <c:v>-11.769999999999996</c:v>
                </c:pt>
                <c:pt idx="118">
                  <c:v>-16.36399999999999</c:v>
                </c:pt>
                <c:pt idx="119">
                  <c:v>-12.518999999999991</c:v>
                </c:pt>
                <c:pt idx="120">
                  <c:v>-10.753999999999991</c:v>
                </c:pt>
                <c:pt idx="121">
                  <c:v>-9.4509999999999934</c:v>
                </c:pt>
                <c:pt idx="122">
                  <c:v>-14.35799999999999</c:v>
                </c:pt>
                <c:pt idx="123">
                  <c:v>-14.659999999999997</c:v>
                </c:pt>
                <c:pt idx="124">
                  <c:v>-23.414999999999992</c:v>
                </c:pt>
                <c:pt idx="125">
                  <c:v>-9.7289999999999992</c:v>
                </c:pt>
                <c:pt idx="126">
                  <c:v>-14.680999999999997</c:v>
                </c:pt>
                <c:pt idx="127">
                  <c:v>-27.670999999999992</c:v>
                </c:pt>
                <c:pt idx="128">
                  <c:v>-12.012999999999991</c:v>
                </c:pt>
                <c:pt idx="129">
                  <c:v>-13.806999999999988</c:v>
                </c:pt>
                <c:pt idx="130">
                  <c:v>-15.750999999999991</c:v>
                </c:pt>
                <c:pt idx="131">
                  <c:v>-9.9599999999999937</c:v>
                </c:pt>
                <c:pt idx="132">
                  <c:v>-10.124999999999986</c:v>
                </c:pt>
                <c:pt idx="133">
                  <c:v>-8.6829999999999927</c:v>
                </c:pt>
                <c:pt idx="134">
                  <c:v>-7.3669999999999902</c:v>
                </c:pt>
                <c:pt idx="135">
                  <c:v>-14.697999999999993</c:v>
                </c:pt>
                <c:pt idx="136">
                  <c:v>-11.329999999999998</c:v>
                </c:pt>
                <c:pt idx="137">
                  <c:v>-8.9509999999999934</c:v>
                </c:pt>
                <c:pt idx="138">
                  <c:v>-12.916999999999987</c:v>
                </c:pt>
                <c:pt idx="139">
                  <c:v>-10.367999999999995</c:v>
                </c:pt>
                <c:pt idx="140">
                  <c:v>-8.3039999999999878</c:v>
                </c:pt>
                <c:pt idx="141">
                  <c:v>-15.23299999999999</c:v>
                </c:pt>
                <c:pt idx="142">
                  <c:v>-9.6289999999999907</c:v>
                </c:pt>
                <c:pt idx="143">
                  <c:v>-5.0209999999999866</c:v>
                </c:pt>
                <c:pt idx="144">
                  <c:v>-15.648999999999987</c:v>
                </c:pt>
                <c:pt idx="145">
                  <c:v>-7.4289999999999878</c:v>
                </c:pt>
                <c:pt idx="146">
                  <c:v>-9.2439999999999856</c:v>
                </c:pt>
                <c:pt idx="147">
                  <c:v>-2.0589999999999975</c:v>
                </c:pt>
                <c:pt idx="148">
                  <c:v>-7.1389999999999958</c:v>
                </c:pt>
                <c:pt idx="149">
                  <c:v>3.4330000000000069</c:v>
                </c:pt>
                <c:pt idx="150">
                  <c:v>-2.4209999999999923</c:v>
                </c:pt>
                <c:pt idx="151">
                  <c:v>4.1000000000011028E-2</c:v>
                </c:pt>
                <c:pt idx="152">
                  <c:v>-4.4979999999999905</c:v>
                </c:pt>
                <c:pt idx="153">
                  <c:v>-1.492999999999995</c:v>
                </c:pt>
                <c:pt idx="154">
                  <c:v>2.8750000000000142</c:v>
                </c:pt>
                <c:pt idx="155">
                  <c:v>-4.7199999999999989</c:v>
                </c:pt>
                <c:pt idx="156">
                  <c:v>-1.0969999999999942</c:v>
                </c:pt>
                <c:pt idx="157">
                  <c:v>5.5930000000000035</c:v>
                </c:pt>
                <c:pt idx="158">
                  <c:v>8.3390000000000128</c:v>
                </c:pt>
                <c:pt idx="159">
                  <c:v>8.659000000000006</c:v>
                </c:pt>
                <c:pt idx="160">
                  <c:v>2.7090000000000032</c:v>
                </c:pt>
                <c:pt idx="161">
                  <c:v>2.686000000000007</c:v>
                </c:pt>
                <c:pt idx="162">
                  <c:v>0.31800000000001205</c:v>
                </c:pt>
                <c:pt idx="163">
                  <c:v>3.2350000000000136</c:v>
                </c:pt>
                <c:pt idx="164">
                  <c:v>4.3230000000000075</c:v>
                </c:pt>
                <c:pt idx="165">
                  <c:v>7.4370000000000118</c:v>
                </c:pt>
                <c:pt idx="166">
                  <c:v>-2.0929999999999893</c:v>
                </c:pt>
                <c:pt idx="167">
                  <c:v>3.1970000000000027</c:v>
                </c:pt>
                <c:pt idx="168">
                  <c:v>3.8180000000000121</c:v>
                </c:pt>
                <c:pt idx="169">
                  <c:v>2.2550000000000097</c:v>
                </c:pt>
                <c:pt idx="170">
                  <c:v>-6.9069999999999965</c:v>
                </c:pt>
                <c:pt idx="171">
                  <c:v>3.1410000000000053</c:v>
                </c:pt>
                <c:pt idx="172">
                  <c:v>6.3100000000000023</c:v>
                </c:pt>
                <c:pt idx="173">
                  <c:v>10.729000000000013</c:v>
                </c:pt>
                <c:pt idx="174">
                  <c:v>11.247000000000014</c:v>
                </c:pt>
                <c:pt idx="175">
                  <c:v>12.199000000000012</c:v>
                </c:pt>
                <c:pt idx="176">
                  <c:v>10.976000000000013</c:v>
                </c:pt>
                <c:pt idx="177">
                  <c:v>12.197000000000003</c:v>
                </c:pt>
                <c:pt idx="178">
                  <c:v>13.638000000000005</c:v>
                </c:pt>
                <c:pt idx="179">
                  <c:v>16.220000000000006</c:v>
                </c:pt>
                <c:pt idx="180">
                  <c:v>18.342000000000006</c:v>
                </c:pt>
                <c:pt idx="181">
                  <c:v>18.862000000000009</c:v>
                </c:pt>
                <c:pt idx="182">
                  <c:v>17.720000000000006</c:v>
                </c:pt>
                <c:pt idx="183">
                  <c:v>17.33100000000001</c:v>
                </c:pt>
                <c:pt idx="184">
                  <c:v>20.373000000000005</c:v>
                </c:pt>
                <c:pt idx="185">
                  <c:v>22.903000000000006</c:v>
                </c:pt>
                <c:pt idx="186">
                  <c:v>23.732000000000006</c:v>
                </c:pt>
                <c:pt idx="187">
                  <c:v>23.39500000000001</c:v>
                </c:pt>
                <c:pt idx="188">
                  <c:v>23.393000000000008</c:v>
                </c:pt>
                <c:pt idx="189">
                  <c:v>24.290000000000006</c:v>
                </c:pt>
                <c:pt idx="190">
                  <c:v>24.543000000000006</c:v>
                </c:pt>
                <c:pt idx="191">
                  <c:v>23.053000000000004</c:v>
                </c:pt>
                <c:pt idx="192">
                  <c:v>19.76400000000001</c:v>
                </c:pt>
                <c:pt idx="193">
                  <c:v>20.616000000000007</c:v>
                </c:pt>
                <c:pt idx="194">
                  <c:v>23.46200000000001</c:v>
                </c:pt>
                <c:pt idx="195">
                  <c:v>23.402000000000008</c:v>
                </c:pt>
                <c:pt idx="196">
                  <c:v>24.972000000000008</c:v>
                </c:pt>
                <c:pt idx="197">
                  <c:v>30.82500000000001</c:v>
                </c:pt>
                <c:pt idx="198">
                  <c:v>34.555000000000007</c:v>
                </c:pt>
                <c:pt idx="199">
                  <c:v>36.225000000000009</c:v>
                </c:pt>
                <c:pt idx="200">
                  <c:v>35.539000000000009</c:v>
                </c:pt>
                <c:pt idx="201">
                  <c:v>33.972000000000008</c:v>
                </c:pt>
                <c:pt idx="202">
                  <c:v>36.979000000000006</c:v>
                </c:pt>
                <c:pt idx="203">
                  <c:v>42.068000000000005</c:v>
                </c:pt>
                <c:pt idx="204">
                  <c:v>45.178000000000004</c:v>
                </c:pt>
                <c:pt idx="205">
                  <c:v>46.88600000000001</c:v>
                </c:pt>
                <c:pt idx="206">
                  <c:v>47.281000000000006</c:v>
                </c:pt>
                <c:pt idx="207">
                  <c:v>46.369000000000007</c:v>
                </c:pt>
                <c:pt idx="208">
                  <c:v>44.418000000000006</c:v>
                </c:pt>
                <c:pt idx="209">
                  <c:v>41.160000000000011</c:v>
                </c:pt>
                <c:pt idx="210">
                  <c:v>36.634000000000007</c:v>
                </c:pt>
                <c:pt idx="211">
                  <c:v>33.51100000000001</c:v>
                </c:pt>
                <c:pt idx="212">
                  <c:v>33.332000000000008</c:v>
                </c:pt>
                <c:pt idx="213">
                  <c:v>32.903000000000006</c:v>
                </c:pt>
                <c:pt idx="214">
                  <c:v>30.616000000000007</c:v>
                </c:pt>
                <c:pt idx="215">
                  <c:v>26.77300000000001</c:v>
                </c:pt>
                <c:pt idx="216">
                  <c:v>23.515000000000008</c:v>
                </c:pt>
                <c:pt idx="217">
                  <c:v>21.196000000000005</c:v>
                </c:pt>
                <c:pt idx="218">
                  <c:v>19.047000000000004</c:v>
                </c:pt>
                <c:pt idx="219">
                  <c:v>20.185000000000009</c:v>
                </c:pt>
                <c:pt idx="220">
                  <c:v>22.928000000000004</c:v>
                </c:pt>
                <c:pt idx="221">
                  <c:v>24.091000000000008</c:v>
                </c:pt>
                <c:pt idx="222">
                  <c:v>23.579000000000008</c:v>
                </c:pt>
                <c:pt idx="223">
                  <c:v>22.679000000000009</c:v>
                </c:pt>
                <c:pt idx="224">
                  <c:v>22.426000000000009</c:v>
                </c:pt>
                <c:pt idx="225">
                  <c:v>22.437000000000005</c:v>
                </c:pt>
                <c:pt idx="226">
                  <c:v>21.381000000000007</c:v>
                </c:pt>
                <c:pt idx="227">
                  <c:v>19.342000000000006</c:v>
                </c:pt>
                <c:pt idx="228">
                  <c:v>18.345000000000006</c:v>
                </c:pt>
                <c:pt idx="229">
                  <c:v>19.495000000000005</c:v>
                </c:pt>
                <c:pt idx="230">
                  <c:v>20.108000000000004</c:v>
                </c:pt>
                <c:pt idx="231">
                  <c:v>19.249000000000009</c:v>
                </c:pt>
                <c:pt idx="232">
                  <c:v>17.445000000000007</c:v>
                </c:pt>
                <c:pt idx="233">
                  <c:v>16.163000000000011</c:v>
                </c:pt>
                <c:pt idx="234">
                  <c:v>15.802000000000007</c:v>
                </c:pt>
                <c:pt idx="235">
                  <c:v>14.621000000000009</c:v>
                </c:pt>
                <c:pt idx="236">
                  <c:v>11.525000000000006</c:v>
                </c:pt>
                <c:pt idx="237">
                  <c:v>11.490000000000009</c:v>
                </c:pt>
                <c:pt idx="238">
                  <c:v>12.171000000000006</c:v>
                </c:pt>
                <c:pt idx="239">
                  <c:v>11.910000000000011</c:v>
                </c:pt>
                <c:pt idx="240">
                  <c:v>6.9520000000000124</c:v>
                </c:pt>
                <c:pt idx="241">
                  <c:v>2.1620000000000061</c:v>
                </c:pt>
                <c:pt idx="242">
                  <c:v>-0.6839999999999975</c:v>
                </c:pt>
                <c:pt idx="243">
                  <c:v>-2.3519999999999897</c:v>
                </c:pt>
                <c:pt idx="244">
                  <c:v>3.6770000000000067</c:v>
                </c:pt>
                <c:pt idx="245">
                  <c:v>5.2690000000000055</c:v>
                </c:pt>
                <c:pt idx="246">
                  <c:v>7.8320000000000078</c:v>
                </c:pt>
                <c:pt idx="247">
                  <c:v>6.0010000000000048</c:v>
                </c:pt>
                <c:pt idx="248">
                  <c:v>7.5370000000000061</c:v>
                </c:pt>
                <c:pt idx="249">
                  <c:v>2.811000000000007</c:v>
                </c:pt>
                <c:pt idx="250">
                  <c:v>2.4080000000000013</c:v>
                </c:pt>
                <c:pt idx="251">
                  <c:v>9.4270000000000067</c:v>
                </c:pt>
                <c:pt idx="252">
                  <c:v>6.0110000000000099</c:v>
                </c:pt>
                <c:pt idx="253">
                  <c:v>2.6110000000000042</c:v>
                </c:pt>
                <c:pt idx="254">
                  <c:v>0.57200000000000273</c:v>
                </c:pt>
                <c:pt idx="255">
                  <c:v>0.37500000000001421</c:v>
                </c:pt>
                <c:pt idx="256">
                  <c:v>0.64500000000001023</c:v>
                </c:pt>
                <c:pt idx="257">
                  <c:v>-14.955999999999989</c:v>
                </c:pt>
                <c:pt idx="258">
                  <c:v>-4.4349999999999881</c:v>
                </c:pt>
                <c:pt idx="259">
                  <c:v>-1.8909999999999911</c:v>
                </c:pt>
                <c:pt idx="260">
                  <c:v>-8.8499999999999943</c:v>
                </c:pt>
                <c:pt idx="261">
                  <c:v>-4.9189999999999969</c:v>
                </c:pt>
                <c:pt idx="262">
                  <c:v>-7.164999999999992</c:v>
                </c:pt>
                <c:pt idx="263">
                  <c:v>-1.2009999999999934</c:v>
                </c:pt>
                <c:pt idx="264">
                  <c:v>-13.678999999999988</c:v>
                </c:pt>
                <c:pt idx="265">
                  <c:v>-2.3979999999999961</c:v>
                </c:pt>
                <c:pt idx="266">
                  <c:v>-11.599999999999994</c:v>
                </c:pt>
                <c:pt idx="267">
                  <c:v>-5.5599999999999881</c:v>
                </c:pt>
                <c:pt idx="268">
                  <c:v>-15.752999999999986</c:v>
                </c:pt>
                <c:pt idx="269">
                  <c:v>-9.3389999999999986</c:v>
                </c:pt>
                <c:pt idx="270">
                  <c:v>-13.900999999999996</c:v>
                </c:pt>
                <c:pt idx="271">
                  <c:v>-15.405999999999992</c:v>
                </c:pt>
                <c:pt idx="272">
                  <c:v>-14.772999999999996</c:v>
                </c:pt>
                <c:pt idx="273">
                  <c:v>-35.015999999999991</c:v>
                </c:pt>
                <c:pt idx="274">
                  <c:v>-3.671999999999997</c:v>
                </c:pt>
                <c:pt idx="275">
                  <c:v>-35.646999999999991</c:v>
                </c:pt>
                <c:pt idx="276">
                  <c:v>-6.5429999999999922</c:v>
                </c:pt>
                <c:pt idx="277">
                  <c:v>-6.965999999999994</c:v>
                </c:pt>
                <c:pt idx="278">
                  <c:v>-16.345999999999989</c:v>
                </c:pt>
                <c:pt idx="279">
                  <c:v>-3.2489999999999952</c:v>
                </c:pt>
                <c:pt idx="280">
                  <c:v>-13.151999999999987</c:v>
                </c:pt>
                <c:pt idx="281">
                  <c:v>-6.7419999999999902</c:v>
                </c:pt>
                <c:pt idx="282">
                  <c:v>-15.344999999999999</c:v>
                </c:pt>
                <c:pt idx="283">
                  <c:v>-13.551999999999992</c:v>
                </c:pt>
                <c:pt idx="284">
                  <c:v>-24.167999999999992</c:v>
                </c:pt>
                <c:pt idx="285">
                  <c:v>-21.875999999999991</c:v>
                </c:pt>
                <c:pt idx="286">
                  <c:v>-10.398999999999987</c:v>
                </c:pt>
                <c:pt idx="287">
                  <c:v>-9.2019999999999982</c:v>
                </c:pt>
                <c:pt idx="288">
                  <c:v>-14.878999999999991</c:v>
                </c:pt>
                <c:pt idx="289">
                  <c:v>-21.270999999999987</c:v>
                </c:pt>
                <c:pt idx="290">
                  <c:v>-18.377999999999986</c:v>
                </c:pt>
                <c:pt idx="291">
                  <c:v>-11.416999999999987</c:v>
                </c:pt>
                <c:pt idx="292">
                  <c:v>-16.392999999999986</c:v>
                </c:pt>
                <c:pt idx="293">
                  <c:v>-15.213999999999999</c:v>
                </c:pt>
                <c:pt idx="294">
                  <c:v>-14.316999999999993</c:v>
                </c:pt>
                <c:pt idx="295">
                  <c:v>-10.60199999999999</c:v>
                </c:pt>
                <c:pt idx="296">
                  <c:v>-10.676999999999992</c:v>
                </c:pt>
                <c:pt idx="297">
                  <c:v>-19.263999999999996</c:v>
                </c:pt>
                <c:pt idx="298">
                  <c:v>-30.381999999999991</c:v>
                </c:pt>
                <c:pt idx="299">
                  <c:v>-15.480999999999995</c:v>
                </c:pt>
                <c:pt idx="300">
                  <c:v>-13.439999999999998</c:v>
                </c:pt>
                <c:pt idx="301">
                  <c:v>-14.000999999999991</c:v>
                </c:pt>
                <c:pt idx="302">
                  <c:v>-20.990999999999985</c:v>
                </c:pt>
                <c:pt idx="303">
                  <c:v>-21.566999999999993</c:v>
                </c:pt>
                <c:pt idx="304">
                  <c:v>-14.48899999999999</c:v>
                </c:pt>
                <c:pt idx="305">
                  <c:v>-20.831999999999994</c:v>
                </c:pt>
                <c:pt idx="306">
                  <c:v>-19.815999999999988</c:v>
                </c:pt>
                <c:pt idx="307">
                  <c:v>-26.030999999999992</c:v>
                </c:pt>
                <c:pt idx="308">
                  <c:v>-20.633999999999986</c:v>
                </c:pt>
                <c:pt idx="309">
                  <c:v>-26.496999999999986</c:v>
                </c:pt>
                <c:pt idx="310">
                  <c:v>-29.773999999999987</c:v>
                </c:pt>
                <c:pt idx="311">
                  <c:v>-24.419999999999987</c:v>
                </c:pt>
                <c:pt idx="312">
                  <c:v>-21.211999999999989</c:v>
                </c:pt>
                <c:pt idx="313">
                  <c:v>-21.24799999999999</c:v>
                </c:pt>
                <c:pt idx="314">
                  <c:v>-22.634999999999991</c:v>
                </c:pt>
                <c:pt idx="315">
                  <c:v>-22.47</c:v>
                </c:pt>
                <c:pt idx="316">
                  <c:v>-22.202999999999989</c:v>
                </c:pt>
                <c:pt idx="317">
                  <c:v>-22.371999999999986</c:v>
                </c:pt>
                <c:pt idx="318">
                  <c:v>-19.460999999999999</c:v>
                </c:pt>
                <c:pt idx="319">
                  <c:v>-24.208999999999989</c:v>
                </c:pt>
                <c:pt idx="320">
                  <c:v>-30.058999999999997</c:v>
                </c:pt>
                <c:pt idx="321">
                  <c:v>-22.009999999999991</c:v>
                </c:pt>
                <c:pt idx="322">
                  <c:v>-26.340999999999994</c:v>
                </c:pt>
                <c:pt idx="323">
                  <c:v>-21.788999999999987</c:v>
                </c:pt>
                <c:pt idx="324">
                  <c:v>-14.431999999999988</c:v>
                </c:pt>
                <c:pt idx="325">
                  <c:v>-10.910999999999987</c:v>
                </c:pt>
                <c:pt idx="326">
                  <c:v>-14.093999999999994</c:v>
                </c:pt>
                <c:pt idx="327">
                  <c:v>-24.637999999999991</c:v>
                </c:pt>
                <c:pt idx="328">
                  <c:v>-28.49499999999999</c:v>
                </c:pt>
                <c:pt idx="329">
                  <c:v>-16.002999999999986</c:v>
                </c:pt>
                <c:pt idx="330">
                  <c:v>-12.286999999999992</c:v>
                </c:pt>
                <c:pt idx="331">
                  <c:v>-11.059999999999988</c:v>
                </c:pt>
                <c:pt idx="332">
                  <c:v>-11.694999999999993</c:v>
                </c:pt>
                <c:pt idx="333">
                  <c:v>-12.572999999999993</c:v>
                </c:pt>
                <c:pt idx="334">
                  <c:v>-10.013999999999996</c:v>
                </c:pt>
                <c:pt idx="335">
                  <c:v>-11.807999999999993</c:v>
                </c:pt>
                <c:pt idx="336">
                  <c:v>-15.089999999999989</c:v>
                </c:pt>
                <c:pt idx="337">
                  <c:v>-15.239999999999995</c:v>
                </c:pt>
                <c:pt idx="338">
                  <c:v>-18.623999999999995</c:v>
                </c:pt>
                <c:pt idx="339">
                  <c:v>-21.625999999999991</c:v>
                </c:pt>
                <c:pt idx="340">
                  <c:v>-21.23599999999999</c:v>
                </c:pt>
                <c:pt idx="341">
                  <c:v>-17.793999999999997</c:v>
                </c:pt>
                <c:pt idx="342">
                  <c:v>-16.069999999999993</c:v>
                </c:pt>
                <c:pt idx="343">
                  <c:v>-18.852999999999994</c:v>
                </c:pt>
                <c:pt idx="344">
                  <c:v>-19.209999999999994</c:v>
                </c:pt>
                <c:pt idx="345">
                  <c:v>-22.160999999999987</c:v>
                </c:pt>
                <c:pt idx="346">
                  <c:v>-26.306999999999988</c:v>
                </c:pt>
                <c:pt idx="347">
                  <c:v>-24.535999999999987</c:v>
                </c:pt>
                <c:pt idx="348">
                  <c:v>-23.322999999999993</c:v>
                </c:pt>
                <c:pt idx="349">
                  <c:v>-30.712999999999994</c:v>
                </c:pt>
                <c:pt idx="350">
                  <c:v>-24.078999999999994</c:v>
                </c:pt>
                <c:pt idx="351">
                  <c:v>-34.158999999999992</c:v>
                </c:pt>
                <c:pt idx="352">
                  <c:v>-30.61999999999999</c:v>
                </c:pt>
                <c:pt idx="353">
                  <c:v>-23.496999999999986</c:v>
                </c:pt>
                <c:pt idx="354">
                  <c:v>-32.475999999999999</c:v>
                </c:pt>
                <c:pt idx="355">
                  <c:v>-27.435999999999993</c:v>
                </c:pt>
                <c:pt idx="356">
                  <c:v>-31.978999999999999</c:v>
                </c:pt>
                <c:pt idx="357">
                  <c:v>-23.517999999999986</c:v>
                </c:pt>
                <c:pt idx="358">
                  <c:v>-24.197999999999993</c:v>
                </c:pt>
                <c:pt idx="359">
                  <c:v>-33.422999999999988</c:v>
                </c:pt>
                <c:pt idx="360">
                  <c:v>-26.297999999999988</c:v>
                </c:pt>
                <c:pt idx="361">
                  <c:v>-35.185999999999993</c:v>
                </c:pt>
                <c:pt idx="362">
                  <c:v>-35.22699999999999</c:v>
                </c:pt>
                <c:pt idx="363">
                  <c:v>-34.60199999999999</c:v>
                </c:pt>
                <c:pt idx="364">
                  <c:v>-25.448999999999998</c:v>
                </c:pt>
                <c:pt idx="365">
                  <c:v>-31.162999999999997</c:v>
                </c:pt>
                <c:pt idx="366">
                  <c:v>-29.782999999999987</c:v>
                </c:pt>
                <c:pt idx="367">
                  <c:v>-36.021999999999991</c:v>
                </c:pt>
                <c:pt idx="368">
                  <c:v>-29.292999999999992</c:v>
                </c:pt>
                <c:pt idx="369">
                  <c:v>-26.593999999999994</c:v>
                </c:pt>
                <c:pt idx="370">
                  <c:v>-28.233999999999995</c:v>
                </c:pt>
                <c:pt idx="371">
                  <c:v>-27.322999999999993</c:v>
                </c:pt>
                <c:pt idx="372">
                  <c:v>-21.800999999999988</c:v>
                </c:pt>
                <c:pt idx="373">
                  <c:v>-27.501999999999995</c:v>
                </c:pt>
                <c:pt idx="374">
                  <c:v>-29.86</c:v>
                </c:pt>
                <c:pt idx="375">
                  <c:v>-27.58</c:v>
                </c:pt>
                <c:pt idx="376">
                  <c:v>-36.759999999999991</c:v>
                </c:pt>
                <c:pt idx="377">
                  <c:v>-26.818999999999988</c:v>
                </c:pt>
                <c:pt idx="378">
                  <c:v>-28.121999999999986</c:v>
                </c:pt>
                <c:pt idx="379">
                  <c:v>-24.019999999999996</c:v>
                </c:pt>
                <c:pt idx="380">
                  <c:v>-30.445999999999998</c:v>
                </c:pt>
                <c:pt idx="381">
                  <c:v>-25.350999999999999</c:v>
                </c:pt>
                <c:pt idx="382">
                  <c:v>-23.064999999999998</c:v>
                </c:pt>
                <c:pt idx="383">
                  <c:v>-34.09899999999999</c:v>
                </c:pt>
                <c:pt idx="384">
                  <c:v>-28.947999999999993</c:v>
                </c:pt>
                <c:pt idx="385">
                  <c:v>-32.996999999999986</c:v>
                </c:pt>
                <c:pt idx="386">
                  <c:v>-34.111999999999995</c:v>
                </c:pt>
                <c:pt idx="387">
                  <c:v>-28.941999999999993</c:v>
                </c:pt>
                <c:pt idx="388">
                  <c:v>-23.695999999999998</c:v>
                </c:pt>
                <c:pt idx="389">
                  <c:v>-27.60799999999999</c:v>
                </c:pt>
                <c:pt idx="390">
                  <c:v>-27.368999999999986</c:v>
                </c:pt>
                <c:pt idx="391">
                  <c:v>-30.345999999999989</c:v>
                </c:pt>
                <c:pt idx="392">
                  <c:v>-33.350999999999999</c:v>
                </c:pt>
                <c:pt idx="393">
                  <c:v>-28.097999999999999</c:v>
                </c:pt>
                <c:pt idx="394">
                  <c:v>-26.873999999999995</c:v>
                </c:pt>
                <c:pt idx="395">
                  <c:v>-30.837999999999994</c:v>
                </c:pt>
                <c:pt idx="396">
                  <c:v>-22.792999999999992</c:v>
                </c:pt>
                <c:pt idx="397">
                  <c:v>-34.47699999999999</c:v>
                </c:pt>
                <c:pt idx="398">
                  <c:v>-30.467999999999989</c:v>
                </c:pt>
                <c:pt idx="399">
                  <c:v>-34.441999999999993</c:v>
                </c:pt>
                <c:pt idx="400">
                  <c:v>-33.724999999999994</c:v>
                </c:pt>
                <c:pt idx="401">
                  <c:v>-32.036999999999992</c:v>
                </c:pt>
                <c:pt idx="402">
                  <c:v>-25.227999999999994</c:v>
                </c:pt>
                <c:pt idx="403">
                  <c:v>-23.811999999999998</c:v>
                </c:pt>
                <c:pt idx="404">
                  <c:v>-29.457999999999998</c:v>
                </c:pt>
                <c:pt idx="405">
                  <c:v>-22.028999999999996</c:v>
                </c:pt>
                <c:pt idx="406">
                  <c:v>-32.718999999999994</c:v>
                </c:pt>
                <c:pt idx="407">
                  <c:v>-24.272999999999996</c:v>
                </c:pt>
                <c:pt idx="408">
                  <c:v>-23.881999999999991</c:v>
                </c:pt>
                <c:pt idx="409">
                  <c:v>-27.946999999999989</c:v>
                </c:pt>
                <c:pt idx="410">
                  <c:v>-23.102999999999994</c:v>
                </c:pt>
                <c:pt idx="411">
                  <c:v>-24.836999999999989</c:v>
                </c:pt>
                <c:pt idx="412">
                  <c:v>-20.36399999999999</c:v>
                </c:pt>
                <c:pt idx="413">
                  <c:v>-25.429999999999993</c:v>
                </c:pt>
              </c:numCache>
            </c:numRef>
          </c:yVal>
          <c:smooth val="0"/>
          <c:extLst>
            <c:ext xmlns:c16="http://schemas.microsoft.com/office/drawing/2014/chart" uri="{C3380CC4-5D6E-409C-BE32-E72D297353CC}">
              <c16:uniqueId val="{00000001-312B-407B-9F9F-1A10BB3BDB22}"/>
            </c:ext>
          </c:extLst>
        </c:ser>
        <c:ser>
          <c:idx val="2"/>
          <c:order val="2"/>
          <c:tx>
            <c:strRef>
              <c:f>'B(c)'!$D$6</c:f>
              <c:strCache>
                <c:ptCount val="1"/>
                <c:pt idx="0">
                  <c:v>F.699-8</c:v>
                </c:pt>
              </c:strCache>
            </c:strRef>
          </c:tx>
          <c:spPr>
            <a:ln w="12700" cap="rnd">
              <a:solidFill>
                <a:srgbClr val="00B050"/>
              </a:solidFill>
              <a:round/>
            </a:ln>
            <a:effectLst/>
          </c:spPr>
          <c:marker>
            <c:symbol val="none"/>
          </c:marker>
          <c:xVal>
            <c:numRef>
              <c:f>'B(c)'!$A$8:$A$421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'B(c)'!$D$8:$D$421</c:f>
              <c:numCache>
                <c:formatCode>General</c:formatCode>
                <c:ptCount val="414"/>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-19.888674034813263</c:v>
                </c:pt>
                <c:pt idx="61">
                  <c:v>-19.797050182653138</c:v>
                </c:pt>
                <c:pt idx="62">
                  <c:v>-19.704646543654043</c:v>
                </c:pt>
                <c:pt idx="63">
                  <c:v>-19.611449730672966</c:v>
                </c:pt>
                <c:pt idx="64">
                  <c:v>-19.517446008840295</c:v>
                </c:pt>
                <c:pt idx="65">
                  <c:v>-19.422621283411814</c:v>
                </c:pt>
                <c:pt idx="66">
                  <c:v>-19.326961087085486</c:v>
                </c:pt>
                <c:pt idx="67">
                  <c:v>-19.230450566754534</c:v>
                </c:pt>
                <c:pt idx="68">
                  <c:v>-19.13307446966644</c:v>
                </c:pt>
                <c:pt idx="69">
                  <c:v>-19.034817128955623</c:v>
                </c:pt>
                <c:pt idx="70">
                  <c:v>-18.935662448515593</c:v>
                </c:pt>
                <c:pt idx="71">
                  <c:v>-18.835593887173744</c:v>
                </c:pt>
                <c:pt idx="72">
                  <c:v>-18.734594442130245</c:v>
                </c:pt>
                <c:pt idx="73">
                  <c:v>-18.632646631619259</c:v>
                </c:pt>
                <c:pt idx="74">
                  <c:v>-18.529732476748457</c:v>
                </c:pt>
                <c:pt idx="75">
                  <c:v>-18.425833482469507</c:v>
                </c:pt>
                <c:pt idx="76">
                  <c:v>-18.320930617629301</c:v>
                </c:pt>
                <c:pt idx="77">
                  <c:v>-18.215004294047937</c:v>
                </c:pt>
                <c:pt idx="78">
                  <c:v>-18.108034344566065</c:v>
                </c:pt>
                <c:pt idx="79">
                  <c:v>-18</c:v>
                </c:pt>
                <c:pt idx="80">
                  <c:v>-17.890879864938746</c:v>
                </c:pt>
                <c:pt idx="81">
                  <c:v>-17.78065189231237</c:v>
                </c:pt>
                <c:pt idx="82">
                  <c:v>-17.669293356656119</c:v>
                </c:pt>
                <c:pt idx="83">
                  <c:v>-17.556780825989208</c:v>
                </c:pt>
                <c:pt idx="84">
                  <c:v>-17.443090132221194</c:v>
                </c:pt>
                <c:pt idx="85">
                  <c:v>-17.328196339992466</c:v>
                </c:pt>
                <c:pt idx="86">
                  <c:v>-17.212073713848376</c:v>
                </c:pt>
                <c:pt idx="87">
                  <c:v>-17.094695683638882</c:v>
                </c:pt>
                <c:pt idx="88">
                  <c:v>-16.976034808027343</c:v>
                </c:pt>
                <c:pt idx="89">
                  <c:v>-16.856062735983123</c:v>
                </c:pt>
                <c:pt idx="90">
                  <c:v>-16.734750166122822</c:v>
                </c:pt>
                <c:pt idx="91">
                  <c:v>-16.612066803754217</c:v>
                </c:pt>
                <c:pt idx="92">
                  <c:v>-16.487981315465461</c:v>
                </c:pt>
                <c:pt idx="93">
                  <c:v>-16.362461281089189</c:v>
                </c:pt>
                <c:pt idx="94">
                  <c:v>-16.235473142857316</c:v>
                </c:pt>
                <c:pt idx="95">
                  <c:v>-16.106982151547037</c:v>
                </c:pt>
                <c:pt idx="96">
                  <c:v>-15.976952309401852</c:v>
                </c:pt>
                <c:pt idx="97">
                  <c:v>-15.845346309592919</c:v>
                </c:pt>
                <c:pt idx="98">
                  <c:v>-15.712125471966246</c:v>
                </c:pt>
                <c:pt idx="99">
                  <c:v>-15.577249674798587</c:v>
                </c:pt>
                <c:pt idx="100">
                  <c:v>-15.440677282261035</c:v>
                </c:pt>
                <c:pt idx="101">
                  <c:v>-15.302365067262009</c:v>
                </c:pt>
                <c:pt idx="102">
                  <c:v>-15.162268129312046</c:v>
                </c:pt>
                <c:pt idx="103">
                  <c:v>-15.020339807019781</c:v>
                </c:pt>
                <c:pt idx="104">
                  <c:v>-14.876531584792502</c:v>
                </c:pt>
                <c:pt idx="105">
                  <c:v>-14.730792993274406</c:v>
                </c:pt>
                <c:pt idx="106">
                  <c:v>-14.583071503011396</c:v>
                </c:pt>
                <c:pt idx="107">
                  <c:v>-14.43331241078171</c:v>
                </c:pt>
                <c:pt idx="108">
                  <c:v>-14.281458717976882</c:v>
                </c:pt>
                <c:pt idx="109">
                  <c:v>-14.127451000356423</c:v>
                </c:pt>
                <c:pt idx="110">
                  <c:v>-13.971227268431377</c:v>
                </c:pt>
                <c:pt idx="111">
                  <c:v>-13.81272281765591</c:v>
                </c:pt>
                <c:pt idx="112">
                  <c:v>-13.651870067520662</c:v>
                </c:pt>
                <c:pt idx="113">
                  <c:v>-13.48859838854672</c:v>
                </c:pt>
                <c:pt idx="114">
                  <c:v>-13.322833916071389</c:v>
                </c:pt>
                <c:pt idx="115">
                  <c:v>-13.154499349597174</c:v>
                </c:pt>
                <c:pt idx="116">
                  <c:v>-12.983513736339539</c:v>
                </c:pt>
                <c:pt idx="117">
                  <c:v>-12.80979223745635</c:v>
                </c:pt>
                <c:pt idx="118">
                  <c:v>-12.633245875269182</c:v>
                </c:pt>
                <c:pt idx="119">
                  <c:v>-12.453781259591089</c:v>
                </c:pt>
                <c:pt idx="120">
                  <c:v>-12.271300291053606</c:v>
                </c:pt>
                <c:pt idx="121">
                  <c:v>-12.085699839073435</c:v>
                </c:pt>
                <c:pt idx="122">
                  <c:v>-11.896871391812283</c:v>
                </c:pt>
                <c:pt idx="123">
                  <c:v>-11.70470067515501</c:v>
                </c:pt>
                <c:pt idx="124">
                  <c:v>-11.509067237356099</c:v>
                </c:pt>
                <c:pt idx="125">
                  <c:v>-11.309843995574212</c:v>
                </c:pt>
                <c:pt idx="126">
                  <c:v>-11.106896740019721</c:v>
                </c:pt>
                <c:pt idx="127">
                  <c:v>-10.900083590869983</c:v>
                </c:pt>
                <c:pt idx="128">
                  <c:v>-10.689254402448405</c:v>
                </c:pt>
                <c:pt idx="129">
                  <c:v>-10.474250108400469</c:v>
                </c:pt>
                <c:pt idx="130">
                  <c:v>-10.254902000712839</c:v>
                </c:pt>
                <c:pt idx="131">
                  <c:v>-10.031030934389676</c:v>
                </c:pt>
                <c:pt idx="132">
                  <c:v>-9.802446448392935</c:v>
                </c:pt>
                <c:pt idx="133">
                  <c:v>-9.5689457920393508</c:v>
                </c:pt>
                <c:pt idx="134">
                  <c:v>-9.3303128443835917</c:v>
                </c:pt>
                <c:pt idx="135">
                  <c:v>-9.0863169121546861</c:v>
                </c:pt>
                <c:pt idx="136">
                  <c:v>-8.8367113894896576</c:v>
                </c:pt>
                <c:pt idx="137">
                  <c:v>-8.5812322599475124</c:v>
                </c:pt>
                <c:pt idx="138">
                  <c:v>-8.3195964179933881</c:v>
                </c:pt>
                <c:pt idx="139">
                  <c:v>-8.0514997831990556</c:v>
                </c:pt>
                <c:pt idx="140">
                  <c:v>-7.776615175662478</c:v>
                </c:pt>
                <c:pt idx="141">
                  <c:v>-7.4945899154202493</c:v>
                </c:pt>
                <c:pt idx="142">
                  <c:v>-7.2050431016748746</c:v>
                </c:pt>
                <c:pt idx="143">
                  <c:v>-6.9075625191821786</c:v>
                </c:pt>
                <c:pt idx="144">
                  <c:v>-6.6017011087568918</c:v>
                </c:pt>
                <c:pt idx="145">
                  <c:v>-6.2869729260563787</c:v>
                </c:pt>
                <c:pt idx="146">
                  <c:v>-5.9628484969471884</c:v>
                </c:pt>
                <c:pt idx="147">
                  <c:v>-5.6287494579976496</c:v>
                </c:pt>
                <c:pt idx="148">
                  <c:v>-5.2840423458568182</c:v>
                </c:pt>
                <c:pt idx="149">
                  <c:v>-4.9280313679915579</c:v>
                </c:pt>
                <c:pt idx="150">
                  <c:v>-4.5599499474739034</c:v>
                </c:pt>
                <c:pt idx="151">
                  <c:v>-4.1789507835554787</c:v>
                </c:pt>
                <c:pt idx="152">
                  <c:v>-3.7840941039746809</c:v>
                </c:pt>
                <c:pt idx="153">
                  <c:v>-3.3743336992704513</c:v>
                </c:pt>
                <c:pt idx="154">
                  <c:v>-2.9485002168009444</c:v>
                </c:pt>
                <c:pt idx="155">
                  <c:v>-2.5052810427901449</c:v>
                </c:pt>
                <c:pt idx="156">
                  <c:v>-2.0431959004398195</c:v>
                </c:pt>
                <c:pt idx="157">
                  <c:v>-1.5605670205551547</c:v>
                </c:pt>
                <c:pt idx="158">
                  <c:v>-1.055482368347981</c:v>
                </c:pt>
                <c:pt idx="159">
                  <c:v>-0.52574989159953134</c:v>
                </c:pt>
                <c:pt idx="160">
                  <c:v>3.1159976179278459E-2</c:v>
                </c:pt>
                <c:pt idx="161">
                  <c:v>0.61818737241734922</c:v>
                </c:pt>
                <c:pt idx="162">
                  <c:v>1.2387769655431526</c:v>
                </c:pt>
                <c:pt idx="163">
                  <c:v>1.8970004336018818</c:v>
                </c:pt>
                <c:pt idx="164">
                  <c:v>2.5977185236079663</c:v>
                </c:pt>
                <c:pt idx="165">
                  <c:v>3.3467991080440527</c:v>
                </c:pt>
                <c:pt idx="166">
                  <c:v>4.1514161923290835</c:v>
                </c:pt>
                <c:pt idx="167">
                  <c:v>5.0204688488093794</c:v>
                </c:pt>
                <c:pt idx="168">
                  <c:v>5.9651828710443731</c:v>
                </c:pt>
                <c:pt idx="169">
                  <c:v>7</c:v>
                </c:pt>
                <c:pt idx="170">
                  <c:v>8.143937264016877</c:v>
                </c:pt>
                <c:pt idx="171">
                  <c:v>9.4227503252014131</c:v>
                </c:pt>
                <c:pt idx="172">
                  <c:v>10.87254899964358</c:v>
                </c:pt>
                <c:pt idx="173">
                  <c:v>12.546218740408911</c:v>
                </c:pt>
                <c:pt idx="174">
                  <c:v>14.525749891599528</c:v>
                </c:pt>
                <c:pt idx="175">
                  <c:v>16.948500216800941</c:v>
                </c:pt>
                <c:pt idx="176">
                  <c:v>20.071968632008439</c:v>
                </c:pt>
                <c:pt idx="177">
                  <c:v>20.440050052526097</c:v>
                </c:pt>
                <c:pt idx="178">
                  <c:v>20.821049216444521</c:v>
                </c:pt>
                <c:pt idx="179">
                  <c:v>21.215905896025316</c:v>
                </c:pt>
                <c:pt idx="180">
                  <c:v>21.625666300729549</c:v>
                </c:pt>
                <c:pt idx="181">
                  <c:v>22.051499783199059</c:v>
                </c:pt>
                <c:pt idx="182">
                  <c:v>22.494718957209848</c:v>
                </c:pt>
                <c:pt idx="183">
                  <c:v>22.956804099560181</c:v>
                </c:pt>
                <c:pt idx="184">
                  <c:v>23.439432979444845</c:v>
                </c:pt>
                <c:pt idx="185">
                  <c:v>23.944517631652019</c:v>
                </c:pt>
                <c:pt idx="186">
                  <c:v>24.474250108400469</c:v>
                </c:pt>
                <c:pt idx="187">
                  <c:v>25.031159976179275</c:v>
                </c:pt>
                <c:pt idx="188">
                  <c:v>25.618187372417349</c:v>
                </c:pt>
                <c:pt idx="189">
                  <c:v>26.238776965543153</c:v>
                </c:pt>
                <c:pt idx="190">
                  <c:v>26.897000433601882</c:v>
                </c:pt>
                <c:pt idx="191">
                  <c:v>27.59771852360797</c:v>
                </c:pt>
                <c:pt idx="192">
                  <c:v>28.346799108044049</c:v>
                </c:pt>
                <c:pt idx="193">
                  <c:v>29.15141619232908</c:v>
                </c:pt>
                <c:pt idx="194">
                  <c:v>30.020468848809379</c:v>
                </c:pt>
                <c:pt idx="195">
                  <c:v>30.965182871044373</c:v>
                </c:pt>
                <c:pt idx="196">
                  <c:v>32</c:v>
                </c:pt>
                <c:pt idx="197">
                  <c:v>33.143937264016877</c:v>
                </c:pt>
                <c:pt idx="198">
                  <c:v>34.160825405830593</c:v>
                </c:pt>
                <c:pt idx="199">
                  <c:v>34.160825405830593</c:v>
                </c:pt>
                <c:pt idx="200">
                  <c:v>34.160825405830593</c:v>
                </c:pt>
                <c:pt idx="201">
                  <c:v>35.147388888888891</c:v>
                </c:pt>
                <c:pt idx="202">
                  <c:v>39.515488888888889</c:v>
                </c:pt>
                <c:pt idx="203">
                  <c:v>42.9129</c:v>
                </c:pt>
                <c:pt idx="204">
                  <c:v>45.339622222222218</c:v>
                </c:pt>
                <c:pt idx="205">
                  <c:v>46.795655555555555</c:v>
                </c:pt>
                <c:pt idx="206">
                  <c:v>47.280999999999999</c:v>
                </c:pt>
                <c:pt idx="207">
                  <c:v>46.795655555555555</c:v>
                </c:pt>
                <c:pt idx="208">
                  <c:v>45.339622222222218</c:v>
                </c:pt>
                <c:pt idx="209">
                  <c:v>42.9129</c:v>
                </c:pt>
                <c:pt idx="210">
                  <c:v>39.515488888888889</c:v>
                </c:pt>
                <c:pt idx="211">
                  <c:v>35.147388888888891</c:v>
                </c:pt>
                <c:pt idx="212">
                  <c:v>34.160825405830593</c:v>
                </c:pt>
                <c:pt idx="213">
                  <c:v>34.160825405830593</c:v>
                </c:pt>
                <c:pt idx="214">
                  <c:v>34.160825405830593</c:v>
                </c:pt>
                <c:pt idx="215">
                  <c:v>33.143937264016877</c:v>
                </c:pt>
                <c:pt idx="216">
                  <c:v>32</c:v>
                </c:pt>
                <c:pt idx="217">
                  <c:v>30.965182871044373</c:v>
                </c:pt>
                <c:pt idx="218">
                  <c:v>30.020468848809379</c:v>
                </c:pt>
                <c:pt idx="219">
                  <c:v>29.15141619232908</c:v>
                </c:pt>
                <c:pt idx="220">
                  <c:v>28.346799108044049</c:v>
                </c:pt>
                <c:pt idx="221">
                  <c:v>27.59771852360797</c:v>
                </c:pt>
                <c:pt idx="222">
                  <c:v>26.897000433601882</c:v>
                </c:pt>
                <c:pt idx="223">
                  <c:v>26.238776965543153</c:v>
                </c:pt>
                <c:pt idx="224">
                  <c:v>25.618187372417349</c:v>
                </c:pt>
                <c:pt idx="225">
                  <c:v>25.031159976179275</c:v>
                </c:pt>
                <c:pt idx="226">
                  <c:v>24.474250108400469</c:v>
                </c:pt>
                <c:pt idx="227">
                  <c:v>23.944517631652019</c:v>
                </c:pt>
                <c:pt idx="228">
                  <c:v>23.439432979444845</c:v>
                </c:pt>
                <c:pt idx="229">
                  <c:v>22.956804099560181</c:v>
                </c:pt>
                <c:pt idx="230">
                  <c:v>22.494718957209848</c:v>
                </c:pt>
                <c:pt idx="231">
                  <c:v>22.051499783199059</c:v>
                </c:pt>
                <c:pt idx="232">
                  <c:v>21.625666300729549</c:v>
                </c:pt>
                <c:pt idx="233">
                  <c:v>21.215905896025316</c:v>
                </c:pt>
                <c:pt idx="234">
                  <c:v>20.821049216444521</c:v>
                </c:pt>
                <c:pt idx="235">
                  <c:v>20.440050052526097</c:v>
                </c:pt>
                <c:pt idx="236">
                  <c:v>20.071968632008439</c:v>
                </c:pt>
                <c:pt idx="237">
                  <c:v>16.948500216800941</c:v>
                </c:pt>
                <c:pt idx="238">
                  <c:v>14.525749891599528</c:v>
                </c:pt>
                <c:pt idx="239">
                  <c:v>12.546218740408911</c:v>
                </c:pt>
                <c:pt idx="240">
                  <c:v>10.87254899964358</c:v>
                </c:pt>
                <c:pt idx="241">
                  <c:v>9.4227503252014131</c:v>
                </c:pt>
                <c:pt idx="242">
                  <c:v>8.143937264016877</c:v>
                </c:pt>
                <c:pt idx="243">
                  <c:v>7</c:v>
                </c:pt>
                <c:pt idx="244">
                  <c:v>5.9651828710443731</c:v>
                </c:pt>
                <c:pt idx="245">
                  <c:v>5.0204688488093794</c:v>
                </c:pt>
                <c:pt idx="246">
                  <c:v>4.1514161923290835</c:v>
                </c:pt>
                <c:pt idx="247">
                  <c:v>3.3467991080440527</c:v>
                </c:pt>
                <c:pt idx="248">
                  <c:v>2.5977185236079663</c:v>
                </c:pt>
                <c:pt idx="249">
                  <c:v>1.8970004336018818</c:v>
                </c:pt>
                <c:pt idx="250">
                  <c:v>1.2387769655431526</c:v>
                </c:pt>
                <c:pt idx="251">
                  <c:v>0.61818737241734922</c:v>
                </c:pt>
                <c:pt idx="252">
                  <c:v>3.1159976179278459E-2</c:v>
                </c:pt>
                <c:pt idx="253">
                  <c:v>-0.52574989159953134</c:v>
                </c:pt>
                <c:pt idx="254">
                  <c:v>-1.055482368347981</c:v>
                </c:pt>
                <c:pt idx="255">
                  <c:v>-1.5605670205551547</c:v>
                </c:pt>
                <c:pt idx="256">
                  <c:v>-2.0431959004398195</c:v>
                </c:pt>
                <c:pt idx="257">
                  <c:v>-2.5052810427901449</c:v>
                </c:pt>
                <c:pt idx="258">
                  <c:v>-2.9485002168009444</c:v>
                </c:pt>
                <c:pt idx="259">
                  <c:v>-3.3743336992704513</c:v>
                </c:pt>
                <c:pt idx="260">
                  <c:v>-3.7840941039746809</c:v>
                </c:pt>
                <c:pt idx="261">
                  <c:v>-4.1789507835554787</c:v>
                </c:pt>
                <c:pt idx="262">
                  <c:v>-4.5599499474739034</c:v>
                </c:pt>
                <c:pt idx="263">
                  <c:v>-4.9280313679915579</c:v>
                </c:pt>
                <c:pt idx="264">
                  <c:v>-5.2840423458568182</c:v>
                </c:pt>
                <c:pt idx="265">
                  <c:v>-5.6287494579976496</c:v>
                </c:pt>
                <c:pt idx="266">
                  <c:v>-5.9628484969471884</c:v>
                </c:pt>
                <c:pt idx="267">
                  <c:v>-6.2869729260563787</c:v>
                </c:pt>
                <c:pt idx="268">
                  <c:v>-6.6017011087568918</c:v>
                </c:pt>
                <c:pt idx="269">
                  <c:v>-6.9075625191821786</c:v>
                </c:pt>
                <c:pt idx="270">
                  <c:v>-7.2050431016748746</c:v>
                </c:pt>
                <c:pt idx="271">
                  <c:v>-7.4945899154202493</c:v>
                </c:pt>
                <c:pt idx="272">
                  <c:v>-7.776615175662478</c:v>
                </c:pt>
                <c:pt idx="273">
                  <c:v>-8.0514997831990556</c:v>
                </c:pt>
                <c:pt idx="274">
                  <c:v>-8.3195964179933881</c:v>
                </c:pt>
                <c:pt idx="275">
                  <c:v>-8.5812322599475124</c:v>
                </c:pt>
                <c:pt idx="276">
                  <c:v>-8.8367113894896576</c:v>
                </c:pt>
                <c:pt idx="277">
                  <c:v>-9.0863169121546861</c:v>
                </c:pt>
                <c:pt idx="278">
                  <c:v>-9.3303128443835917</c:v>
                </c:pt>
                <c:pt idx="279">
                  <c:v>-9.5689457920393508</c:v>
                </c:pt>
                <c:pt idx="280">
                  <c:v>-9.802446448392935</c:v>
                </c:pt>
                <c:pt idx="281">
                  <c:v>-10.031030934389676</c:v>
                </c:pt>
                <c:pt idx="282">
                  <c:v>-10.254902000712839</c:v>
                </c:pt>
                <c:pt idx="283">
                  <c:v>-10.474250108400469</c:v>
                </c:pt>
                <c:pt idx="284">
                  <c:v>-10.689254402448405</c:v>
                </c:pt>
                <c:pt idx="285">
                  <c:v>-10.900083590869983</c:v>
                </c:pt>
                <c:pt idx="286">
                  <c:v>-11.106896740019721</c:v>
                </c:pt>
                <c:pt idx="287">
                  <c:v>-11.309843995574212</c:v>
                </c:pt>
                <c:pt idx="288">
                  <c:v>-11.509067237356099</c:v>
                </c:pt>
                <c:pt idx="289">
                  <c:v>-11.70470067515501</c:v>
                </c:pt>
                <c:pt idx="290">
                  <c:v>-11.896871391812283</c:v>
                </c:pt>
                <c:pt idx="291">
                  <c:v>-12.085699839073435</c:v>
                </c:pt>
                <c:pt idx="292">
                  <c:v>-12.271300291053606</c:v>
                </c:pt>
                <c:pt idx="293">
                  <c:v>-12.453781259591089</c:v>
                </c:pt>
                <c:pt idx="294">
                  <c:v>-12.633245875269182</c:v>
                </c:pt>
                <c:pt idx="295">
                  <c:v>-12.80979223745635</c:v>
                </c:pt>
                <c:pt idx="296">
                  <c:v>-12.983513736339539</c:v>
                </c:pt>
                <c:pt idx="297">
                  <c:v>-13.154499349597174</c:v>
                </c:pt>
                <c:pt idx="298">
                  <c:v>-13.322833916071389</c:v>
                </c:pt>
                <c:pt idx="299">
                  <c:v>-13.48859838854672</c:v>
                </c:pt>
                <c:pt idx="300">
                  <c:v>-13.651870067520662</c:v>
                </c:pt>
                <c:pt idx="301">
                  <c:v>-13.81272281765591</c:v>
                </c:pt>
                <c:pt idx="302">
                  <c:v>-13.971227268431377</c:v>
                </c:pt>
                <c:pt idx="303">
                  <c:v>-14.127451000356423</c:v>
                </c:pt>
                <c:pt idx="304">
                  <c:v>-14.281458717976882</c:v>
                </c:pt>
                <c:pt idx="305">
                  <c:v>-14.43331241078171</c:v>
                </c:pt>
                <c:pt idx="306">
                  <c:v>-14.583071503011396</c:v>
                </c:pt>
                <c:pt idx="307">
                  <c:v>-14.730792993274406</c:v>
                </c:pt>
                <c:pt idx="308">
                  <c:v>-14.876531584792502</c:v>
                </c:pt>
                <c:pt idx="309">
                  <c:v>-15.020339807019781</c:v>
                </c:pt>
                <c:pt idx="310">
                  <c:v>-15.162268129312046</c:v>
                </c:pt>
                <c:pt idx="311">
                  <c:v>-15.302365067262009</c:v>
                </c:pt>
                <c:pt idx="312">
                  <c:v>-15.440677282261035</c:v>
                </c:pt>
                <c:pt idx="313">
                  <c:v>-15.577249674798587</c:v>
                </c:pt>
                <c:pt idx="314">
                  <c:v>-15.712125471966246</c:v>
                </c:pt>
                <c:pt idx="315">
                  <c:v>-15.845346309592919</c:v>
                </c:pt>
                <c:pt idx="316">
                  <c:v>-15.976952309401852</c:v>
                </c:pt>
                <c:pt idx="317">
                  <c:v>-16.106982151547037</c:v>
                </c:pt>
                <c:pt idx="318">
                  <c:v>-16.235473142857316</c:v>
                </c:pt>
                <c:pt idx="319">
                  <c:v>-16.362461281089189</c:v>
                </c:pt>
                <c:pt idx="320">
                  <c:v>-16.487981315465461</c:v>
                </c:pt>
                <c:pt idx="321">
                  <c:v>-16.612066803754217</c:v>
                </c:pt>
                <c:pt idx="322">
                  <c:v>-16.734750166122822</c:v>
                </c:pt>
                <c:pt idx="323">
                  <c:v>-16.856062735983123</c:v>
                </c:pt>
                <c:pt idx="324">
                  <c:v>-16.976034808027343</c:v>
                </c:pt>
                <c:pt idx="325">
                  <c:v>-17.094695683638882</c:v>
                </c:pt>
                <c:pt idx="326">
                  <c:v>-17.212073713848376</c:v>
                </c:pt>
                <c:pt idx="327">
                  <c:v>-17.328196339992466</c:v>
                </c:pt>
                <c:pt idx="328">
                  <c:v>-17.443090132221194</c:v>
                </c:pt>
                <c:pt idx="329">
                  <c:v>-17.556780825989208</c:v>
                </c:pt>
                <c:pt idx="330">
                  <c:v>-17.669293356656119</c:v>
                </c:pt>
                <c:pt idx="331">
                  <c:v>-17.78065189231237</c:v>
                </c:pt>
                <c:pt idx="332">
                  <c:v>-17.890879864938746</c:v>
                </c:pt>
                <c:pt idx="333">
                  <c:v>-18</c:v>
                </c:pt>
                <c:pt idx="334">
                  <c:v>-18.108034344566065</c:v>
                </c:pt>
                <c:pt idx="335">
                  <c:v>-18.215004294047937</c:v>
                </c:pt>
                <c:pt idx="336">
                  <c:v>-18.320930617629301</c:v>
                </c:pt>
                <c:pt idx="337">
                  <c:v>-18.425833482469507</c:v>
                </c:pt>
                <c:pt idx="338">
                  <c:v>-18.529732476748457</c:v>
                </c:pt>
                <c:pt idx="339">
                  <c:v>-18.632646631619259</c:v>
                </c:pt>
                <c:pt idx="340">
                  <c:v>-18.734594442130245</c:v>
                </c:pt>
                <c:pt idx="341">
                  <c:v>-18.835593887173744</c:v>
                </c:pt>
                <c:pt idx="342">
                  <c:v>-18.935662448515593</c:v>
                </c:pt>
                <c:pt idx="343">
                  <c:v>-19.034817128955623</c:v>
                </c:pt>
                <c:pt idx="344">
                  <c:v>-19.13307446966644</c:v>
                </c:pt>
                <c:pt idx="345">
                  <c:v>-19.230450566754534</c:v>
                </c:pt>
                <c:pt idx="346">
                  <c:v>-19.326961087085486</c:v>
                </c:pt>
                <c:pt idx="347">
                  <c:v>-19.422621283411814</c:v>
                </c:pt>
                <c:pt idx="348">
                  <c:v>-19.517446008840295</c:v>
                </c:pt>
                <c:pt idx="349">
                  <c:v>-19.611449730672966</c:v>
                </c:pt>
                <c:pt idx="350">
                  <c:v>-19.704646543654043</c:v>
                </c:pt>
                <c:pt idx="351">
                  <c:v>-19.797050182653138</c:v>
                </c:pt>
                <c:pt idx="352">
                  <c:v>-19.888674034813263</c:v>
                </c:pt>
                <c:pt idx="353">
                  <c:v>-20</c:v>
                </c:pt>
                <c:pt idx="354">
                  <c:v>-20</c:v>
                </c:pt>
                <c:pt idx="355">
                  <c:v>-20</c:v>
                </c:pt>
                <c:pt idx="356">
                  <c:v>-20</c:v>
                </c:pt>
                <c:pt idx="357">
                  <c:v>-20</c:v>
                </c:pt>
                <c:pt idx="358">
                  <c:v>-20</c:v>
                </c:pt>
                <c:pt idx="359">
                  <c:v>-20</c:v>
                </c:pt>
                <c:pt idx="360">
                  <c:v>-20</c:v>
                </c:pt>
                <c:pt idx="361">
                  <c:v>-20</c:v>
                </c:pt>
                <c:pt idx="362">
                  <c:v>-20</c:v>
                </c:pt>
                <c:pt idx="363">
                  <c:v>-20</c:v>
                </c:pt>
                <c:pt idx="364">
                  <c:v>-20</c:v>
                </c:pt>
                <c:pt idx="365">
                  <c:v>-20</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-20</c:v>
                </c:pt>
                <c:pt idx="380">
                  <c:v>-20</c:v>
                </c:pt>
                <c:pt idx="381">
                  <c:v>-20</c:v>
                </c:pt>
                <c:pt idx="382">
                  <c:v>-20</c:v>
                </c:pt>
                <c:pt idx="383">
                  <c:v>-20</c:v>
                </c:pt>
                <c:pt idx="384">
                  <c:v>-20</c:v>
                </c:pt>
                <c:pt idx="385">
                  <c:v>-20</c:v>
                </c:pt>
                <c:pt idx="386">
                  <c:v>-20</c:v>
                </c:pt>
                <c:pt idx="387">
                  <c:v>-20</c:v>
                </c:pt>
                <c:pt idx="388">
                  <c:v>-20</c:v>
                </c:pt>
                <c:pt idx="389">
                  <c:v>-20</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-20</c:v>
                </c:pt>
                <c:pt idx="404">
                  <c:v>-20</c:v>
                </c:pt>
                <c:pt idx="405">
                  <c:v>-20</c:v>
                </c:pt>
                <c:pt idx="406">
                  <c:v>-20</c:v>
                </c:pt>
                <c:pt idx="407">
                  <c:v>-20</c:v>
                </c:pt>
                <c:pt idx="408">
                  <c:v>-20</c:v>
                </c:pt>
                <c:pt idx="409">
                  <c:v>-20</c:v>
                </c:pt>
                <c:pt idx="410">
                  <c:v>-20</c:v>
                </c:pt>
                <c:pt idx="411">
                  <c:v>-20</c:v>
                </c:pt>
                <c:pt idx="412">
                  <c:v>-20</c:v>
                </c:pt>
                <c:pt idx="413">
                  <c:v>-20</c:v>
                </c:pt>
              </c:numCache>
            </c:numRef>
          </c:yVal>
          <c:smooth val="0"/>
          <c:extLst>
            <c:ext xmlns:c16="http://schemas.microsoft.com/office/drawing/2014/chart" uri="{C3380CC4-5D6E-409C-BE32-E72D297353CC}">
              <c16:uniqueId val="{00000002-312B-407B-9F9F-1A10BB3BDB22}"/>
            </c:ext>
          </c:extLst>
        </c:ser>
        <c:dLbls>
          <c:showLegendKey val="0"/>
          <c:showVal val="0"/>
          <c:showCatName val="0"/>
          <c:showSerName val="0"/>
          <c:showPercent val="0"/>
          <c:showBubbleSize val="0"/>
        </c:dLbls>
        <c:axId val="151398272"/>
        <c:axId val="151400448"/>
      </c:scatterChart>
      <c:valAx>
        <c:axId val="151398272"/>
        <c:scaling>
          <c:orientation val="minMax"/>
          <c:max val="180"/>
          <c:min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Angle [deg]</a:t>
                </a:r>
                <a:endParaRPr lang="ja-JP" sz="900"/>
              </a:p>
            </c:rich>
          </c:tx>
          <c:layout>
            <c:manualLayout>
              <c:xMode val="edge"/>
              <c:yMode val="edge"/>
              <c:x val="0.4446648669831465"/>
              <c:y val="0.8909917510311211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51400448"/>
        <c:crossesAt val="-120"/>
        <c:crossBetween val="midCat"/>
        <c:majorUnit val="45"/>
      </c:valAx>
      <c:valAx>
        <c:axId val="151400448"/>
        <c:scaling>
          <c:orientation val="minMax"/>
          <c:max val="5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Gain [dBi]</a:t>
                </a:r>
                <a:endParaRPr lang="ja-JP" sz="900"/>
              </a:p>
            </c:rich>
          </c:tx>
          <c:layout>
            <c:manualLayout>
              <c:xMode val="edge"/>
              <c:yMode val="edge"/>
              <c:x val="8.9648246496089358E-3"/>
              <c:y val="0.254262592175978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51398272"/>
        <c:crossesAt val="-180"/>
        <c:crossBetween val="midCat"/>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Entry>
      <c:layout>
        <c:manualLayout>
          <c:xMode val="edge"/>
          <c:yMode val="edge"/>
          <c:x val="0.68305082624217162"/>
          <c:y val="8.2570303712035997E-2"/>
          <c:w val="0.23924418427381294"/>
          <c:h val="0.27321459817522814"/>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0" i="0">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0432877271578"/>
          <c:y val="3.6984126984126987E-2"/>
          <c:w val="0.80643142400199241"/>
          <c:h val="0.76872328458942629"/>
        </c:manualLayout>
      </c:layout>
      <c:scatterChart>
        <c:scatterStyle val="lineMarker"/>
        <c:varyColors val="0"/>
        <c:ser>
          <c:idx val="0"/>
          <c:order val="0"/>
          <c:tx>
            <c:strRef>
              <c:f>'C(c)'!$B$6</c:f>
              <c:strCache>
                <c:ptCount val="1"/>
                <c:pt idx="0">
                  <c:v>V pol.</c:v>
                </c:pt>
              </c:strCache>
            </c:strRef>
          </c:tx>
          <c:spPr>
            <a:ln w="6350" cap="rnd">
              <a:solidFill>
                <a:srgbClr val="FF0000"/>
              </a:solidFill>
              <a:round/>
            </a:ln>
            <a:effectLst/>
          </c:spPr>
          <c:marker>
            <c:symbol val="none"/>
          </c:marker>
          <c:xVal>
            <c:numRef>
              <c:f>'C(c)'!$A$8:$A$421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'C(c)'!$B$8:$B$421</c:f>
              <c:numCache>
                <c:formatCode>General</c:formatCode>
                <c:ptCount val="414"/>
                <c:pt idx="0">
                  <c:v>-33.096999999999994</c:v>
                </c:pt>
                <c:pt idx="1">
                  <c:v>-36.253999999999991</c:v>
                </c:pt>
                <c:pt idx="2">
                  <c:v>-36.628999999999991</c:v>
                </c:pt>
                <c:pt idx="3">
                  <c:v>-36.467999999999989</c:v>
                </c:pt>
                <c:pt idx="4">
                  <c:v>-31.630999999999986</c:v>
                </c:pt>
                <c:pt idx="5">
                  <c:v>-26.177999999999997</c:v>
                </c:pt>
                <c:pt idx="6">
                  <c:v>-31.033999999999992</c:v>
                </c:pt>
                <c:pt idx="7">
                  <c:v>-34.091999999999999</c:v>
                </c:pt>
                <c:pt idx="8">
                  <c:v>-26.756999999999991</c:v>
                </c:pt>
                <c:pt idx="9">
                  <c:v>-30.951999999999998</c:v>
                </c:pt>
                <c:pt idx="10">
                  <c:v>-29.040999999999997</c:v>
                </c:pt>
                <c:pt idx="11">
                  <c:v>-31.331999999999994</c:v>
                </c:pt>
                <c:pt idx="12">
                  <c:v>-33.131999999999991</c:v>
                </c:pt>
                <c:pt idx="13">
                  <c:v>-26.077999999999989</c:v>
                </c:pt>
                <c:pt idx="14">
                  <c:v>-34.587999999999994</c:v>
                </c:pt>
                <c:pt idx="15">
                  <c:v>-35.648999999999987</c:v>
                </c:pt>
                <c:pt idx="16">
                  <c:v>-32.34899999999999</c:v>
                </c:pt>
                <c:pt idx="17">
                  <c:v>-36.49199999999999</c:v>
                </c:pt>
                <c:pt idx="18">
                  <c:v>-31.456999999999994</c:v>
                </c:pt>
                <c:pt idx="19">
                  <c:v>-28.167999999999992</c:v>
                </c:pt>
                <c:pt idx="20">
                  <c:v>-36.900999999999996</c:v>
                </c:pt>
                <c:pt idx="21">
                  <c:v>-27.287999999999997</c:v>
                </c:pt>
                <c:pt idx="22">
                  <c:v>-28.36999999999999</c:v>
                </c:pt>
                <c:pt idx="23">
                  <c:v>-27.984999999999999</c:v>
                </c:pt>
                <c:pt idx="24">
                  <c:v>-30.047999999999988</c:v>
                </c:pt>
                <c:pt idx="25">
                  <c:v>-36.581999999999994</c:v>
                </c:pt>
                <c:pt idx="26">
                  <c:v>-30.063999999999993</c:v>
                </c:pt>
                <c:pt idx="27">
                  <c:v>-30.621999999999986</c:v>
                </c:pt>
                <c:pt idx="28">
                  <c:v>-27.743999999999986</c:v>
                </c:pt>
                <c:pt idx="29">
                  <c:v>-26.233999999999995</c:v>
                </c:pt>
                <c:pt idx="30">
                  <c:v>-27.139999999999986</c:v>
                </c:pt>
                <c:pt idx="31">
                  <c:v>-28.402999999999992</c:v>
                </c:pt>
                <c:pt idx="32">
                  <c:v>-28.261999999999986</c:v>
                </c:pt>
                <c:pt idx="33">
                  <c:v>-30.396999999999991</c:v>
                </c:pt>
                <c:pt idx="34">
                  <c:v>-32.113</c:v>
                </c:pt>
                <c:pt idx="35">
                  <c:v>-25.233999999999995</c:v>
                </c:pt>
                <c:pt idx="36">
                  <c:v>-23.659999999999997</c:v>
                </c:pt>
                <c:pt idx="37">
                  <c:v>-27.799999999999997</c:v>
                </c:pt>
                <c:pt idx="38">
                  <c:v>-34.158999999999992</c:v>
                </c:pt>
                <c:pt idx="39">
                  <c:v>-36.682999999999993</c:v>
                </c:pt>
                <c:pt idx="40">
                  <c:v>-36.792999999999992</c:v>
                </c:pt>
                <c:pt idx="41">
                  <c:v>-36.842999999999989</c:v>
                </c:pt>
                <c:pt idx="42">
                  <c:v>-37.238</c:v>
                </c:pt>
                <c:pt idx="43">
                  <c:v>-35.897999999999996</c:v>
                </c:pt>
                <c:pt idx="44">
                  <c:v>-31.291999999999987</c:v>
                </c:pt>
                <c:pt idx="45">
                  <c:v>-35.248999999999995</c:v>
                </c:pt>
                <c:pt idx="46">
                  <c:v>-35.422999999999988</c:v>
                </c:pt>
                <c:pt idx="47">
                  <c:v>-31.299999999999997</c:v>
                </c:pt>
                <c:pt idx="48">
                  <c:v>-29.962999999999994</c:v>
                </c:pt>
                <c:pt idx="49">
                  <c:v>-29.286999999999992</c:v>
                </c:pt>
                <c:pt idx="50">
                  <c:v>-36.515999999999991</c:v>
                </c:pt>
                <c:pt idx="51">
                  <c:v>-30.74799999999999</c:v>
                </c:pt>
                <c:pt idx="52">
                  <c:v>-32.102999999999994</c:v>
                </c:pt>
                <c:pt idx="53">
                  <c:v>-33.218999999999994</c:v>
                </c:pt>
                <c:pt idx="54">
                  <c:v>-34.62299999999999</c:v>
                </c:pt>
                <c:pt idx="55">
                  <c:v>-36.332999999999998</c:v>
                </c:pt>
                <c:pt idx="56">
                  <c:v>-36.508999999999986</c:v>
                </c:pt>
                <c:pt idx="57">
                  <c:v>-34.86</c:v>
                </c:pt>
                <c:pt idx="58">
                  <c:v>-32.898999999999987</c:v>
                </c:pt>
                <c:pt idx="59">
                  <c:v>-36.586999999999989</c:v>
                </c:pt>
                <c:pt idx="60">
                  <c:v>-36.861999999999995</c:v>
                </c:pt>
                <c:pt idx="61">
                  <c:v>-35.676999999999992</c:v>
                </c:pt>
                <c:pt idx="62">
                  <c:v>-30.213999999999999</c:v>
                </c:pt>
                <c:pt idx="63">
                  <c:v>-32.361999999999995</c:v>
                </c:pt>
                <c:pt idx="64">
                  <c:v>-34.313999999999993</c:v>
                </c:pt>
                <c:pt idx="65">
                  <c:v>-33.623999999999995</c:v>
                </c:pt>
                <c:pt idx="66">
                  <c:v>-33.697999999999993</c:v>
                </c:pt>
                <c:pt idx="67">
                  <c:v>-34.86999999999999</c:v>
                </c:pt>
                <c:pt idx="68">
                  <c:v>-31.145999999999987</c:v>
                </c:pt>
                <c:pt idx="69">
                  <c:v>-35.258999999999986</c:v>
                </c:pt>
                <c:pt idx="70">
                  <c:v>-35.891999999999996</c:v>
                </c:pt>
                <c:pt idx="71">
                  <c:v>-35.454999999999998</c:v>
                </c:pt>
                <c:pt idx="72">
                  <c:v>-36.423999999999992</c:v>
                </c:pt>
                <c:pt idx="73">
                  <c:v>-36.902999999999992</c:v>
                </c:pt>
                <c:pt idx="74">
                  <c:v>-37.210999999999999</c:v>
                </c:pt>
                <c:pt idx="75">
                  <c:v>-36.911999999999992</c:v>
                </c:pt>
                <c:pt idx="76">
                  <c:v>-37.165999999999997</c:v>
                </c:pt>
                <c:pt idx="77">
                  <c:v>-35.858999999999995</c:v>
                </c:pt>
                <c:pt idx="78">
                  <c:v>-36.550999999999988</c:v>
                </c:pt>
                <c:pt idx="79">
                  <c:v>-37.459999999999994</c:v>
                </c:pt>
                <c:pt idx="80">
                  <c:v>-36.035999999999987</c:v>
                </c:pt>
                <c:pt idx="81">
                  <c:v>-34.339999999999989</c:v>
                </c:pt>
                <c:pt idx="82">
                  <c:v>-36.617999999999995</c:v>
                </c:pt>
                <c:pt idx="83">
                  <c:v>-36.792999999999992</c:v>
                </c:pt>
                <c:pt idx="84">
                  <c:v>-33.984999999999999</c:v>
                </c:pt>
                <c:pt idx="85">
                  <c:v>-36.298999999999992</c:v>
                </c:pt>
                <c:pt idx="86">
                  <c:v>-36.710999999999999</c:v>
                </c:pt>
                <c:pt idx="87">
                  <c:v>-37.363</c:v>
                </c:pt>
                <c:pt idx="88">
                  <c:v>-32.570999999999998</c:v>
                </c:pt>
                <c:pt idx="89">
                  <c:v>-35.352999999999994</c:v>
                </c:pt>
                <c:pt idx="90">
                  <c:v>-35.031999999999996</c:v>
                </c:pt>
                <c:pt idx="91">
                  <c:v>-36.62299999999999</c:v>
                </c:pt>
                <c:pt idx="92">
                  <c:v>-35.804999999999993</c:v>
                </c:pt>
                <c:pt idx="93">
                  <c:v>-36.945999999999998</c:v>
                </c:pt>
                <c:pt idx="94">
                  <c:v>-36.227999999999994</c:v>
                </c:pt>
                <c:pt idx="95">
                  <c:v>-33.49199999999999</c:v>
                </c:pt>
                <c:pt idx="96">
                  <c:v>-36.62299999999999</c:v>
                </c:pt>
                <c:pt idx="97">
                  <c:v>-36.373999999999995</c:v>
                </c:pt>
                <c:pt idx="98">
                  <c:v>-34.324999999999989</c:v>
                </c:pt>
                <c:pt idx="99">
                  <c:v>-36.567999999999998</c:v>
                </c:pt>
                <c:pt idx="100">
                  <c:v>-36.158999999999992</c:v>
                </c:pt>
                <c:pt idx="101">
                  <c:v>-37.005999999999986</c:v>
                </c:pt>
                <c:pt idx="102">
                  <c:v>-35.477999999999994</c:v>
                </c:pt>
                <c:pt idx="103">
                  <c:v>-36.914999999999992</c:v>
                </c:pt>
                <c:pt idx="104">
                  <c:v>-37.196999999999989</c:v>
                </c:pt>
                <c:pt idx="105">
                  <c:v>-35.031999999999996</c:v>
                </c:pt>
                <c:pt idx="106">
                  <c:v>-35.014999999999986</c:v>
                </c:pt>
                <c:pt idx="107">
                  <c:v>-28.946999999999989</c:v>
                </c:pt>
                <c:pt idx="108">
                  <c:v>-28.711999999999989</c:v>
                </c:pt>
                <c:pt idx="109">
                  <c:v>-29.893999999999991</c:v>
                </c:pt>
                <c:pt idx="110">
                  <c:v>-30.74499999999999</c:v>
                </c:pt>
                <c:pt idx="111">
                  <c:v>-30.567999999999998</c:v>
                </c:pt>
                <c:pt idx="112">
                  <c:v>-28.584999999999994</c:v>
                </c:pt>
                <c:pt idx="113">
                  <c:v>-24.608999999999995</c:v>
                </c:pt>
                <c:pt idx="114">
                  <c:v>-23.402999999999992</c:v>
                </c:pt>
                <c:pt idx="115">
                  <c:v>-21.963999999999999</c:v>
                </c:pt>
                <c:pt idx="116">
                  <c:v>-20.968999999999994</c:v>
                </c:pt>
                <c:pt idx="117">
                  <c:v>-24.367999999999995</c:v>
                </c:pt>
                <c:pt idx="118">
                  <c:v>-22.650999999999996</c:v>
                </c:pt>
                <c:pt idx="119">
                  <c:v>-21.035999999999987</c:v>
                </c:pt>
                <c:pt idx="120">
                  <c:v>-19.549999999999997</c:v>
                </c:pt>
                <c:pt idx="121">
                  <c:v>-19.411999999999992</c:v>
                </c:pt>
                <c:pt idx="122">
                  <c:v>-18.899999999999991</c:v>
                </c:pt>
                <c:pt idx="123">
                  <c:v>-18.993999999999986</c:v>
                </c:pt>
                <c:pt idx="124">
                  <c:v>-19.131999999999991</c:v>
                </c:pt>
                <c:pt idx="125">
                  <c:v>-19.660999999999987</c:v>
                </c:pt>
                <c:pt idx="126">
                  <c:v>-19.305999999999997</c:v>
                </c:pt>
                <c:pt idx="127">
                  <c:v>-19.484999999999999</c:v>
                </c:pt>
                <c:pt idx="128">
                  <c:v>-17.337999999999994</c:v>
                </c:pt>
                <c:pt idx="129">
                  <c:v>-19.053999999999988</c:v>
                </c:pt>
                <c:pt idx="130">
                  <c:v>-19.761999999999986</c:v>
                </c:pt>
                <c:pt idx="131">
                  <c:v>-16.024999999999991</c:v>
                </c:pt>
                <c:pt idx="132">
                  <c:v>-20.397999999999996</c:v>
                </c:pt>
                <c:pt idx="133">
                  <c:v>-17.791999999999987</c:v>
                </c:pt>
                <c:pt idx="134">
                  <c:v>-20.60799999999999</c:v>
                </c:pt>
                <c:pt idx="135">
                  <c:v>-21.353999999999999</c:v>
                </c:pt>
                <c:pt idx="136">
                  <c:v>-21.766999999999996</c:v>
                </c:pt>
                <c:pt idx="137">
                  <c:v>-19.534999999999997</c:v>
                </c:pt>
                <c:pt idx="138">
                  <c:v>-15.694999999999993</c:v>
                </c:pt>
                <c:pt idx="139">
                  <c:v>-14.567999999999998</c:v>
                </c:pt>
                <c:pt idx="140">
                  <c:v>-12.246999999999986</c:v>
                </c:pt>
                <c:pt idx="141">
                  <c:v>-11.633999999999986</c:v>
                </c:pt>
                <c:pt idx="142">
                  <c:v>-8.6329999999999956</c:v>
                </c:pt>
                <c:pt idx="143">
                  <c:v>-7.2509999999999906</c:v>
                </c:pt>
                <c:pt idx="144">
                  <c:v>-7.421999999999997</c:v>
                </c:pt>
                <c:pt idx="145">
                  <c:v>-7.2369999999999948</c:v>
                </c:pt>
                <c:pt idx="146">
                  <c:v>-6.4889999999999901</c:v>
                </c:pt>
                <c:pt idx="147">
                  <c:v>-5.73599999999999</c:v>
                </c:pt>
                <c:pt idx="148">
                  <c:v>-5.2499999999999858</c:v>
                </c:pt>
                <c:pt idx="149">
                  <c:v>-4.6509999999999962</c:v>
                </c:pt>
                <c:pt idx="150">
                  <c:v>-3.8469999999999942</c:v>
                </c:pt>
                <c:pt idx="151">
                  <c:v>-3.2299999999999898</c:v>
                </c:pt>
                <c:pt idx="152">
                  <c:v>-1.9299999999999926</c:v>
                </c:pt>
                <c:pt idx="153">
                  <c:v>-0.11899999999998556</c:v>
                </c:pt>
                <c:pt idx="154">
                  <c:v>1.4650000000000034</c:v>
                </c:pt>
                <c:pt idx="155">
                  <c:v>1.7190000000000083</c:v>
                </c:pt>
                <c:pt idx="156">
                  <c:v>1.8160000000000025</c:v>
                </c:pt>
                <c:pt idx="157">
                  <c:v>2.8750000000000142</c:v>
                </c:pt>
                <c:pt idx="158">
                  <c:v>5.1670000000000016</c:v>
                </c:pt>
                <c:pt idx="159">
                  <c:v>7.7680000000000007</c:v>
                </c:pt>
                <c:pt idx="160">
                  <c:v>9.0300000000000011</c:v>
                </c:pt>
                <c:pt idx="161">
                  <c:v>9.3980000000000103</c:v>
                </c:pt>
                <c:pt idx="162">
                  <c:v>10.638000000000005</c:v>
                </c:pt>
                <c:pt idx="163">
                  <c:v>11.521000000000001</c:v>
                </c:pt>
                <c:pt idx="164">
                  <c:v>11.293000000000006</c:v>
                </c:pt>
                <c:pt idx="165">
                  <c:v>11.908000000000001</c:v>
                </c:pt>
                <c:pt idx="166">
                  <c:v>13.554000000000002</c:v>
                </c:pt>
                <c:pt idx="167">
                  <c:v>14.725000000000009</c:v>
                </c:pt>
                <c:pt idx="168">
                  <c:v>15.353000000000009</c:v>
                </c:pt>
                <c:pt idx="169">
                  <c:v>16.234000000000009</c:v>
                </c:pt>
                <c:pt idx="170">
                  <c:v>16.772000000000006</c:v>
                </c:pt>
                <c:pt idx="171">
                  <c:v>16.404000000000011</c:v>
                </c:pt>
                <c:pt idx="172">
                  <c:v>16.27000000000001</c:v>
                </c:pt>
                <c:pt idx="173">
                  <c:v>16.835000000000008</c:v>
                </c:pt>
                <c:pt idx="174">
                  <c:v>17.354000000000006</c:v>
                </c:pt>
                <c:pt idx="175">
                  <c:v>17.687000000000005</c:v>
                </c:pt>
                <c:pt idx="176">
                  <c:v>18.210000000000008</c:v>
                </c:pt>
                <c:pt idx="177">
                  <c:v>18.262000000000008</c:v>
                </c:pt>
                <c:pt idx="178">
                  <c:v>18.340000000000011</c:v>
                </c:pt>
                <c:pt idx="179">
                  <c:v>18.448000000000008</c:v>
                </c:pt>
                <c:pt idx="180">
                  <c:v>18.470000000000006</c:v>
                </c:pt>
                <c:pt idx="181">
                  <c:v>18.521000000000008</c:v>
                </c:pt>
                <c:pt idx="182">
                  <c:v>18.52300000000001</c:v>
                </c:pt>
                <c:pt idx="183">
                  <c:v>18.543000000000006</c:v>
                </c:pt>
                <c:pt idx="184">
                  <c:v>18.64200000000001</c:v>
                </c:pt>
                <c:pt idx="185">
                  <c:v>18.613000000000007</c:v>
                </c:pt>
                <c:pt idx="186">
                  <c:v>18.707000000000008</c:v>
                </c:pt>
                <c:pt idx="187">
                  <c:v>18.658000000000008</c:v>
                </c:pt>
                <c:pt idx="188">
                  <c:v>18.702000000000005</c:v>
                </c:pt>
                <c:pt idx="189">
                  <c:v>18.683000000000007</c:v>
                </c:pt>
                <c:pt idx="190">
                  <c:v>18.736000000000004</c:v>
                </c:pt>
                <c:pt idx="191">
                  <c:v>18.748000000000005</c:v>
                </c:pt>
                <c:pt idx="192">
                  <c:v>18.698000000000008</c:v>
                </c:pt>
                <c:pt idx="193">
                  <c:v>18.673000000000009</c:v>
                </c:pt>
                <c:pt idx="194">
                  <c:v>18.63300000000001</c:v>
                </c:pt>
                <c:pt idx="195">
                  <c:v>18.664000000000009</c:v>
                </c:pt>
                <c:pt idx="196">
                  <c:v>18.725000000000009</c:v>
                </c:pt>
                <c:pt idx="197">
                  <c:v>18.705000000000005</c:v>
                </c:pt>
                <c:pt idx="198">
                  <c:v>18.654000000000011</c:v>
                </c:pt>
                <c:pt idx="199">
                  <c:v>18.682000000000009</c:v>
                </c:pt>
                <c:pt idx="200">
                  <c:v>18.793000000000006</c:v>
                </c:pt>
                <c:pt idx="201">
                  <c:v>18.850000000000009</c:v>
                </c:pt>
                <c:pt idx="202">
                  <c:v>18.861000000000004</c:v>
                </c:pt>
                <c:pt idx="203">
                  <c:v>18.803000000000004</c:v>
                </c:pt>
                <c:pt idx="204">
                  <c:v>18.708000000000006</c:v>
                </c:pt>
                <c:pt idx="205">
                  <c:v>18.618000000000009</c:v>
                </c:pt>
                <c:pt idx="206">
                  <c:v>18.596000000000011</c:v>
                </c:pt>
                <c:pt idx="207">
                  <c:v>18.635000000000005</c:v>
                </c:pt>
                <c:pt idx="208">
                  <c:v>18.70000000000001</c:v>
                </c:pt>
                <c:pt idx="209">
                  <c:v>18.656000000000006</c:v>
                </c:pt>
                <c:pt idx="210">
                  <c:v>18.692000000000007</c:v>
                </c:pt>
                <c:pt idx="211">
                  <c:v>18.638000000000005</c:v>
                </c:pt>
                <c:pt idx="212">
                  <c:v>18.69400000000001</c:v>
                </c:pt>
                <c:pt idx="213">
                  <c:v>18.62700000000001</c:v>
                </c:pt>
                <c:pt idx="214">
                  <c:v>18.682000000000009</c:v>
                </c:pt>
                <c:pt idx="215">
                  <c:v>18.71200000000001</c:v>
                </c:pt>
                <c:pt idx="216">
                  <c:v>18.63600000000001</c:v>
                </c:pt>
                <c:pt idx="217">
                  <c:v>18.495000000000005</c:v>
                </c:pt>
                <c:pt idx="218">
                  <c:v>18.497000000000007</c:v>
                </c:pt>
                <c:pt idx="219">
                  <c:v>18.506000000000007</c:v>
                </c:pt>
                <c:pt idx="220">
                  <c:v>18.51400000000001</c:v>
                </c:pt>
                <c:pt idx="221">
                  <c:v>18.438000000000009</c:v>
                </c:pt>
                <c:pt idx="222">
                  <c:v>18.38900000000001</c:v>
                </c:pt>
                <c:pt idx="223">
                  <c:v>18.513000000000005</c:v>
                </c:pt>
                <c:pt idx="224">
                  <c:v>18.335000000000008</c:v>
                </c:pt>
                <c:pt idx="225">
                  <c:v>18.391000000000005</c:v>
                </c:pt>
                <c:pt idx="226">
                  <c:v>18.243000000000009</c:v>
                </c:pt>
                <c:pt idx="227">
                  <c:v>18.263000000000005</c:v>
                </c:pt>
                <c:pt idx="228">
                  <c:v>18.248000000000005</c:v>
                </c:pt>
                <c:pt idx="229">
                  <c:v>18.181000000000004</c:v>
                </c:pt>
                <c:pt idx="230">
                  <c:v>18.157000000000011</c:v>
                </c:pt>
                <c:pt idx="231">
                  <c:v>18.118000000000009</c:v>
                </c:pt>
                <c:pt idx="232">
                  <c:v>18.089000000000006</c:v>
                </c:pt>
                <c:pt idx="233">
                  <c:v>18.057000000000009</c:v>
                </c:pt>
                <c:pt idx="234">
                  <c:v>18.059000000000005</c:v>
                </c:pt>
                <c:pt idx="235">
                  <c:v>18.009000000000007</c:v>
                </c:pt>
                <c:pt idx="236">
                  <c:v>17.89500000000001</c:v>
                </c:pt>
                <c:pt idx="237">
                  <c:v>17.763000000000005</c:v>
                </c:pt>
                <c:pt idx="238">
                  <c:v>17.370000000000005</c:v>
                </c:pt>
                <c:pt idx="239">
                  <c:v>17.029000000000011</c:v>
                </c:pt>
                <c:pt idx="240">
                  <c:v>16.647000000000006</c:v>
                </c:pt>
                <c:pt idx="241">
                  <c:v>16.25200000000001</c:v>
                </c:pt>
                <c:pt idx="242">
                  <c:v>15.558000000000007</c:v>
                </c:pt>
                <c:pt idx="243">
                  <c:v>14.787000000000006</c:v>
                </c:pt>
                <c:pt idx="244">
                  <c:v>14.472000000000008</c:v>
                </c:pt>
                <c:pt idx="245">
                  <c:v>14.108000000000004</c:v>
                </c:pt>
                <c:pt idx="246">
                  <c:v>13.560000000000002</c:v>
                </c:pt>
                <c:pt idx="247">
                  <c:v>13.116000000000014</c:v>
                </c:pt>
                <c:pt idx="248">
                  <c:v>12.304000000000002</c:v>
                </c:pt>
                <c:pt idx="249">
                  <c:v>10.89200000000001</c:v>
                </c:pt>
                <c:pt idx="250">
                  <c:v>8.9700000000000131</c:v>
                </c:pt>
                <c:pt idx="251">
                  <c:v>8.1090000000000089</c:v>
                </c:pt>
                <c:pt idx="252">
                  <c:v>7.5330000000000013</c:v>
                </c:pt>
                <c:pt idx="253">
                  <c:v>6.4210000000000065</c:v>
                </c:pt>
                <c:pt idx="254">
                  <c:v>5.3680000000000092</c:v>
                </c:pt>
                <c:pt idx="255">
                  <c:v>3.4350000000000023</c:v>
                </c:pt>
                <c:pt idx="256">
                  <c:v>2.2380000000000138</c:v>
                </c:pt>
                <c:pt idx="257">
                  <c:v>-0.15499999999998693</c:v>
                </c:pt>
                <c:pt idx="258">
                  <c:v>-1.1609999999999872</c:v>
                </c:pt>
                <c:pt idx="259">
                  <c:v>-0.68199999999998795</c:v>
                </c:pt>
                <c:pt idx="260">
                  <c:v>-3.0019999999999953</c:v>
                </c:pt>
                <c:pt idx="261">
                  <c:v>-3.9019999999999868</c:v>
                </c:pt>
                <c:pt idx="262">
                  <c:v>-4.6669999999999874</c:v>
                </c:pt>
                <c:pt idx="263">
                  <c:v>-4.5309999999999917</c:v>
                </c:pt>
                <c:pt idx="264">
                  <c:v>-5.1129999999999995</c:v>
                </c:pt>
                <c:pt idx="265">
                  <c:v>-6.6829999999999927</c:v>
                </c:pt>
                <c:pt idx="266">
                  <c:v>-6.0989999999999895</c:v>
                </c:pt>
                <c:pt idx="267">
                  <c:v>-7.3759999999999906</c:v>
                </c:pt>
                <c:pt idx="268">
                  <c:v>-8.9979999999999905</c:v>
                </c:pt>
                <c:pt idx="269">
                  <c:v>-9.4779999999999944</c:v>
                </c:pt>
                <c:pt idx="270">
                  <c:v>-9.4869999999999948</c:v>
                </c:pt>
                <c:pt idx="271">
                  <c:v>-11.530999999999992</c:v>
                </c:pt>
                <c:pt idx="272">
                  <c:v>-15.158999999999992</c:v>
                </c:pt>
                <c:pt idx="273">
                  <c:v>-15.253999999999991</c:v>
                </c:pt>
                <c:pt idx="274">
                  <c:v>-14.962999999999994</c:v>
                </c:pt>
                <c:pt idx="275">
                  <c:v>-18.283999999999992</c:v>
                </c:pt>
                <c:pt idx="276">
                  <c:v>-20.008999999999986</c:v>
                </c:pt>
                <c:pt idx="277">
                  <c:v>-19.850999999999999</c:v>
                </c:pt>
                <c:pt idx="278">
                  <c:v>-20.767999999999986</c:v>
                </c:pt>
                <c:pt idx="279">
                  <c:v>-17.551999999999992</c:v>
                </c:pt>
                <c:pt idx="280">
                  <c:v>-18.804999999999993</c:v>
                </c:pt>
                <c:pt idx="281">
                  <c:v>-22.310999999999993</c:v>
                </c:pt>
                <c:pt idx="282">
                  <c:v>-18.080999999999989</c:v>
                </c:pt>
                <c:pt idx="283">
                  <c:v>-17.583999999999989</c:v>
                </c:pt>
                <c:pt idx="284">
                  <c:v>-19.597999999999999</c:v>
                </c:pt>
                <c:pt idx="285">
                  <c:v>-17.392999999999986</c:v>
                </c:pt>
                <c:pt idx="286">
                  <c:v>-17.898999999999987</c:v>
                </c:pt>
                <c:pt idx="287">
                  <c:v>-17.712999999999994</c:v>
                </c:pt>
                <c:pt idx="288">
                  <c:v>-18.200999999999993</c:v>
                </c:pt>
                <c:pt idx="289">
                  <c:v>-18.734999999999999</c:v>
                </c:pt>
                <c:pt idx="290">
                  <c:v>-18.024999999999991</c:v>
                </c:pt>
                <c:pt idx="291">
                  <c:v>-18.717999999999989</c:v>
                </c:pt>
                <c:pt idx="292">
                  <c:v>-21.191999999999993</c:v>
                </c:pt>
                <c:pt idx="293">
                  <c:v>-21.260999999999996</c:v>
                </c:pt>
                <c:pt idx="294">
                  <c:v>-21.514999999999986</c:v>
                </c:pt>
                <c:pt idx="295">
                  <c:v>-22.602999999999994</c:v>
                </c:pt>
                <c:pt idx="296">
                  <c:v>-23.636999999999986</c:v>
                </c:pt>
                <c:pt idx="297">
                  <c:v>-24.520999999999987</c:v>
                </c:pt>
                <c:pt idx="298">
                  <c:v>-26.402999999999992</c:v>
                </c:pt>
                <c:pt idx="299">
                  <c:v>-26.847999999999999</c:v>
                </c:pt>
                <c:pt idx="300">
                  <c:v>-23.35199999999999</c:v>
                </c:pt>
                <c:pt idx="301">
                  <c:v>-32.551999999999992</c:v>
                </c:pt>
                <c:pt idx="302">
                  <c:v>-29.428999999999988</c:v>
                </c:pt>
                <c:pt idx="303">
                  <c:v>-27.754999999999995</c:v>
                </c:pt>
                <c:pt idx="304">
                  <c:v>-29.674999999999997</c:v>
                </c:pt>
                <c:pt idx="305">
                  <c:v>-34.143999999999991</c:v>
                </c:pt>
                <c:pt idx="306">
                  <c:v>-36.842999999999989</c:v>
                </c:pt>
                <c:pt idx="307">
                  <c:v>-36.835999999999999</c:v>
                </c:pt>
                <c:pt idx="308">
                  <c:v>-37.129999999999995</c:v>
                </c:pt>
                <c:pt idx="309">
                  <c:v>-37.024999999999991</c:v>
                </c:pt>
                <c:pt idx="310">
                  <c:v>-36.113</c:v>
                </c:pt>
                <c:pt idx="311">
                  <c:v>-36.001999999999995</c:v>
                </c:pt>
                <c:pt idx="312">
                  <c:v>-33.770999999999987</c:v>
                </c:pt>
                <c:pt idx="313">
                  <c:v>-34.528999999999996</c:v>
                </c:pt>
                <c:pt idx="314">
                  <c:v>-32.989999999999995</c:v>
                </c:pt>
                <c:pt idx="315">
                  <c:v>-34.960999999999999</c:v>
                </c:pt>
                <c:pt idx="316">
                  <c:v>-35.811999999999998</c:v>
                </c:pt>
                <c:pt idx="317">
                  <c:v>-35.800999999999988</c:v>
                </c:pt>
                <c:pt idx="318">
                  <c:v>-36.051999999999992</c:v>
                </c:pt>
                <c:pt idx="319">
                  <c:v>-37.218999999999994</c:v>
                </c:pt>
                <c:pt idx="320">
                  <c:v>-37.297999999999988</c:v>
                </c:pt>
                <c:pt idx="321">
                  <c:v>-33.509999999999991</c:v>
                </c:pt>
                <c:pt idx="322">
                  <c:v>-32.174999999999997</c:v>
                </c:pt>
                <c:pt idx="323">
                  <c:v>-35.339999999999989</c:v>
                </c:pt>
                <c:pt idx="324">
                  <c:v>-36.381999999999991</c:v>
                </c:pt>
                <c:pt idx="325">
                  <c:v>-35.573999999999998</c:v>
                </c:pt>
                <c:pt idx="326">
                  <c:v>-36.387999999999991</c:v>
                </c:pt>
                <c:pt idx="327">
                  <c:v>-36.819999999999993</c:v>
                </c:pt>
                <c:pt idx="328">
                  <c:v>-35.777999999999992</c:v>
                </c:pt>
                <c:pt idx="329">
                  <c:v>-34.37299999999999</c:v>
                </c:pt>
                <c:pt idx="330">
                  <c:v>-37.082999999999998</c:v>
                </c:pt>
                <c:pt idx="331">
                  <c:v>-35.284999999999997</c:v>
                </c:pt>
                <c:pt idx="332">
                  <c:v>-31.364999999999995</c:v>
                </c:pt>
                <c:pt idx="333">
                  <c:v>-35.702999999999989</c:v>
                </c:pt>
                <c:pt idx="334">
                  <c:v>-37.180999999999997</c:v>
                </c:pt>
                <c:pt idx="335">
                  <c:v>-36.849999999999994</c:v>
                </c:pt>
                <c:pt idx="336">
                  <c:v>-36.751999999999995</c:v>
                </c:pt>
                <c:pt idx="337">
                  <c:v>-33.621999999999986</c:v>
                </c:pt>
                <c:pt idx="338">
                  <c:v>-37.066999999999993</c:v>
                </c:pt>
                <c:pt idx="339">
                  <c:v>-34.076999999999998</c:v>
                </c:pt>
                <c:pt idx="340">
                  <c:v>-34.699999999999989</c:v>
                </c:pt>
                <c:pt idx="341">
                  <c:v>-32.556999999999988</c:v>
                </c:pt>
                <c:pt idx="342">
                  <c:v>-33.337999999999994</c:v>
                </c:pt>
                <c:pt idx="343">
                  <c:v>-35.879999999999995</c:v>
                </c:pt>
                <c:pt idx="344">
                  <c:v>-36.764999999999986</c:v>
                </c:pt>
                <c:pt idx="345">
                  <c:v>-35.803999999999988</c:v>
                </c:pt>
                <c:pt idx="346">
                  <c:v>-32.390999999999991</c:v>
                </c:pt>
                <c:pt idx="347">
                  <c:v>-33.764999999999986</c:v>
                </c:pt>
                <c:pt idx="348">
                  <c:v>-36.734999999999999</c:v>
                </c:pt>
                <c:pt idx="349">
                  <c:v>-35.638999999999996</c:v>
                </c:pt>
                <c:pt idx="350">
                  <c:v>-32.838999999999999</c:v>
                </c:pt>
                <c:pt idx="351">
                  <c:v>-37.085999999999999</c:v>
                </c:pt>
                <c:pt idx="352">
                  <c:v>-36.761999999999986</c:v>
                </c:pt>
                <c:pt idx="353">
                  <c:v>-36.142999999999986</c:v>
                </c:pt>
                <c:pt idx="354">
                  <c:v>-34.73299999999999</c:v>
                </c:pt>
                <c:pt idx="355">
                  <c:v>-33.906999999999996</c:v>
                </c:pt>
                <c:pt idx="356">
                  <c:v>-32.833999999999989</c:v>
                </c:pt>
                <c:pt idx="357">
                  <c:v>-35.789999999999992</c:v>
                </c:pt>
                <c:pt idx="358">
                  <c:v>-37.201999999999998</c:v>
                </c:pt>
                <c:pt idx="359">
                  <c:v>-31.483999999999995</c:v>
                </c:pt>
                <c:pt idx="360">
                  <c:v>-30.808999999999997</c:v>
                </c:pt>
                <c:pt idx="361">
                  <c:v>-31.800999999999988</c:v>
                </c:pt>
                <c:pt idx="362">
                  <c:v>-31.918999999999997</c:v>
                </c:pt>
                <c:pt idx="363">
                  <c:v>-31.490999999999985</c:v>
                </c:pt>
                <c:pt idx="364">
                  <c:v>-35.368999999999986</c:v>
                </c:pt>
                <c:pt idx="365">
                  <c:v>-28.032999999999987</c:v>
                </c:pt>
                <c:pt idx="366">
                  <c:v>-29.558999999999997</c:v>
                </c:pt>
                <c:pt idx="367">
                  <c:v>-31.445999999999998</c:v>
                </c:pt>
                <c:pt idx="368">
                  <c:v>-37.134999999999991</c:v>
                </c:pt>
                <c:pt idx="369">
                  <c:v>-36.615999999999985</c:v>
                </c:pt>
                <c:pt idx="370">
                  <c:v>-35.971999999999994</c:v>
                </c:pt>
                <c:pt idx="371">
                  <c:v>-34.260999999999996</c:v>
                </c:pt>
                <c:pt idx="372">
                  <c:v>-32.684999999999988</c:v>
                </c:pt>
                <c:pt idx="373">
                  <c:v>-36.686999999999998</c:v>
                </c:pt>
                <c:pt idx="374">
                  <c:v>-36.070999999999998</c:v>
                </c:pt>
                <c:pt idx="375">
                  <c:v>-33.458999999999989</c:v>
                </c:pt>
                <c:pt idx="376">
                  <c:v>-37.002999999999986</c:v>
                </c:pt>
                <c:pt idx="377">
                  <c:v>-36.202999999999989</c:v>
                </c:pt>
                <c:pt idx="378">
                  <c:v>-36.47699999999999</c:v>
                </c:pt>
                <c:pt idx="379">
                  <c:v>-33.335999999999999</c:v>
                </c:pt>
                <c:pt idx="380">
                  <c:v>-30.323999999999998</c:v>
                </c:pt>
                <c:pt idx="381">
                  <c:v>-31.58</c:v>
                </c:pt>
                <c:pt idx="382">
                  <c:v>-32.020999999999987</c:v>
                </c:pt>
                <c:pt idx="383">
                  <c:v>-33.663999999999987</c:v>
                </c:pt>
                <c:pt idx="384">
                  <c:v>-33.068999999999988</c:v>
                </c:pt>
                <c:pt idx="385">
                  <c:v>-36.817999999999998</c:v>
                </c:pt>
                <c:pt idx="386">
                  <c:v>-36.36399999999999</c:v>
                </c:pt>
                <c:pt idx="387">
                  <c:v>-33.148999999999987</c:v>
                </c:pt>
                <c:pt idx="388">
                  <c:v>-32.484999999999999</c:v>
                </c:pt>
                <c:pt idx="389">
                  <c:v>-32.47999999999999</c:v>
                </c:pt>
                <c:pt idx="390">
                  <c:v>-33.954999999999998</c:v>
                </c:pt>
                <c:pt idx="391">
                  <c:v>-35.620999999999995</c:v>
                </c:pt>
                <c:pt idx="392">
                  <c:v>-30.422999999999988</c:v>
                </c:pt>
                <c:pt idx="393">
                  <c:v>-35.645999999999987</c:v>
                </c:pt>
                <c:pt idx="394">
                  <c:v>-31.941999999999993</c:v>
                </c:pt>
                <c:pt idx="395">
                  <c:v>-33.750999999999991</c:v>
                </c:pt>
                <c:pt idx="396">
                  <c:v>-30.572999999999993</c:v>
                </c:pt>
                <c:pt idx="397">
                  <c:v>-26.915999999999997</c:v>
                </c:pt>
                <c:pt idx="398">
                  <c:v>-27.234999999999999</c:v>
                </c:pt>
                <c:pt idx="399">
                  <c:v>-27.396999999999991</c:v>
                </c:pt>
                <c:pt idx="400">
                  <c:v>-30.564999999999998</c:v>
                </c:pt>
                <c:pt idx="401">
                  <c:v>-36.763999999999996</c:v>
                </c:pt>
                <c:pt idx="402">
                  <c:v>-36.690999999999988</c:v>
                </c:pt>
                <c:pt idx="403">
                  <c:v>-34.61999999999999</c:v>
                </c:pt>
                <c:pt idx="404">
                  <c:v>-31.983999999999995</c:v>
                </c:pt>
                <c:pt idx="405">
                  <c:v>-29.673999999999992</c:v>
                </c:pt>
                <c:pt idx="406">
                  <c:v>-29.328999999999994</c:v>
                </c:pt>
                <c:pt idx="407">
                  <c:v>-29.428999999999988</c:v>
                </c:pt>
                <c:pt idx="408">
                  <c:v>-29.387999999999991</c:v>
                </c:pt>
                <c:pt idx="409">
                  <c:v>-36.501999999999995</c:v>
                </c:pt>
                <c:pt idx="410">
                  <c:v>-28.661999999999992</c:v>
                </c:pt>
                <c:pt idx="411">
                  <c:v>-37.153999999999996</c:v>
                </c:pt>
                <c:pt idx="412">
                  <c:v>-33.690999999999988</c:v>
                </c:pt>
                <c:pt idx="413">
                  <c:v>-32.782999999999987</c:v>
                </c:pt>
              </c:numCache>
            </c:numRef>
          </c:yVal>
          <c:smooth val="0"/>
          <c:extLst>
            <c:ext xmlns:c16="http://schemas.microsoft.com/office/drawing/2014/chart" uri="{C3380CC4-5D6E-409C-BE32-E72D297353CC}">
              <c16:uniqueId val="{00000000-D7C5-4D83-9A18-9EA538829362}"/>
            </c:ext>
          </c:extLst>
        </c:ser>
        <c:ser>
          <c:idx val="1"/>
          <c:order val="1"/>
          <c:tx>
            <c:strRef>
              <c:f>'C(c)'!$C$6</c:f>
              <c:strCache>
                <c:ptCount val="1"/>
                <c:pt idx="0">
                  <c:v>H pol.</c:v>
                </c:pt>
              </c:strCache>
            </c:strRef>
          </c:tx>
          <c:spPr>
            <a:ln w="6350" cap="rnd">
              <a:solidFill>
                <a:srgbClr val="0070C0"/>
              </a:solidFill>
              <a:round/>
            </a:ln>
            <a:effectLst/>
          </c:spPr>
          <c:marker>
            <c:symbol val="none"/>
          </c:marker>
          <c:xVal>
            <c:numRef>
              <c:f>'C(c)'!$A$8:$A$421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'C(c)'!$C$8:$C$421</c:f>
              <c:numCache>
                <c:formatCode>General</c:formatCode>
                <c:ptCount val="414"/>
                <c:pt idx="0">
                  <c:v>-33.019999999999996</c:v>
                </c:pt>
                <c:pt idx="1">
                  <c:v>-30.126999999999995</c:v>
                </c:pt>
                <c:pt idx="2">
                  <c:v>-32.86699999999999</c:v>
                </c:pt>
                <c:pt idx="3">
                  <c:v>-35.358999999999995</c:v>
                </c:pt>
                <c:pt idx="4">
                  <c:v>-32.61</c:v>
                </c:pt>
                <c:pt idx="5">
                  <c:v>-36.739999999999995</c:v>
                </c:pt>
                <c:pt idx="6">
                  <c:v>-37.096999999999994</c:v>
                </c:pt>
                <c:pt idx="7">
                  <c:v>-30.709999999999994</c:v>
                </c:pt>
                <c:pt idx="8">
                  <c:v>-24.310999999999993</c:v>
                </c:pt>
                <c:pt idx="9">
                  <c:v>-27.545999999999992</c:v>
                </c:pt>
                <c:pt idx="10">
                  <c:v>-20.526999999999987</c:v>
                </c:pt>
                <c:pt idx="11">
                  <c:v>-18.155999999999992</c:v>
                </c:pt>
                <c:pt idx="12">
                  <c:v>-26.725999999999999</c:v>
                </c:pt>
                <c:pt idx="13">
                  <c:v>-30.545999999999992</c:v>
                </c:pt>
                <c:pt idx="14">
                  <c:v>-32.471999999999994</c:v>
                </c:pt>
                <c:pt idx="15">
                  <c:v>-29.050999999999988</c:v>
                </c:pt>
                <c:pt idx="16">
                  <c:v>-26.939999999999998</c:v>
                </c:pt>
                <c:pt idx="17">
                  <c:v>-24.989999999999995</c:v>
                </c:pt>
                <c:pt idx="18">
                  <c:v>-27.953999999999994</c:v>
                </c:pt>
                <c:pt idx="19">
                  <c:v>-30.37299999999999</c:v>
                </c:pt>
                <c:pt idx="20">
                  <c:v>-36.793999999999997</c:v>
                </c:pt>
                <c:pt idx="21">
                  <c:v>-34.10199999999999</c:v>
                </c:pt>
                <c:pt idx="22">
                  <c:v>-25.148999999999987</c:v>
                </c:pt>
                <c:pt idx="23">
                  <c:v>-29.49799999999999</c:v>
                </c:pt>
                <c:pt idx="24">
                  <c:v>-25.211999999999989</c:v>
                </c:pt>
                <c:pt idx="25">
                  <c:v>-26.233999999999995</c:v>
                </c:pt>
                <c:pt idx="26">
                  <c:v>-35.629999999999995</c:v>
                </c:pt>
                <c:pt idx="27">
                  <c:v>-23.955999999999989</c:v>
                </c:pt>
                <c:pt idx="28">
                  <c:v>-21.900999999999996</c:v>
                </c:pt>
                <c:pt idx="29">
                  <c:v>-29.000999999999991</c:v>
                </c:pt>
                <c:pt idx="30">
                  <c:v>-34.167999999999992</c:v>
                </c:pt>
                <c:pt idx="31">
                  <c:v>-31.472999999999999</c:v>
                </c:pt>
                <c:pt idx="32">
                  <c:v>-27.339999999999989</c:v>
                </c:pt>
                <c:pt idx="33">
                  <c:v>-37.196999999999989</c:v>
                </c:pt>
                <c:pt idx="34">
                  <c:v>-29.273999999999987</c:v>
                </c:pt>
                <c:pt idx="35">
                  <c:v>-35.382999999999996</c:v>
                </c:pt>
                <c:pt idx="36">
                  <c:v>-24.308999999999997</c:v>
                </c:pt>
                <c:pt idx="37">
                  <c:v>-19.016999999999996</c:v>
                </c:pt>
                <c:pt idx="38">
                  <c:v>-25.773999999999987</c:v>
                </c:pt>
                <c:pt idx="39">
                  <c:v>-27.227999999999994</c:v>
                </c:pt>
                <c:pt idx="40">
                  <c:v>-20.373999999999995</c:v>
                </c:pt>
                <c:pt idx="41">
                  <c:v>-25.974999999999994</c:v>
                </c:pt>
                <c:pt idx="42">
                  <c:v>-29.551999999999992</c:v>
                </c:pt>
                <c:pt idx="43">
                  <c:v>-34.399999999999991</c:v>
                </c:pt>
                <c:pt idx="44">
                  <c:v>-33.614999999999995</c:v>
                </c:pt>
                <c:pt idx="45">
                  <c:v>-36.203999999999994</c:v>
                </c:pt>
                <c:pt idx="46">
                  <c:v>-32.233999999999995</c:v>
                </c:pt>
                <c:pt idx="47">
                  <c:v>-22.028999999999996</c:v>
                </c:pt>
                <c:pt idx="48">
                  <c:v>-23.509999999999991</c:v>
                </c:pt>
                <c:pt idx="49">
                  <c:v>-36.913999999999987</c:v>
                </c:pt>
                <c:pt idx="50">
                  <c:v>-30.658999999999992</c:v>
                </c:pt>
                <c:pt idx="51">
                  <c:v>-36.635999999999996</c:v>
                </c:pt>
                <c:pt idx="52">
                  <c:v>-26.545999999999992</c:v>
                </c:pt>
                <c:pt idx="53">
                  <c:v>-28.754999999999995</c:v>
                </c:pt>
                <c:pt idx="54">
                  <c:v>-25.702999999999989</c:v>
                </c:pt>
                <c:pt idx="55">
                  <c:v>-24.164999999999992</c:v>
                </c:pt>
                <c:pt idx="56">
                  <c:v>-29.84899999999999</c:v>
                </c:pt>
                <c:pt idx="57">
                  <c:v>-36.436999999999998</c:v>
                </c:pt>
                <c:pt idx="58">
                  <c:v>-25.953999999999994</c:v>
                </c:pt>
                <c:pt idx="59">
                  <c:v>-29.314999999999998</c:v>
                </c:pt>
                <c:pt idx="60">
                  <c:v>-31.47999999999999</c:v>
                </c:pt>
                <c:pt idx="61">
                  <c:v>-27.563999999999993</c:v>
                </c:pt>
                <c:pt idx="62">
                  <c:v>-32.99799999999999</c:v>
                </c:pt>
                <c:pt idx="63">
                  <c:v>-34.733999999999995</c:v>
                </c:pt>
                <c:pt idx="64">
                  <c:v>-28.474999999999994</c:v>
                </c:pt>
                <c:pt idx="65">
                  <c:v>-29.239999999999995</c:v>
                </c:pt>
                <c:pt idx="66">
                  <c:v>-28.234999999999999</c:v>
                </c:pt>
                <c:pt idx="67">
                  <c:v>-32.645999999999987</c:v>
                </c:pt>
                <c:pt idx="68">
                  <c:v>-35.184999999999988</c:v>
                </c:pt>
                <c:pt idx="69">
                  <c:v>-33.131999999999991</c:v>
                </c:pt>
                <c:pt idx="70">
                  <c:v>-30.389999999999986</c:v>
                </c:pt>
                <c:pt idx="71">
                  <c:v>-32.956999999999994</c:v>
                </c:pt>
                <c:pt idx="72">
                  <c:v>-32.780999999999992</c:v>
                </c:pt>
                <c:pt idx="73">
                  <c:v>-36.35499999999999</c:v>
                </c:pt>
                <c:pt idx="74">
                  <c:v>-33.368999999999986</c:v>
                </c:pt>
                <c:pt idx="75">
                  <c:v>-31.344999999999999</c:v>
                </c:pt>
                <c:pt idx="76">
                  <c:v>-34.586999999999989</c:v>
                </c:pt>
                <c:pt idx="77">
                  <c:v>-30.022999999999996</c:v>
                </c:pt>
                <c:pt idx="78">
                  <c:v>-34.691999999999993</c:v>
                </c:pt>
                <c:pt idx="79">
                  <c:v>-35.544999999999987</c:v>
                </c:pt>
                <c:pt idx="80">
                  <c:v>-29.788999999999987</c:v>
                </c:pt>
                <c:pt idx="81">
                  <c:v>-31.048999999999992</c:v>
                </c:pt>
                <c:pt idx="82">
                  <c:v>-31.297999999999988</c:v>
                </c:pt>
                <c:pt idx="83">
                  <c:v>-30.031999999999996</c:v>
                </c:pt>
                <c:pt idx="84">
                  <c:v>-32.551999999999992</c:v>
                </c:pt>
                <c:pt idx="85">
                  <c:v>-30.513999999999996</c:v>
                </c:pt>
                <c:pt idx="86">
                  <c:v>-30.480999999999995</c:v>
                </c:pt>
                <c:pt idx="87">
                  <c:v>-30.097999999999999</c:v>
                </c:pt>
                <c:pt idx="88">
                  <c:v>-29.382999999999996</c:v>
                </c:pt>
                <c:pt idx="89">
                  <c:v>-29.177999999999997</c:v>
                </c:pt>
                <c:pt idx="90">
                  <c:v>-27.328999999999994</c:v>
                </c:pt>
                <c:pt idx="91">
                  <c:v>-34.014999999999986</c:v>
                </c:pt>
                <c:pt idx="92">
                  <c:v>-34.950999999999993</c:v>
                </c:pt>
                <c:pt idx="93">
                  <c:v>-28.834999999999994</c:v>
                </c:pt>
                <c:pt idx="94">
                  <c:v>-31.572999999999993</c:v>
                </c:pt>
                <c:pt idx="95">
                  <c:v>-29.087999999999994</c:v>
                </c:pt>
                <c:pt idx="96">
                  <c:v>-28.867999999999995</c:v>
                </c:pt>
                <c:pt idx="97">
                  <c:v>-29.218999999999994</c:v>
                </c:pt>
                <c:pt idx="98">
                  <c:v>-30.364999999999995</c:v>
                </c:pt>
                <c:pt idx="99">
                  <c:v>-28.638999999999996</c:v>
                </c:pt>
                <c:pt idx="100">
                  <c:v>-29.919999999999987</c:v>
                </c:pt>
                <c:pt idx="101">
                  <c:v>-23.701999999999998</c:v>
                </c:pt>
                <c:pt idx="102">
                  <c:v>-26.575999999999993</c:v>
                </c:pt>
                <c:pt idx="103">
                  <c:v>-26.490999999999985</c:v>
                </c:pt>
                <c:pt idx="104">
                  <c:v>-24.878999999999991</c:v>
                </c:pt>
                <c:pt idx="105">
                  <c:v>-24.015999999999991</c:v>
                </c:pt>
                <c:pt idx="106">
                  <c:v>-22.640999999999991</c:v>
                </c:pt>
                <c:pt idx="107">
                  <c:v>-24.311999999999998</c:v>
                </c:pt>
                <c:pt idx="108">
                  <c:v>-23.215999999999994</c:v>
                </c:pt>
                <c:pt idx="109">
                  <c:v>-20.86399999999999</c:v>
                </c:pt>
                <c:pt idx="110">
                  <c:v>-19.209999999999994</c:v>
                </c:pt>
                <c:pt idx="111">
                  <c:v>-18.132999999999996</c:v>
                </c:pt>
                <c:pt idx="112">
                  <c:v>-18.083999999999989</c:v>
                </c:pt>
                <c:pt idx="113">
                  <c:v>-19.99199999999999</c:v>
                </c:pt>
                <c:pt idx="114">
                  <c:v>-20.87299999999999</c:v>
                </c:pt>
                <c:pt idx="115">
                  <c:v>-18.926999999999992</c:v>
                </c:pt>
                <c:pt idx="116">
                  <c:v>-17.656999999999996</c:v>
                </c:pt>
                <c:pt idx="117">
                  <c:v>-17.416999999999987</c:v>
                </c:pt>
                <c:pt idx="118">
                  <c:v>-17.449999999999989</c:v>
                </c:pt>
                <c:pt idx="119">
                  <c:v>-18.320999999999998</c:v>
                </c:pt>
                <c:pt idx="120">
                  <c:v>-19.208999999999989</c:v>
                </c:pt>
                <c:pt idx="121">
                  <c:v>-18.810999999999993</c:v>
                </c:pt>
                <c:pt idx="122">
                  <c:v>-19.164999999999992</c:v>
                </c:pt>
                <c:pt idx="123">
                  <c:v>-17.74799999999999</c:v>
                </c:pt>
                <c:pt idx="124">
                  <c:v>-17.327999999999989</c:v>
                </c:pt>
                <c:pt idx="125">
                  <c:v>-16.706999999999994</c:v>
                </c:pt>
                <c:pt idx="126">
                  <c:v>-19.673999999999992</c:v>
                </c:pt>
                <c:pt idx="127">
                  <c:v>-19.368999999999986</c:v>
                </c:pt>
                <c:pt idx="128">
                  <c:v>-17.681999999999988</c:v>
                </c:pt>
                <c:pt idx="129">
                  <c:v>-19.341999999999999</c:v>
                </c:pt>
                <c:pt idx="130">
                  <c:v>-19.10799999999999</c:v>
                </c:pt>
                <c:pt idx="131">
                  <c:v>-17.385999999999996</c:v>
                </c:pt>
                <c:pt idx="132">
                  <c:v>-15.961999999999989</c:v>
                </c:pt>
                <c:pt idx="133">
                  <c:v>-16.426999999999992</c:v>
                </c:pt>
                <c:pt idx="134">
                  <c:v>-13.790999999999997</c:v>
                </c:pt>
                <c:pt idx="135">
                  <c:v>-13.738</c:v>
                </c:pt>
                <c:pt idx="136">
                  <c:v>-12.532999999999987</c:v>
                </c:pt>
                <c:pt idx="137">
                  <c:v>-12.373999999999995</c:v>
                </c:pt>
                <c:pt idx="138">
                  <c:v>-10.585999999999999</c:v>
                </c:pt>
                <c:pt idx="139">
                  <c:v>-8.8199999999999932</c:v>
                </c:pt>
                <c:pt idx="140">
                  <c:v>-8.2849999999999966</c:v>
                </c:pt>
                <c:pt idx="141">
                  <c:v>-8.1019999999999897</c:v>
                </c:pt>
                <c:pt idx="142">
                  <c:v>-7.8599999999999994</c:v>
                </c:pt>
                <c:pt idx="143">
                  <c:v>-6.6539999999999964</c:v>
                </c:pt>
                <c:pt idx="144">
                  <c:v>-5.3659999999999854</c:v>
                </c:pt>
                <c:pt idx="145">
                  <c:v>-6.5649999999999977</c:v>
                </c:pt>
                <c:pt idx="146">
                  <c:v>-7.6149999999999949</c:v>
                </c:pt>
                <c:pt idx="147">
                  <c:v>-6.7509999999999906</c:v>
                </c:pt>
                <c:pt idx="148">
                  <c:v>-5.3459999999999894</c:v>
                </c:pt>
                <c:pt idx="149">
                  <c:v>-4.3669999999999902</c:v>
                </c:pt>
                <c:pt idx="150">
                  <c:v>-2.9059999999999917</c:v>
                </c:pt>
                <c:pt idx="151">
                  <c:v>-2.9469999999999885</c:v>
                </c:pt>
                <c:pt idx="152">
                  <c:v>-2.414999999999992</c:v>
                </c:pt>
                <c:pt idx="153">
                  <c:v>-0.43499999999998806</c:v>
                </c:pt>
                <c:pt idx="154">
                  <c:v>0.27400000000000091</c:v>
                </c:pt>
                <c:pt idx="155">
                  <c:v>1.8560000000000088</c:v>
                </c:pt>
                <c:pt idx="156">
                  <c:v>2.9510000000000076</c:v>
                </c:pt>
                <c:pt idx="157">
                  <c:v>4.1250000000000142</c:v>
                </c:pt>
                <c:pt idx="158">
                  <c:v>6.6260000000000048</c:v>
                </c:pt>
                <c:pt idx="159">
                  <c:v>8.2890000000000015</c:v>
                </c:pt>
                <c:pt idx="160">
                  <c:v>9.453000000000003</c:v>
                </c:pt>
                <c:pt idx="161">
                  <c:v>10.463000000000008</c:v>
                </c:pt>
                <c:pt idx="162">
                  <c:v>11.013000000000005</c:v>
                </c:pt>
                <c:pt idx="163">
                  <c:v>11.75200000000001</c:v>
                </c:pt>
                <c:pt idx="164">
                  <c:v>12.447000000000003</c:v>
                </c:pt>
                <c:pt idx="165">
                  <c:v>13.14800000000001</c:v>
                </c:pt>
                <c:pt idx="166">
                  <c:v>14.321000000000005</c:v>
                </c:pt>
                <c:pt idx="167">
                  <c:v>15.227000000000011</c:v>
                </c:pt>
                <c:pt idx="168">
                  <c:v>15.480000000000004</c:v>
                </c:pt>
                <c:pt idx="169">
                  <c:v>15.890000000000008</c:v>
                </c:pt>
                <c:pt idx="170">
                  <c:v>16.400000000000006</c:v>
                </c:pt>
                <c:pt idx="171">
                  <c:v>16.751000000000005</c:v>
                </c:pt>
                <c:pt idx="172">
                  <c:v>16.844000000000008</c:v>
                </c:pt>
                <c:pt idx="173">
                  <c:v>17.259000000000007</c:v>
                </c:pt>
                <c:pt idx="174">
                  <c:v>17.977000000000011</c:v>
                </c:pt>
                <c:pt idx="175">
                  <c:v>18.524000000000008</c:v>
                </c:pt>
                <c:pt idx="176">
                  <c:v>18.795000000000009</c:v>
                </c:pt>
                <c:pt idx="177">
                  <c:v>18.744000000000007</c:v>
                </c:pt>
                <c:pt idx="178">
                  <c:v>18.784000000000006</c:v>
                </c:pt>
                <c:pt idx="179">
                  <c:v>18.833000000000006</c:v>
                </c:pt>
                <c:pt idx="180">
                  <c:v>18.927000000000007</c:v>
                </c:pt>
                <c:pt idx="181">
                  <c:v>18.914000000000009</c:v>
                </c:pt>
                <c:pt idx="182">
                  <c:v>18.925000000000004</c:v>
                </c:pt>
                <c:pt idx="183">
                  <c:v>18.888000000000005</c:v>
                </c:pt>
                <c:pt idx="184">
                  <c:v>18.920000000000009</c:v>
                </c:pt>
                <c:pt idx="185">
                  <c:v>19.062000000000005</c:v>
                </c:pt>
                <c:pt idx="186">
                  <c:v>19.141000000000005</c:v>
                </c:pt>
                <c:pt idx="187">
                  <c:v>19.109000000000009</c:v>
                </c:pt>
                <c:pt idx="188">
                  <c:v>18.926000000000009</c:v>
                </c:pt>
                <c:pt idx="189">
                  <c:v>18.801000000000009</c:v>
                </c:pt>
                <c:pt idx="190">
                  <c:v>18.832000000000008</c:v>
                </c:pt>
                <c:pt idx="191">
                  <c:v>19.049000000000007</c:v>
                </c:pt>
                <c:pt idx="192">
                  <c:v>19.216000000000008</c:v>
                </c:pt>
                <c:pt idx="193">
                  <c:v>19.190000000000005</c:v>
                </c:pt>
                <c:pt idx="194">
                  <c:v>19.071000000000005</c:v>
                </c:pt>
                <c:pt idx="195">
                  <c:v>18.958000000000006</c:v>
                </c:pt>
                <c:pt idx="196">
                  <c:v>18.89800000000001</c:v>
                </c:pt>
                <c:pt idx="197">
                  <c:v>18.970000000000006</c:v>
                </c:pt>
                <c:pt idx="198">
                  <c:v>18.970000000000006</c:v>
                </c:pt>
                <c:pt idx="199">
                  <c:v>18.965000000000011</c:v>
                </c:pt>
                <c:pt idx="200">
                  <c:v>18.903000000000006</c:v>
                </c:pt>
                <c:pt idx="201">
                  <c:v>18.798000000000009</c:v>
                </c:pt>
                <c:pt idx="202">
                  <c:v>18.779000000000011</c:v>
                </c:pt>
                <c:pt idx="203">
                  <c:v>18.760000000000005</c:v>
                </c:pt>
                <c:pt idx="204">
                  <c:v>18.75200000000001</c:v>
                </c:pt>
                <c:pt idx="205">
                  <c:v>18.747000000000007</c:v>
                </c:pt>
                <c:pt idx="206">
                  <c:v>18.711000000000006</c:v>
                </c:pt>
                <c:pt idx="207">
                  <c:v>18.616000000000007</c:v>
                </c:pt>
                <c:pt idx="208">
                  <c:v>18.538000000000011</c:v>
                </c:pt>
                <c:pt idx="209">
                  <c:v>18.538000000000011</c:v>
                </c:pt>
                <c:pt idx="210">
                  <c:v>18.519000000000005</c:v>
                </c:pt>
                <c:pt idx="211">
                  <c:v>18.445000000000007</c:v>
                </c:pt>
                <c:pt idx="212">
                  <c:v>18.411000000000008</c:v>
                </c:pt>
                <c:pt idx="213">
                  <c:v>18.335000000000008</c:v>
                </c:pt>
                <c:pt idx="214">
                  <c:v>18.294000000000004</c:v>
                </c:pt>
                <c:pt idx="215">
                  <c:v>18.25200000000001</c:v>
                </c:pt>
                <c:pt idx="216">
                  <c:v>18.184000000000005</c:v>
                </c:pt>
                <c:pt idx="217">
                  <c:v>18.165000000000006</c:v>
                </c:pt>
                <c:pt idx="218">
                  <c:v>18.187000000000005</c:v>
                </c:pt>
                <c:pt idx="219">
                  <c:v>18.181000000000004</c:v>
                </c:pt>
                <c:pt idx="220">
                  <c:v>18.138000000000005</c:v>
                </c:pt>
                <c:pt idx="221">
                  <c:v>18.063000000000009</c:v>
                </c:pt>
                <c:pt idx="222">
                  <c:v>18.019000000000005</c:v>
                </c:pt>
                <c:pt idx="223">
                  <c:v>17.965000000000011</c:v>
                </c:pt>
                <c:pt idx="224">
                  <c:v>17.914000000000009</c:v>
                </c:pt>
                <c:pt idx="225">
                  <c:v>17.89200000000001</c:v>
                </c:pt>
                <c:pt idx="226">
                  <c:v>17.858000000000004</c:v>
                </c:pt>
                <c:pt idx="227">
                  <c:v>17.81900000000001</c:v>
                </c:pt>
                <c:pt idx="228">
                  <c:v>17.77000000000001</c:v>
                </c:pt>
                <c:pt idx="229">
                  <c:v>17.746000000000009</c:v>
                </c:pt>
                <c:pt idx="230">
                  <c:v>17.726000000000006</c:v>
                </c:pt>
                <c:pt idx="231">
                  <c:v>17.652000000000008</c:v>
                </c:pt>
                <c:pt idx="232">
                  <c:v>17.583000000000006</c:v>
                </c:pt>
                <c:pt idx="233">
                  <c:v>17.543000000000006</c:v>
                </c:pt>
                <c:pt idx="234">
                  <c:v>17.527000000000008</c:v>
                </c:pt>
                <c:pt idx="235">
                  <c:v>17.39200000000001</c:v>
                </c:pt>
                <c:pt idx="236">
                  <c:v>17.324000000000005</c:v>
                </c:pt>
                <c:pt idx="237">
                  <c:v>16.609000000000009</c:v>
                </c:pt>
                <c:pt idx="238">
                  <c:v>15.987000000000009</c:v>
                </c:pt>
                <c:pt idx="239">
                  <c:v>15.646000000000008</c:v>
                </c:pt>
                <c:pt idx="240">
                  <c:v>15.621000000000009</c:v>
                </c:pt>
                <c:pt idx="241">
                  <c:v>15.460000000000008</c:v>
                </c:pt>
                <c:pt idx="242">
                  <c:v>15.104000000000006</c:v>
                </c:pt>
                <c:pt idx="243">
                  <c:v>14.998000000000005</c:v>
                </c:pt>
                <c:pt idx="244">
                  <c:v>14.663000000000011</c:v>
                </c:pt>
                <c:pt idx="245">
                  <c:v>14.064000000000007</c:v>
                </c:pt>
                <c:pt idx="246">
                  <c:v>13.486000000000004</c:v>
                </c:pt>
                <c:pt idx="247">
                  <c:v>12.368000000000009</c:v>
                </c:pt>
                <c:pt idx="248">
                  <c:v>10.790000000000006</c:v>
                </c:pt>
                <c:pt idx="249">
                  <c:v>9.38900000000001</c:v>
                </c:pt>
                <c:pt idx="250">
                  <c:v>7.7710000000000008</c:v>
                </c:pt>
                <c:pt idx="251">
                  <c:v>5.8150000000000119</c:v>
                </c:pt>
                <c:pt idx="252">
                  <c:v>4.9010000000000105</c:v>
                </c:pt>
                <c:pt idx="253">
                  <c:v>3.9440000000000026</c:v>
                </c:pt>
                <c:pt idx="254">
                  <c:v>2.3240000000000123</c:v>
                </c:pt>
                <c:pt idx="255">
                  <c:v>-0.18099999999999739</c:v>
                </c:pt>
                <c:pt idx="256">
                  <c:v>-2.5139999999999958</c:v>
                </c:pt>
                <c:pt idx="257">
                  <c:v>-3.6409999999999911</c:v>
                </c:pt>
                <c:pt idx="258">
                  <c:v>-3.1969999999999885</c:v>
                </c:pt>
                <c:pt idx="259">
                  <c:v>-4.1139999999999901</c:v>
                </c:pt>
                <c:pt idx="260">
                  <c:v>-6.2709999999999866</c:v>
                </c:pt>
                <c:pt idx="261">
                  <c:v>-6.1779999999999973</c:v>
                </c:pt>
                <c:pt idx="262">
                  <c:v>-6.269999999999996</c:v>
                </c:pt>
                <c:pt idx="263">
                  <c:v>-6.4529999999999887</c:v>
                </c:pt>
                <c:pt idx="264">
                  <c:v>-7.7449999999999903</c:v>
                </c:pt>
                <c:pt idx="265">
                  <c:v>-6.0689999999999884</c:v>
                </c:pt>
                <c:pt idx="266">
                  <c:v>-6.1419999999999959</c:v>
                </c:pt>
                <c:pt idx="267">
                  <c:v>-6.4319999999999879</c:v>
                </c:pt>
                <c:pt idx="268">
                  <c:v>-7.7729999999999961</c:v>
                </c:pt>
                <c:pt idx="269">
                  <c:v>-9.2389999999999901</c:v>
                </c:pt>
                <c:pt idx="270">
                  <c:v>-10.034999999999997</c:v>
                </c:pt>
                <c:pt idx="271">
                  <c:v>-10.72999999999999</c:v>
                </c:pt>
                <c:pt idx="272">
                  <c:v>-12.058999999999997</c:v>
                </c:pt>
                <c:pt idx="273">
                  <c:v>-12.064999999999998</c:v>
                </c:pt>
                <c:pt idx="274">
                  <c:v>-13.037999999999997</c:v>
                </c:pt>
                <c:pt idx="275">
                  <c:v>-15.148999999999987</c:v>
                </c:pt>
                <c:pt idx="276">
                  <c:v>-18.518999999999991</c:v>
                </c:pt>
                <c:pt idx="277">
                  <c:v>-21.052999999999997</c:v>
                </c:pt>
                <c:pt idx="278">
                  <c:v>-16.335999999999999</c:v>
                </c:pt>
                <c:pt idx="279">
                  <c:v>-19.983999999999995</c:v>
                </c:pt>
                <c:pt idx="280">
                  <c:v>-19.932999999999993</c:v>
                </c:pt>
                <c:pt idx="281">
                  <c:v>-21.218999999999994</c:v>
                </c:pt>
                <c:pt idx="282">
                  <c:v>-18.283999999999992</c:v>
                </c:pt>
                <c:pt idx="283">
                  <c:v>-21.531999999999996</c:v>
                </c:pt>
                <c:pt idx="284">
                  <c:v>-16.150999999999996</c:v>
                </c:pt>
                <c:pt idx="285">
                  <c:v>-19.714999999999989</c:v>
                </c:pt>
                <c:pt idx="286">
                  <c:v>-16.298999999999992</c:v>
                </c:pt>
                <c:pt idx="287">
                  <c:v>-19.791999999999987</c:v>
                </c:pt>
                <c:pt idx="288">
                  <c:v>-18.212999999999994</c:v>
                </c:pt>
                <c:pt idx="289">
                  <c:v>-20.962999999999994</c:v>
                </c:pt>
                <c:pt idx="290">
                  <c:v>-18.550999999999988</c:v>
                </c:pt>
                <c:pt idx="291">
                  <c:v>-17.573999999999998</c:v>
                </c:pt>
                <c:pt idx="292">
                  <c:v>-19.411999999999992</c:v>
                </c:pt>
                <c:pt idx="293">
                  <c:v>-16.758999999999986</c:v>
                </c:pt>
                <c:pt idx="294">
                  <c:v>-22.573999999999998</c:v>
                </c:pt>
                <c:pt idx="295">
                  <c:v>-19.316999999999993</c:v>
                </c:pt>
                <c:pt idx="296">
                  <c:v>-19.777999999999992</c:v>
                </c:pt>
                <c:pt idx="297">
                  <c:v>-20.553999999999988</c:v>
                </c:pt>
                <c:pt idx="298">
                  <c:v>-19.60799999999999</c:v>
                </c:pt>
                <c:pt idx="299">
                  <c:v>-22.947999999999993</c:v>
                </c:pt>
                <c:pt idx="300">
                  <c:v>-21.707999999999998</c:v>
                </c:pt>
                <c:pt idx="301">
                  <c:v>-21.278999999999996</c:v>
                </c:pt>
                <c:pt idx="302">
                  <c:v>-23.804999999999993</c:v>
                </c:pt>
                <c:pt idx="303">
                  <c:v>-22.763999999999996</c:v>
                </c:pt>
                <c:pt idx="304">
                  <c:v>-25.128999999999991</c:v>
                </c:pt>
                <c:pt idx="305">
                  <c:v>-25.553999999999988</c:v>
                </c:pt>
                <c:pt idx="306">
                  <c:v>-28.218999999999994</c:v>
                </c:pt>
                <c:pt idx="307">
                  <c:v>-29.526999999999987</c:v>
                </c:pt>
                <c:pt idx="308">
                  <c:v>-31.373999999999995</c:v>
                </c:pt>
                <c:pt idx="309">
                  <c:v>-29.787999999999997</c:v>
                </c:pt>
                <c:pt idx="310">
                  <c:v>-29.715999999999994</c:v>
                </c:pt>
                <c:pt idx="311">
                  <c:v>-31.816999999999993</c:v>
                </c:pt>
                <c:pt idx="312">
                  <c:v>-32.22</c:v>
                </c:pt>
                <c:pt idx="313">
                  <c:v>-29.328999999999994</c:v>
                </c:pt>
                <c:pt idx="314">
                  <c:v>-29.331999999999994</c:v>
                </c:pt>
                <c:pt idx="315">
                  <c:v>-28.322999999999993</c:v>
                </c:pt>
                <c:pt idx="316">
                  <c:v>-28.253999999999991</c:v>
                </c:pt>
                <c:pt idx="317">
                  <c:v>-30.522999999999996</c:v>
                </c:pt>
                <c:pt idx="318">
                  <c:v>-32.376999999999995</c:v>
                </c:pt>
                <c:pt idx="319">
                  <c:v>-34.564999999999998</c:v>
                </c:pt>
                <c:pt idx="320">
                  <c:v>-31.389999999999986</c:v>
                </c:pt>
                <c:pt idx="321">
                  <c:v>-36.396999999999991</c:v>
                </c:pt>
                <c:pt idx="322">
                  <c:v>-30.246999999999986</c:v>
                </c:pt>
                <c:pt idx="323">
                  <c:v>-27.923999999999992</c:v>
                </c:pt>
                <c:pt idx="324">
                  <c:v>-32.066999999999993</c:v>
                </c:pt>
                <c:pt idx="325">
                  <c:v>-34.841999999999999</c:v>
                </c:pt>
                <c:pt idx="326">
                  <c:v>-32.977999999999994</c:v>
                </c:pt>
                <c:pt idx="327">
                  <c:v>-31.230999999999995</c:v>
                </c:pt>
                <c:pt idx="328">
                  <c:v>-35.138999999999996</c:v>
                </c:pt>
                <c:pt idx="329">
                  <c:v>-33.408999999999992</c:v>
                </c:pt>
                <c:pt idx="330">
                  <c:v>-30.132999999999996</c:v>
                </c:pt>
                <c:pt idx="331">
                  <c:v>-34.499999999999986</c:v>
                </c:pt>
                <c:pt idx="332">
                  <c:v>-36.936999999999998</c:v>
                </c:pt>
                <c:pt idx="333">
                  <c:v>-31.675999999999988</c:v>
                </c:pt>
                <c:pt idx="334">
                  <c:v>-29.171999999999997</c:v>
                </c:pt>
                <c:pt idx="335">
                  <c:v>-28.174999999999997</c:v>
                </c:pt>
                <c:pt idx="336">
                  <c:v>-33.094999999999999</c:v>
                </c:pt>
                <c:pt idx="337">
                  <c:v>-30.757999999999996</c:v>
                </c:pt>
                <c:pt idx="338">
                  <c:v>-32.273999999999987</c:v>
                </c:pt>
                <c:pt idx="339">
                  <c:v>-36.037999999999997</c:v>
                </c:pt>
                <c:pt idx="340">
                  <c:v>-34.518999999999991</c:v>
                </c:pt>
                <c:pt idx="341">
                  <c:v>-29.762999999999991</c:v>
                </c:pt>
                <c:pt idx="342">
                  <c:v>-33.162999999999997</c:v>
                </c:pt>
                <c:pt idx="343">
                  <c:v>-36.399999999999991</c:v>
                </c:pt>
                <c:pt idx="344">
                  <c:v>-36.034999999999997</c:v>
                </c:pt>
                <c:pt idx="345">
                  <c:v>-34.117999999999995</c:v>
                </c:pt>
                <c:pt idx="346">
                  <c:v>-34.081999999999994</c:v>
                </c:pt>
                <c:pt idx="347">
                  <c:v>-36.709999999999994</c:v>
                </c:pt>
                <c:pt idx="348">
                  <c:v>-28.187999999999988</c:v>
                </c:pt>
                <c:pt idx="349">
                  <c:v>-27.168999999999997</c:v>
                </c:pt>
                <c:pt idx="350">
                  <c:v>-33.989999999999995</c:v>
                </c:pt>
                <c:pt idx="351">
                  <c:v>-36.575999999999993</c:v>
                </c:pt>
                <c:pt idx="352">
                  <c:v>-34.836999999999989</c:v>
                </c:pt>
                <c:pt idx="353">
                  <c:v>-37.102999999999994</c:v>
                </c:pt>
                <c:pt idx="354">
                  <c:v>-29.84899999999999</c:v>
                </c:pt>
                <c:pt idx="355">
                  <c:v>-25.996999999999986</c:v>
                </c:pt>
                <c:pt idx="356">
                  <c:v>-25.272999999999996</c:v>
                </c:pt>
                <c:pt idx="357">
                  <c:v>-31.938999999999993</c:v>
                </c:pt>
                <c:pt idx="358">
                  <c:v>-34.335999999999999</c:v>
                </c:pt>
                <c:pt idx="359">
                  <c:v>-29.118999999999986</c:v>
                </c:pt>
                <c:pt idx="360">
                  <c:v>-28.932999999999993</c:v>
                </c:pt>
                <c:pt idx="361">
                  <c:v>-27.947999999999993</c:v>
                </c:pt>
                <c:pt idx="362">
                  <c:v>-30.935999999999993</c:v>
                </c:pt>
                <c:pt idx="363">
                  <c:v>-31.592999999999989</c:v>
                </c:pt>
                <c:pt idx="364">
                  <c:v>-30.846999999999994</c:v>
                </c:pt>
                <c:pt idx="365">
                  <c:v>-32.647999999999996</c:v>
                </c:pt>
                <c:pt idx="366">
                  <c:v>-27.657999999999987</c:v>
                </c:pt>
                <c:pt idx="367">
                  <c:v>-32.209999999999994</c:v>
                </c:pt>
                <c:pt idx="368">
                  <c:v>-36.314999999999998</c:v>
                </c:pt>
                <c:pt idx="369">
                  <c:v>-31.012999999999991</c:v>
                </c:pt>
                <c:pt idx="370">
                  <c:v>-25.297999999999988</c:v>
                </c:pt>
                <c:pt idx="371">
                  <c:v>-23.837999999999994</c:v>
                </c:pt>
                <c:pt idx="372">
                  <c:v>-28.502999999999986</c:v>
                </c:pt>
                <c:pt idx="373">
                  <c:v>-32.638999999999996</c:v>
                </c:pt>
                <c:pt idx="374">
                  <c:v>-36.962999999999994</c:v>
                </c:pt>
                <c:pt idx="375">
                  <c:v>-35.61399999999999</c:v>
                </c:pt>
                <c:pt idx="376">
                  <c:v>-32.932999999999993</c:v>
                </c:pt>
                <c:pt idx="377">
                  <c:v>-30.070999999999998</c:v>
                </c:pt>
                <c:pt idx="378">
                  <c:v>-34.047999999999988</c:v>
                </c:pt>
                <c:pt idx="379">
                  <c:v>-27.149999999999991</c:v>
                </c:pt>
                <c:pt idx="380">
                  <c:v>-31.168999999999997</c:v>
                </c:pt>
                <c:pt idx="381">
                  <c:v>-31.002999999999986</c:v>
                </c:pt>
                <c:pt idx="382">
                  <c:v>-34.123999999999995</c:v>
                </c:pt>
                <c:pt idx="383">
                  <c:v>-30.377999999999986</c:v>
                </c:pt>
                <c:pt idx="384">
                  <c:v>-31.99499999999999</c:v>
                </c:pt>
                <c:pt idx="385">
                  <c:v>-33.311999999999998</c:v>
                </c:pt>
                <c:pt idx="386">
                  <c:v>-33.868999999999986</c:v>
                </c:pt>
                <c:pt idx="387">
                  <c:v>-36.617999999999995</c:v>
                </c:pt>
                <c:pt idx="388">
                  <c:v>-32.11999999999999</c:v>
                </c:pt>
                <c:pt idx="389">
                  <c:v>-34.053999999999988</c:v>
                </c:pt>
                <c:pt idx="390">
                  <c:v>-34.121999999999986</c:v>
                </c:pt>
                <c:pt idx="391">
                  <c:v>-36.900999999999996</c:v>
                </c:pt>
                <c:pt idx="392">
                  <c:v>-34.650999999999996</c:v>
                </c:pt>
                <c:pt idx="393">
                  <c:v>-34.031999999999996</c:v>
                </c:pt>
                <c:pt idx="394">
                  <c:v>-34.664999999999992</c:v>
                </c:pt>
                <c:pt idx="395">
                  <c:v>-30.673999999999992</c:v>
                </c:pt>
                <c:pt idx="396">
                  <c:v>-36.714999999999989</c:v>
                </c:pt>
                <c:pt idx="397">
                  <c:v>-35.549999999999997</c:v>
                </c:pt>
                <c:pt idx="398">
                  <c:v>-31.816999999999993</c:v>
                </c:pt>
                <c:pt idx="399">
                  <c:v>-37.054999999999993</c:v>
                </c:pt>
                <c:pt idx="400">
                  <c:v>-36.48899999999999</c:v>
                </c:pt>
                <c:pt idx="401">
                  <c:v>-33.019999999999996</c:v>
                </c:pt>
                <c:pt idx="402">
                  <c:v>-34.059999999999988</c:v>
                </c:pt>
                <c:pt idx="403">
                  <c:v>-36.826999999999998</c:v>
                </c:pt>
                <c:pt idx="404">
                  <c:v>-36.471999999999994</c:v>
                </c:pt>
                <c:pt idx="405">
                  <c:v>-35.541999999999987</c:v>
                </c:pt>
                <c:pt idx="406">
                  <c:v>-28.203999999999994</c:v>
                </c:pt>
                <c:pt idx="407">
                  <c:v>-31.574999999999989</c:v>
                </c:pt>
                <c:pt idx="408">
                  <c:v>-34.581999999999994</c:v>
                </c:pt>
                <c:pt idx="409">
                  <c:v>-33.080999999999989</c:v>
                </c:pt>
                <c:pt idx="410">
                  <c:v>-32.371999999999986</c:v>
                </c:pt>
                <c:pt idx="411">
                  <c:v>-32.766999999999996</c:v>
                </c:pt>
                <c:pt idx="412">
                  <c:v>-28.49499999999999</c:v>
                </c:pt>
                <c:pt idx="413">
                  <c:v>-28.903999999999996</c:v>
                </c:pt>
              </c:numCache>
            </c:numRef>
          </c:yVal>
          <c:smooth val="0"/>
          <c:extLst>
            <c:ext xmlns:c16="http://schemas.microsoft.com/office/drawing/2014/chart" uri="{C3380CC4-5D6E-409C-BE32-E72D297353CC}">
              <c16:uniqueId val="{00000001-D7C5-4D83-9A18-9EA538829362}"/>
            </c:ext>
          </c:extLst>
        </c:ser>
        <c:ser>
          <c:idx val="2"/>
          <c:order val="2"/>
          <c:tx>
            <c:strRef>
              <c:f>'C(c)'!$D$6</c:f>
              <c:strCache>
                <c:ptCount val="1"/>
                <c:pt idx="0">
                  <c:v>F.699-8</c:v>
                </c:pt>
              </c:strCache>
            </c:strRef>
          </c:tx>
          <c:spPr>
            <a:ln w="12700" cap="rnd">
              <a:solidFill>
                <a:srgbClr val="00B050"/>
              </a:solidFill>
              <a:round/>
            </a:ln>
            <a:effectLst/>
          </c:spPr>
          <c:marker>
            <c:symbol val="none"/>
          </c:marker>
          <c:xVal>
            <c:numRef>
              <c:f>'C(c)'!$A$8:$A$421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'C(c)'!$D$8:$D$421</c:f>
              <c:numCache>
                <c:formatCode>General</c:formatCode>
                <c:ptCount val="414"/>
                <c:pt idx="0">
                  <c:v>-6.0566411559678768</c:v>
                </c:pt>
                <c:pt idx="1">
                  <c:v>-6.0566411559678768</c:v>
                </c:pt>
                <c:pt idx="2">
                  <c:v>-6.0566411559678768</c:v>
                </c:pt>
                <c:pt idx="3">
                  <c:v>-6.0566411559678768</c:v>
                </c:pt>
                <c:pt idx="4">
                  <c:v>-6.0566411559678768</c:v>
                </c:pt>
                <c:pt idx="5">
                  <c:v>-6.0566411559678768</c:v>
                </c:pt>
                <c:pt idx="6">
                  <c:v>-6.0566411559678768</c:v>
                </c:pt>
                <c:pt idx="7">
                  <c:v>-6.0566411559678768</c:v>
                </c:pt>
                <c:pt idx="8">
                  <c:v>-6.0566411559678768</c:v>
                </c:pt>
                <c:pt idx="9">
                  <c:v>-6.0566411559678768</c:v>
                </c:pt>
                <c:pt idx="10">
                  <c:v>-6.0566411559678768</c:v>
                </c:pt>
                <c:pt idx="11">
                  <c:v>-6.0566411559678768</c:v>
                </c:pt>
                <c:pt idx="12">
                  <c:v>-6.0566411559678768</c:v>
                </c:pt>
                <c:pt idx="13">
                  <c:v>-6.0566411559678768</c:v>
                </c:pt>
                <c:pt idx="14">
                  <c:v>-6.0566411559678768</c:v>
                </c:pt>
                <c:pt idx="15">
                  <c:v>-6.0566411559678768</c:v>
                </c:pt>
                <c:pt idx="16">
                  <c:v>-6.0566411559678768</c:v>
                </c:pt>
                <c:pt idx="17">
                  <c:v>-6.0566411559678768</c:v>
                </c:pt>
                <c:pt idx="18">
                  <c:v>-6.0566411559678768</c:v>
                </c:pt>
                <c:pt idx="19">
                  <c:v>-6.0566411559678768</c:v>
                </c:pt>
                <c:pt idx="20">
                  <c:v>-6.0566411559678768</c:v>
                </c:pt>
                <c:pt idx="21">
                  <c:v>-6.0566411559678768</c:v>
                </c:pt>
                <c:pt idx="22">
                  <c:v>-6.0566411559678768</c:v>
                </c:pt>
                <c:pt idx="23">
                  <c:v>-6.0566411559678768</c:v>
                </c:pt>
                <c:pt idx="24">
                  <c:v>-6.0566411559678768</c:v>
                </c:pt>
                <c:pt idx="25">
                  <c:v>-6.0566411559678768</c:v>
                </c:pt>
                <c:pt idx="26">
                  <c:v>-6.0566411559678768</c:v>
                </c:pt>
                <c:pt idx="27">
                  <c:v>-6.0566411559678768</c:v>
                </c:pt>
                <c:pt idx="28">
                  <c:v>-6.0566411559678768</c:v>
                </c:pt>
                <c:pt idx="29">
                  <c:v>-6.0566411559678768</c:v>
                </c:pt>
                <c:pt idx="30">
                  <c:v>-6.0566411559678768</c:v>
                </c:pt>
                <c:pt idx="31">
                  <c:v>-6.0566411559678768</c:v>
                </c:pt>
                <c:pt idx="32">
                  <c:v>-6.0566411559678768</c:v>
                </c:pt>
                <c:pt idx="33">
                  <c:v>-6.0566411559678768</c:v>
                </c:pt>
                <c:pt idx="34">
                  <c:v>-6.0566411559678768</c:v>
                </c:pt>
                <c:pt idx="35">
                  <c:v>-6.0566411559678768</c:v>
                </c:pt>
                <c:pt idx="36">
                  <c:v>-6.0566411559678768</c:v>
                </c:pt>
                <c:pt idx="37">
                  <c:v>-6.0566411559678768</c:v>
                </c:pt>
                <c:pt idx="38">
                  <c:v>-6.0566411559678768</c:v>
                </c:pt>
                <c:pt idx="39">
                  <c:v>-6.0566411559678768</c:v>
                </c:pt>
                <c:pt idx="40">
                  <c:v>-6.0566411559678768</c:v>
                </c:pt>
                <c:pt idx="41">
                  <c:v>-6.0566411559678768</c:v>
                </c:pt>
                <c:pt idx="42">
                  <c:v>-6.0566411559678768</c:v>
                </c:pt>
                <c:pt idx="43">
                  <c:v>-6.0566411559678768</c:v>
                </c:pt>
                <c:pt idx="44">
                  <c:v>-6.0566411559678768</c:v>
                </c:pt>
                <c:pt idx="45">
                  <c:v>-6.0566411559678768</c:v>
                </c:pt>
                <c:pt idx="46">
                  <c:v>-6.0566411559678768</c:v>
                </c:pt>
                <c:pt idx="47">
                  <c:v>-6.0566411559678768</c:v>
                </c:pt>
                <c:pt idx="48">
                  <c:v>-6.0566411559678768</c:v>
                </c:pt>
                <c:pt idx="49">
                  <c:v>-6.0566411559678768</c:v>
                </c:pt>
                <c:pt idx="50">
                  <c:v>-6.0566411559678768</c:v>
                </c:pt>
                <c:pt idx="51">
                  <c:v>-6.0566411559678768</c:v>
                </c:pt>
                <c:pt idx="52">
                  <c:v>-6.0566411559678768</c:v>
                </c:pt>
                <c:pt idx="53">
                  <c:v>-6.0566411559678768</c:v>
                </c:pt>
                <c:pt idx="54">
                  <c:v>-6.0566411559678768</c:v>
                </c:pt>
                <c:pt idx="55">
                  <c:v>-6.0566411559678768</c:v>
                </c:pt>
                <c:pt idx="56">
                  <c:v>-6.0566411559678768</c:v>
                </c:pt>
                <c:pt idx="57">
                  <c:v>-6.0566411559678768</c:v>
                </c:pt>
                <c:pt idx="58">
                  <c:v>-6.0566411559678768</c:v>
                </c:pt>
                <c:pt idx="59">
                  <c:v>-6.0566411559678768</c:v>
                </c:pt>
                <c:pt idx="60">
                  <c:v>-5.9453151907811375</c:v>
                </c:pt>
                <c:pt idx="61">
                  <c:v>-5.8536913386210117</c:v>
                </c:pt>
                <c:pt idx="62">
                  <c:v>-5.7612876996219171</c:v>
                </c:pt>
                <c:pt idx="63">
                  <c:v>-5.6680908866408402</c:v>
                </c:pt>
                <c:pt idx="64">
                  <c:v>-5.5740871648081693</c:v>
                </c:pt>
                <c:pt idx="65">
                  <c:v>-5.4792624393796885</c:v>
                </c:pt>
                <c:pt idx="66">
                  <c:v>-5.3836022430533603</c:v>
                </c:pt>
                <c:pt idx="67">
                  <c:v>-5.2870917227224083</c:v>
                </c:pt>
                <c:pt idx="68">
                  <c:v>-5.1897156256343138</c:v>
                </c:pt>
                <c:pt idx="69">
                  <c:v>-5.0914582849234975</c:v>
                </c:pt>
                <c:pt idx="70">
                  <c:v>-4.9923036044834674</c:v>
                </c:pt>
                <c:pt idx="71">
                  <c:v>-4.8922350431416177</c:v>
                </c:pt>
                <c:pt idx="72">
                  <c:v>-4.7912355980981189</c:v>
                </c:pt>
                <c:pt idx="73">
                  <c:v>-4.6892877875871335</c:v>
                </c:pt>
                <c:pt idx="74">
                  <c:v>-4.5863736327163309</c:v>
                </c:pt>
                <c:pt idx="75">
                  <c:v>-4.482474638437381</c:v>
                </c:pt>
                <c:pt idx="76">
                  <c:v>-4.3775717735971753</c:v>
                </c:pt>
                <c:pt idx="77">
                  <c:v>-4.2716454500158108</c:v>
                </c:pt>
                <c:pt idx="78">
                  <c:v>-4.1646755005339386</c:v>
                </c:pt>
                <c:pt idx="79">
                  <c:v>-4.0566411559678741</c:v>
                </c:pt>
                <c:pt idx="80">
                  <c:v>-3.9475210209066205</c:v>
                </c:pt>
                <c:pt idx="81">
                  <c:v>-3.8372930482802445</c:v>
                </c:pt>
                <c:pt idx="82">
                  <c:v>-3.7259345126239936</c:v>
                </c:pt>
                <c:pt idx="83">
                  <c:v>-3.6134219819570816</c:v>
                </c:pt>
                <c:pt idx="84">
                  <c:v>-3.4997312881890679</c:v>
                </c:pt>
                <c:pt idx="85">
                  <c:v>-3.3848374959603404</c:v>
                </c:pt>
                <c:pt idx="86">
                  <c:v>-3.2687148698162503</c:v>
                </c:pt>
                <c:pt idx="87">
                  <c:v>-3.1513368396067563</c:v>
                </c:pt>
                <c:pt idx="88">
                  <c:v>-3.0326759639952172</c:v>
                </c:pt>
                <c:pt idx="89">
                  <c:v>-2.9127038919509971</c:v>
                </c:pt>
                <c:pt idx="90">
                  <c:v>-2.7913913220906963</c:v>
                </c:pt>
                <c:pt idx="91">
                  <c:v>-2.6687079597220915</c:v>
                </c:pt>
                <c:pt idx="92">
                  <c:v>-2.5446224714333354</c:v>
                </c:pt>
                <c:pt idx="93">
                  <c:v>-2.4191024370570631</c:v>
                </c:pt>
                <c:pt idx="94">
                  <c:v>-2.2921142988251901</c:v>
                </c:pt>
                <c:pt idx="95">
                  <c:v>-2.1636233075149107</c:v>
                </c:pt>
                <c:pt idx="96">
                  <c:v>-2.0335934653697265</c:v>
                </c:pt>
                <c:pt idx="97">
                  <c:v>-1.9019874655607936</c:v>
                </c:pt>
                <c:pt idx="98">
                  <c:v>-1.7687666279341201</c:v>
                </c:pt>
                <c:pt idx="99">
                  <c:v>-1.633890830766461</c:v>
                </c:pt>
                <c:pt idx="100">
                  <c:v>-1.4973184382289091</c:v>
                </c:pt>
                <c:pt idx="101">
                  <c:v>-1.3590062232298834</c:v>
                </c:pt>
                <c:pt idx="102">
                  <c:v>-1.2189092852799206</c:v>
                </c:pt>
                <c:pt idx="103">
                  <c:v>-1.0769809629876548</c:v>
                </c:pt>
                <c:pt idx="104">
                  <c:v>-0.93317274076037648</c:v>
                </c:pt>
                <c:pt idx="105">
                  <c:v>-0.78743414924228006</c:v>
                </c:pt>
                <c:pt idx="106">
                  <c:v>-0.63971265897927054</c:v>
                </c:pt>
                <c:pt idx="107">
                  <c:v>-0.48995356674958401</c:v>
                </c:pt>
                <c:pt idx="108">
                  <c:v>-0.33809987394475627</c:v>
                </c:pt>
                <c:pt idx="109">
                  <c:v>-0.18409215632429721</c:v>
                </c:pt>
                <c:pt idx="110">
                  <c:v>-2.7868424399251523E-2</c:v>
                </c:pt>
                <c:pt idx="111">
                  <c:v>0.13063602637621585</c:v>
                </c:pt>
                <c:pt idx="112">
                  <c:v>0.29148877651146421</c:v>
                </c:pt>
                <c:pt idx="113">
                  <c:v>0.45476045548540611</c:v>
                </c:pt>
                <c:pt idx="114">
                  <c:v>0.62052492796073722</c:v>
                </c:pt>
                <c:pt idx="115">
                  <c:v>0.78885949443495207</c:v>
                </c:pt>
                <c:pt idx="116">
                  <c:v>0.95984510769258691</c:v>
                </c:pt>
                <c:pt idx="117">
                  <c:v>1.1335666065757763</c:v>
                </c:pt>
                <c:pt idx="118">
                  <c:v>1.3101129687629438</c:v>
                </c:pt>
                <c:pt idx="119">
                  <c:v>1.4895775844410366</c:v>
                </c:pt>
                <c:pt idx="120">
                  <c:v>1.6720585529785197</c:v>
                </c:pt>
                <c:pt idx="121">
                  <c:v>1.8576590049586912</c:v>
                </c:pt>
                <c:pt idx="122">
                  <c:v>2.0464874522198429</c:v>
                </c:pt>
                <c:pt idx="123">
                  <c:v>2.2386581688771159</c:v>
                </c:pt>
                <c:pt idx="124">
                  <c:v>2.4342916066760267</c:v>
                </c:pt>
                <c:pt idx="125">
                  <c:v>2.6335148484579136</c:v>
                </c:pt>
                <c:pt idx="126">
                  <c:v>2.836462104012405</c:v>
                </c:pt>
                <c:pt idx="127">
                  <c:v>3.0432752531621432</c:v>
                </c:pt>
                <c:pt idx="128">
                  <c:v>3.2541044415837206</c:v>
                </c:pt>
                <c:pt idx="129">
                  <c:v>3.4691087356316572</c:v>
                </c:pt>
                <c:pt idx="130">
                  <c:v>3.6884568433192868</c:v>
                </c:pt>
                <c:pt idx="131">
                  <c:v>3.9123279096424497</c:v>
                </c:pt>
                <c:pt idx="132">
                  <c:v>4.1409123956391909</c:v>
                </c:pt>
                <c:pt idx="133">
                  <c:v>4.3744130519927751</c:v>
                </c:pt>
                <c:pt idx="134">
                  <c:v>4.6130459996485342</c:v>
                </c:pt>
                <c:pt idx="135">
                  <c:v>4.8570419318774398</c:v>
                </c:pt>
                <c:pt idx="136">
                  <c:v>5.1066474545424683</c:v>
                </c:pt>
                <c:pt idx="137">
                  <c:v>5.3621265840846135</c:v>
                </c:pt>
                <c:pt idx="138">
                  <c:v>5.6237624260387378</c:v>
                </c:pt>
                <c:pt idx="139">
                  <c:v>5.8918590608330703</c:v>
                </c:pt>
                <c:pt idx="140">
                  <c:v>6.1667436683696479</c:v>
                </c:pt>
                <c:pt idx="141">
                  <c:v>6.4487689286118766</c:v>
                </c:pt>
                <c:pt idx="142">
                  <c:v>6.7383157423572513</c:v>
                </c:pt>
                <c:pt idx="143">
                  <c:v>7.0357963248499473</c:v>
                </c:pt>
                <c:pt idx="144">
                  <c:v>7.3416577352752341</c:v>
                </c:pt>
                <c:pt idx="145">
                  <c:v>7.6563859179757472</c:v>
                </c:pt>
                <c:pt idx="146">
                  <c:v>7.9805103470849375</c:v>
                </c:pt>
                <c:pt idx="147">
                  <c:v>8.3146093860344763</c:v>
                </c:pt>
                <c:pt idx="148">
                  <c:v>8.6593164981753077</c:v>
                </c:pt>
                <c:pt idx="149">
                  <c:v>9.0153274760405679</c:v>
                </c:pt>
                <c:pt idx="150">
                  <c:v>9.3834088965582225</c:v>
                </c:pt>
                <c:pt idx="151">
                  <c:v>9.7644080604766472</c:v>
                </c:pt>
                <c:pt idx="152">
                  <c:v>10.159264740057445</c:v>
                </c:pt>
                <c:pt idx="153">
                  <c:v>10.569025144761675</c:v>
                </c:pt>
                <c:pt idx="154">
                  <c:v>10.994858627231181</c:v>
                </c:pt>
                <c:pt idx="155">
                  <c:v>11.084961733951815</c:v>
                </c:pt>
                <c:pt idx="156">
                  <c:v>11.084961733951815</c:v>
                </c:pt>
                <c:pt idx="157">
                  <c:v>11.084961733951815</c:v>
                </c:pt>
                <c:pt idx="158">
                  <c:v>11.084961733951815</c:v>
                </c:pt>
                <c:pt idx="159">
                  <c:v>11.084961733951815</c:v>
                </c:pt>
                <c:pt idx="160">
                  <c:v>11.084961733951815</c:v>
                </c:pt>
                <c:pt idx="161">
                  <c:v>11.084961733951815</c:v>
                </c:pt>
                <c:pt idx="162">
                  <c:v>11.084961733951815</c:v>
                </c:pt>
                <c:pt idx="163">
                  <c:v>11.084961733951815</c:v>
                </c:pt>
                <c:pt idx="164">
                  <c:v>11.084961733951815</c:v>
                </c:pt>
                <c:pt idx="165">
                  <c:v>11.244788888888889</c:v>
                </c:pt>
                <c:pt idx="166">
                  <c:v>12.342863888888889</c:v>
                </c:pt>
                <c:pt idx="167">
                  <c:v>13.3596</c:v>
                </c:pt>
                <c:pt idx="168">
                  <c:v>14.294997222222223</c:v>
                </c:pt>
                <c:pt idx="169">
                  <c:v>15.149055555555558</c:v>
                </c:pt>
                <c:pt idx="170">
                  <c:v>15.921775000000002</c:v>
                </c:pt>
                <c:pt idx="171">
                  <c:v>16.613155555555558</c:v>
                </c:pt>
                <c:pt idx="172">
                  <c:v>17.223197222222222</c:v>
                </c:pt>
                <c:pt idx="173">
                  <c:v>17.751900000000003</c:v>
                </c:pt>
                <c:pt idx="174">
                  <c:v>18.19926388888889</c:v>
                </c:pt>
                <c:pt idx="175">
                  <c:v>18.56528888888889</c:v>
                </c:pt>
                <c:pt idx="176">
                  <c:v>18.849975000000001</c:v>
                </c:pt>
                <c:pt idx="177">
                  <c:v>18.873969972222223</c:v>
                </c:pt>
                <c:pt idx="178">
                  <c:v>18.897151555555556</c:v>
                </c:pt>
                <c:pt idx="179">
                  <c:v>18.919519750000003</c:v>
                </c:pt>
                <c:pt idx="180">
                  <c:v>18.941074555555556</c:v>
                </c:pt>
                <c:pt idx="181">
                  <c:v>18.961815972222222</c:v>
                </c:pt>
                <c:pt idx="182">
                  <c:v>18.981744000000003</c:v>
                </c:pt>
                <c:pt idx="183">
                  <c:v>19.000858638888889</c:v>
                </c:pt>
                <c:pt idx="184">
                  <c:v>19.01915988888889</c:v>
                </c:pt>
                <c:pt idx="185">
                  <c:v>19.03664775</c:v>
                </c:pt>
                <c:pt idx="186">
                  <c:v>19.053322222222224</c:v>
                </c:pt>
                <c:pt idx="187">
                  <c:v>19.069183305555558</c:v>
                </c:pt>
                <c:pt idx="188">
                  <c:v>19.084231000000003</c:v>
                </c:pt>
                <c:pt idx="189">
                  <c:v>19.098465305555557</c:v>
                </c:pt>
                <c:pt idx="190">
                  <c:v>19.111886222222225</c:v>
                </c:pt>
                <c:pt idx="191">
                  <c:v>19.124493750000003</c:v>
                </c:pt>
                <c:pt idx="192">
                  <c:v>19.136287888888891</c:v>
                </c:pt>
                <c:pt idx="193">
                  <c:v>19.147268638888889</c:v>
                </c:pt>
                <c:pt idx="194">
                  <c:v>19.157436000000001</c:v>
                </c:pt>
                <c:pt idx="195">
                  <c:v>19.166789972222222</c:v>
                </c:pt>
                <c:pt idx="196">
                  <c:v>19.175330555555558</c:v>
                </c:pt>
                <c:pt idx="197">
                  <c:v>19.18305775</c:v>
                </c:pt>
                <c:pt idx="198">
                  <c:v>19.189971555555555</c:v>
                </c:pt>
                <c:pt idx="199">
                  <c:v>19.196071972222224</c:v>
                </c:pt>
                <c:pt idx="200">
                  <c:v>19.201359</c:v>
                </c:pt>
                <c:pt idx="201">
                  <c:v>19.205832638888889</c:v>
                </c:pt>
                <c:pt idx="202">
                  <c:v>19.209492888888889</c:v>
                </c:pt>
                <c:pt idx="203">
                  <c:v>19.212339750000002</c:v>
                </c:pt>
                <c:pt idx="204">
                  <c:v>19.214373222222225</c:v>
                </c:pt>
                <c:pt idx="205">
                  <c:v>19.215593305555558</c:v>
                </c:pt>
                <c:pt idx="206">
                  <c:v>19.216000000000001</c:v>
                </c:pt>
                <c:pt idx="207">
                  <c:v>19.215593305555558</c:v>
                </c:pt>
                <c:pt idx="208">
                  <c:v>19.214373222222225</c:v>
                </c:pt>
                <c:pt idx="209">
                  <c:v>19.212339750000002</c:v>
                </c:pt>
                <c:pt idx="210">
                  <c:v>19.209492888888889</c:v>
                </c:pt>
                <c:pt idx="211">
                  <c:v>19.205832638888889</c:v>
                </c:pt>
                <c:pt idx="212">
                  <c:v>19.201359</c:v>
                </c:pt>
                <c:pt idx="213">
                  <c:v>19.196071972222224</c:v>
                </c:pt>
                <c:pt idx="214">
                  <c:v>19.189971555555555</c:v>
                </c:pt>
                <c:pt idx="215">
                  <c:v>19.18305775</c:v>
                </c:pt>
                <c:pt idx="216">
                  <c:v>19.175330555555558</c:v>
                </c:pt>
                <c:pt idx="217">
                  <c:v>19.166789972222222</c:v>
                </c:pt>
                <c:pt idx="218">
                  <c:v>19.157436000000001</c:v>
                </c:pt>
                <c:pt idx="219">
                  <c:v>19.147268638888889</c:v>
                </c:pt>
                <c:pt idx="220">
                  <c:v>19.136287888888891</c:v>
                </c:pt>
                <c:pt idx="221">
                  <c:v>19.124493750000003</c:v>
                </c:pt>
                <c:pt idx="222">
                  <c:v>19.111886222222225</c:v>
                </c:pt>
                <c:pt idx="223">
                  <c:v>19.098465305555557</c:v>
                </c:pt>
                <c:pt idx="224">
                  <c:v>19.084231000000003</c:v>
                </c:pt>
                <c:pt idx="225">
                  <c:v>19.069183305555558</c:v>
                </c:pt>
                <c:pt idx="226">
                  <c:v>19.053322222222224</c:v>
                </c:pt>
                <c:pt idx="227">
                  <c:v>19.03664775</c:v>
                </c:pt>
                <c:pt idx="228">
                  <c:v>19.01915988888889</c:v>
                </c:pt>
                <c:pt idx="229">
                  <c:v>19.000858638888889</c:v>
                </c:pt>
                <c:pt idx="230">
                  <c:v>18.981744000000003</c:v>
                </c:pt>
                <c:pt idx="231">
                  <c:v>18.961815972222222</c:v>
                </c:pt>
                <c:pt idx="232">
                  <c:v>18.941074555555556</c:v>
                </c:pt>
                <c:pt idx="233">
                  <c:v>18.919519750000003</c:v>
                </c:pt>
                <c:pt idx="234">
                  <c:v>18.897151555555556</c:v>
                </c:pt>
                <c:pt idx="235">
                  <c:v>18.873969972222223</c:v>
                </c:pt>
                <c:pt idx="236">
                  <c:v>18.849975000000001</c:v>
                </c:pt>
                <c:pt idx="237">
                  <c:v>18.56528888888889</c:v>
                </c:pt>
                <c:pt idx="238">
                  <c:v>18.19926388888889</c:v>
                </c:pt>
                <c:pt idx="239">
                  <c:v>17.751900000000003</c:v>
                </c:pt>
                <c:pt idx="240">
                  <c:v>17.223197222222222</c:v>
                </c:pt>
                <c:pt idx="241">
                  <c:v>16.613155555555558</c:v>
                </c:pt>
                <c:pt idx="242">
                  <c:v>15.921775000000002</c:v>
                </c:pt>
                <c:pt idx="243">
                  <c:v>15.149055555555558</c:v>
                </c:pt>
                <c:pt idx="244">
                  <c:v>14.294997222222223</c:v>
                </c:pt>
                <c:pt idx="245">
                  <c:v>13.3596</c:v>
                </c:pt>
                <c:pt idx="246">
                  <c:v>12.342863888888889</c:v>
                </c:pt>
                <c:pt idx="247">
                  <c:v>11.244788888888889</c:v>
                </c:pt>
                <c:pt idx="248">
                  <c:v>11.084961733951815</c:v>
                </c:pt>
                <c:pt idx="249">
                  <c:v>11.084961733951815</c:v>
                </c:pt>
                <c:pt idx="250">
                  <c:v>11.084961733951815</c:v>
                </c:pt>
                <c:pt idx="251">
                  <c:v>11.084961733951815</c:v>
                </c:pt>
                <c:pt idx="252">
                  <c:v>11.084961733951815</c:v>
                </c:pt>
                <c:pt idx="253">
                  <c:v>11.084961733951815</c:v>
                </c:pt>
                <c:pt idx="254">
                  <c:v>11.084961733951815</c:v>
                </c:pt>
                <c:pt idx="255">
                  <c:v>11.084961733951815</c:v>
                </c:pt>
                <c:pt idx="256">
                  <c:v>11.084961733951815</c:v>
                </c:pt>
                <c:pt idx="257">
                  <c:v>11.084961733951815</c:v>
                </c:pt>
                <c:pt idx="258">
                  <c:v>10.994858627231181</c:v>
                </c:pt>
                <c:pt idx="259">
                  <c:v>10.569025144761675</c:v>
                </c:pt>
                <c:pt idx="260">
                  <c:v>10.159264740057445</c:v>
                </c:pt>
                <c:pt idx="261">
                  <c:v>9.7644080604766472</c:v>
                </c:pt>
                <c:pt idx="262">
                  <c:v>9.3834088965582225</c:v>
                </c:pt>
                <c:pt idx="263">
                  <c:v>9.0153274760405679</c:v>
                </c:pt>
                <c:pt idx="264">
                  <c:v>8.6593164981753077</c:v>
                </c:pt>
                <c:pt idx="265">
                  <c:v>8.3146093860344763</c:v>
                </c:pt>
                <c:pt idx="266">
                  <c:v>7.9805103470849375</c:v>
                </c:pt>
                <c:pt idx="267">
                  <c:v>7.6563859179757472</c:v>
                </c:pt>
                <c:pt idx="268">
                  <c:v>7.3416577352752341</c:v>
                </c:pt>
                <c:pt idx="269">
                  <c:v>7.0357963248499473</c:v>
                </c:pt>
                <c:pt idx="270">
                  <c:v>6.7383157423572513</c:v>
                </c:pt>
                <c:pt idx="271">
                  <c:v>6.4487689286118766</c:v>
                </c:pt>
                <c:pt idx="272">
                  <c:v>6.1667436683696479</c:v>
                </c:pt>
                <c:pt idx="273">
                  <c:v>5.8918590608330703</c:v>
                </c:pt>
                <c:pt idx="274">
                  <c:v>5.6237624260387378</c:v>
                </c:pt>
                <c:pt idx="275">
                  <c:v>5.3621265840846135</c:v>
                </c:pt>
                <c:pt idx="276">
                  <c:v>5.1066474545424683</c:v>
                </c:pt>
                <c:pt idx="277">
                  <c:v>4.8570419318774398</c:v>
                </c:pt>
                <c:pt idx="278">
                  <c:v>4.6130459996485342</c:v>
                </c:pt>
                <c:pt idx="279">
                  <c:v>4.3744130519927751</c:v>
                </c:pt>
                <c:pt idx="280">
                  <c:v>4.1409123956391909</c:v>
                </c:pt>
                <c:pt idx="281">
                  <c:v>3.9123279096424497</c:v>
                </c:pt>
                <c:pt idx="282">
                  <c:v>3.6884568433192868</c:v>
                </c:pt>
                <c:pt idx="283">
                  <c:v>3.4691087356316572</c:v>
                </c:pt>
                <c:pt idx="284">
                  <c:v>3.2541044415837206</c:v>
                </c:pt>
                <c:pt idx="285">
                  <c:v>3.0432752531621432</c:v>
                </c:pt>
                <c:pt idx="286">
                  <c:v>2.836462104012405</c:v>
                </c:pt>
                <c:pt idx="287">
                  <c:v>2.6335148484579136</c:v>
                </c:pt>
                <c:pt idx="288">
                  <c:v>2.4342916066760267</c:v>
                </c:pt>
                <c:pt idx="289">
                  <c:v>2.2386581688771159</c:v>
                </c:pt>
                <c:pt idx="290">
                  <c:v>2.0464874522198429</c:v>
                </c:pt>
                <c:pt idx="291">
                  <c:v>1.8576590049586912</c:v>
                </c:pt>
                <c:pt idx="292">
                  <c:v>1.6720585529785197</c:v>
                </c:pt>
                <c:pt idx="293">
                  <c:v>1.4895775844410366</c:v>
                </c:pt>
                <c:pt idx="294">
                  <c:v>1.3101129687629438</c:v>
                </c:pt>
                <c:pt idx="295">
                  <c:v>1.1335666065757763</c:v>
                </c:pt>
                <c:pt idx="296">
                  <c:v>0.95984510769258691</c:v>
                </c:pt>
                <c:pt idx="297">
                  <c:v>0.78885949443495207</c:v>
                </c:pt>
                <c:pt idx="298">
                  <c:v>0.62052492796073722</c:v>
                </c:pt>
                <c:pt idx="299">
                  <c:v>0.45476045548540611</c:v>
                </c:pt>
                <c:pt idx="300">
                  <c:v>0.29148877651146421</c:v>
                </c:pt>
                <c:pt idx="301">
                  <c:v>0.13063602637621585</c:v>
                </c:pt>
                <c:pt idx="302">
                  <c:v>-2.7868424399251523E-2</c:v>
                </c:pt>
                <c:pt idx="303">
                  <c:v>-0.18409215632429721</c:v>
                </c:pt>
                <c:pt idx="304">
                  <c:v>-0.33809987394475627</c:v>
                </c:pt>
                <c:pt idx="305">
                  <c:v>-0.48995356674958401</c:v>
                </c:pt>
                <c:pt idx="306">
                  <c:v>-0.63971265897927054</c:v>
                </c:pt>
                <c:pt idx="307">
                  <c:v>-0.78743414924228006</c:v>
                </c:pt>
                <c:pt idx="308">
                  <c:v>-0.93317274076037648</c:v>
                </c:pt>
                <c:pt idx="309">
                  <c:v>-1.0769809629876548</c:v>
                </c:pt>
                <c:pt idx="310">
                  <c:v>-1.2189092852799206</c:v>
                </c:pt>
                <c:pt idx="311">
                  <c:v>-1.3590062232298834</c:v>
                </c:pt>
                <c:pt idx="312">
                  <c:v>-1.4973184382289091</c:v>
                </c:pt>
                <c:pt idx="313">
                  <c:v>-1.633890830766461</c:v>
                </c:pt>
                <c:pt idx="314">
                  <c:v>-1.7687666279341201</c:v>
                </c:pt>
                <c:pt idx="315">
                  <c:v>-1.9019874655607936</c:v>
                </c:pt>
                <c:pt idx="316">
                  <c:v>-2.0335934653697265</c:v>
                </c:pt>
                <c:pt idx="317">
                  <c:v>-2.1636233075149107</c:v>
                </c:pt>
                <c:pt idx="318">
                  <c:v>-2.2921142988251901</c:v>
                </c:pt>
                <c:pt idx="319">
                  <c:v>-2.4191024370570631</c:v>
                </c:pt>
                <c:pt idx="320">
                  <c:v>-2.5446224714333354</c:v>
                </c:pt>
                <c:pt idx="321">
                  <c:v>-2.6687079597220915</c:v>
                </c:pt>
                <c:pt idx="322">
                  <c:v>-2.7913913220906963</c:v>
                </c:pt>
                <c:pt idx="323">
                  <c:v>-2.9127038919509971</c:v>
                </c:pt>
                <c:pt idx="324">
                  <c:v>-3.0326759639952172</c:v>
                </c:pt>
                <c:pt idx="325">
                  <c:v>-3.1513368396067563</c:v>
                </c:pt>
                <c:pt idx="326">
                  <c:v>-3.2687148698162503</c:v>
                </c:pt>
                <c:pt idx="327">
                  <c:v>-3.3848374959603404</c:v>
                </c:pt>
                <c:pt idx="328">
                  <c:v>-3.4997312881890679</c:v>
                </c:pt>
                <c:pt idx="329">
                  <c:v>-3.6134219819570816</c:v>
                </c:pt>
                <c:pt idx="330">
                  <c:v>-3.7259345126239936</c:v>
                </c:pt>
                <c:pt idx="331">
                  <c:v>-3.8372930482802445</c:v>
                </c:pt>
                <c:pt idx="332">
                  <c:v>-3.9475210209066205</c:v>
                </c:pt>
                <c:pt idx="333">
                  <c:v>-4.0566411559678741</c:v>
                </c:pt>
                <c:pt idx="334">
                  <c:v>-4.1646755005339386</c:v>
                </c:pt>
                <c:pt idx="335">
                  <c:v>-4.2716454500158108</c:v>
                </c:pt>
                <c:pt idx="336">
                  <c:v>-4.3775717735971753</c:v>
                </c:pt>
                <c:pt idx="337">
                  <c:v>-4.482474638437381</c:v>
                </c:pt>
                <c:pt idx="338">
                  <c:v>-4.5863736327163309</c:v>
                </c:pt>
                <c:pt idx="339">
                  <c:v>-4.6892877875871335</c:v>
                </c:pt>
                <c:pt idx="340">
                  <c:v>-4.7912355980981189</c:v>
                </c:pt>
                <c:pt idx="341">
                  <c:v>-4.8922350431416177</c:v>
                </c:pt>
                <c:pt idx="342">
                  <c:v>-4.9923036044834674</c:v>
                </c:pt>
                <c:pt idx="343">
                  <c:v>-5.0914582849234975</c:v>
                </c:pt>
                <c:pt idx="344">
                  <c:v>-5.1897156256343138</c:v>
                </c:pt>
                <c:pt idx="345">
                  <c:v>-5.2870917227224083</c:v>
                </c:pt>
                <c:pt idx="346">
                  <c:v>-5.3836022430533603</c:v>
                </c:pt>
                <c:pt idx="347">
                  <c:v>-5.4792624393796885</c:v>
                </c:pt>
                <c:pt idx="348">
                  <c:v>-5.5740871648081693</c:v>
                </c:pt>
                <c:pt idx="349">
                  <c:v>-5.6680908866408402</c:v>
                </c:pt>
                <c:pt idx="350">
                  <c:v>-5.7612876996219171</c:v>
                </c:pt>
                <c:pt idx="351">
                  <c:v>-5.8536913386210117</c:v>
                </c:pt>
                <c:pt idx="352">
                  <c:v>-5.9453151907811375</c:v>
                </c:pt>
                <c:pt idx="353">
                  <c:v>-6.0566411559678768</c:v>
                </c:pt>
                <c:pt idx="354">
                  <c:v>-6.0566411559678768</c:v>
                </c:pt>
                <c:pt idx="355">
                  <c:v>-6.0566411559678768</c:v>
                </c:pt>
                <c:pt idx="356">
                  <c:v>-6.0566411559678768</c:v>
                </c:pt>
                <c:pt idx="357">
                  <c:v>-6.0566411559678768</c:v>
                </c:pt>
                <c:pt idx="358">
                  <c:v>-6.0566411559678768</c:v>
                </c:pt>
                <c:pt idx="359">
                  <c:v>-6.0566411559678768</c:v>
                </c:pt>
                <c:pt idx="360">
                  <c:v>-6.0566411559678768</c:v>
                </c:pt>
                <c:pt idx="361">
                  <c:v>-6.0566411559678768</c:v>
                </c:pt>
                <c:pt idx="362">
                  <c:v>-6.0566411559678768</c:v>
                </c:pt>
                <c:pt idx="363">
                  <c:v>-6.0566411559678768</c:v>
                </c:pt>
                <c:pt idx="364">
                  <c:v>-6.0566411559678768</c:v>
                </c:pt>
                <c:pt idx="365">
                  <c:v>-6.0566411559678768</c:v>
                </c:pt>
                <c:pt idx="366">
                  <c:v>-6.0566411559678768</c:v>
                </c:pt>
                <c:pt idx="367">
                  <c:v>-6.0566411559678768</c:v>
                </c:pt>
                <c:pt idx="368">
                  <c:v>-6.0566411559678768</c:v>
                </c:pt>
                <c:pt idx="369">
                  <c:v>-6.0566411559678768</c:v>
                </c:pt>
                <c:pt idx="370">
                  <c:v>-6.0566411559678768</c:v>
                </c:pt>
                <c:pt idx="371">
                  <c:v>-6.0566411559678768</c:v>
                </c:pt>
                <c:pt idx="372">
                  <c:v>-6.0566411559678768</c:v>
                </c:pt>
                <c:pt idx="373">
                  <c:v>-6.0566411559678768</c:v>
                </c:pt>
                <c:pt idx="374">
                  <c:v>-6.0566411559678768</c:v>
                </c:pt>
                <c:pt idx="375">
                  <c:v>-6.0566411559678768</c:v>
                </c:pt>
                <c:pt idx="376">
                  <c:v>-6.0566411559678768</c:v>
                </c:pt>
                <c:pt idx="377">
                  <c:v>-6.0566411559678768</c:v>
                </c:pt>
                <c:pt idx="378">
                  <c:v>-6.0566411559678768</c:v>
                </c:pt>
                <c:pt idx="379">
                  <c:v>-6.0566411559678768</c:v>
                </c:pt>
                <c:pt idx="380">
                  <c:v>-6.0566411559678768</c:v>
                </c:pt>
                <c:pt idx="381">
                  <c:v>-6.0566411559678768</c:v>
                </c:pt>
                <c:pt idx="382">
                  <c:v>-6.0566411559678768</c:v>
                </c:pt>
                <c:pt idx="383">
                  <c:v>-6.0566411559678768</c:v>
                </c:pt>
                <c:pt idx="384">
                  <c:v>-6.0566411559678768</c:v>
                </c:pt>
                <c:pt idx="385">
                  <c:v>-6.0566411559678768</c:v>
                </c:pt>
                <c:pt idx="386">
                  <c:v>-6.0566411559678768</c:v>
                </c:pt>
                <c:pt idx="387">
                  <c:v>-6.0566411559678768</c:v>
                </c:pt>
                <c:pt idx="388">
                  <c:v>-6.0566411559678768</c:v>
                </c:pt>
                <c:pt idx="389">
                  <c:v>-6.0566411559678768</c:v>
                </c:pt>
                <c:pt idx="390">
                  <c:v>-6.0566411559678768</c:v>
                </c:pt>
                <c:pt idx="391">
                  <c:v>-6.0566411559678768</c:v>
                </c:pt>
                <c:pt idx="392">
                  <c:v>-6.0566411559678768</c:v>
                </c:pt>
                <c:pt idx="393">
                  <c:v>-6.0566411559678768</c:v>
                </c:pt>
                <c:pt idx="394">
                  <c:v>-6.0566411559678768</c:v>
                </c:pt>
                <c:pt idx="395">
                  <c:v>-6.0566411559678768</c:v>
                </c:pt>
                <c:pt idx="396">
                  <c:v>-6.0566411559678768</c:v>
                </c:pt>
                <c:pt idx="397">
                  <c:v>-6.0566411559678768</c:v>
                </c:pt>
                <c:pt idx="398">
                  <c:v>-6.0566411559678768</c:v>
                </c:pt>
                <c:pt idx="399">
                  <c:v>-6.0566411559678768</c:v>
                </c:pt>
                <c:pt idx="400">
                  <c:v>-6.0566411559678768</c:v>
                </c:pt>
                <c:pt idx="401">
                  <c:v>-6.0566411559678768</c:v>
                </c:pt>
                <c:pt idx="402">
                  <c:v>-6.0566411559678768</c:v>
                </c:pt>
                <c:pt idx="403">
                  <c:v>-6.0566411559678768</c:v>
                </c:pt>
                <c:pt idx="404">
                  <c:v>-6.0566411559678768</c:v>
                </c:pt>
                <c:pt idx="405">
                  <c:v>-6.0566411559678768</c:v>
                </c:pt>
                <c:pt idx="406">
                  <c:v>-6.0566411559678768</c:v>
                </c:pt>
                <c:pt idx="407">
                  <c:v>-6.0566411559678768</c:v>
                </c:pt>
                <c:pt idx="408">
                  <c:v>-6.0566411559678768</c:v>
                </c:pt>
                <c:pt idx="409">
                  <c:v>-6.0566411559678768</c:v>
                </c:pt>
                <c:pt idx="410">
                  <c:v>-6.0566411559678768</c:v>
                </c:pt>
                <c:pt idx="411">
                  <c:v>-6.0566411559678768</c:v>
                </c:pt>
                <c:pt idx="412">
                  <c:v>-6.0566411559678768</c:v>
                </c:pt>
                <c:pt idx="413">
                  <c:v>-6.0566411559678768</c:v>
                </c:pt>
              </c:numCache>
            </c:numRef>
          </c:yVal>
          <c:smooth val="0"/>
          <c:extLst>
            <c:ext xmlns:c16="http://schemas.microsoft.com/office/drawing/2014/chart" uri="{C3380CC4-5D6E-409C-BE32-E72D297353CC}">
              <c16:uniqueId val="{00000002-D7C5-4D83-9A18-9EA538829362}"/>
            </c:ext>
          </c:extLst>
        </c:ser>
        <c:dLbls>
          <c:showLegendKey val="0"/>
          <c:showVal val="0"/>
          <c:showCatName val="0"/>
          <c:showSerName val="0"/>
          <c:showPercent val="0"/>
          <c:showBubbleSize val="0"/>
        </c:dLbls>
        <c:axId val="232902016"/>
        <c:axId val="232908288"/>
      </c:scatterChart>
      <c:valAx>
        <c:axId val="232902016"/>
        <c:scaling>
          <c:orientation val="minMax"/>
          <c:max val="180"/>
          <c:min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Angle [deg]</a:t>
                </a:r>
                <a:endParaRPr lang="ja-JP" sz="900"/>
              </a:p>
            </c:rich>
          </c:tx>
          <c:layout>
            <c:manualLayout>
              <c:xMode val="edge"/>
              <c:yMode val="edge"/>
              <c:x val="0.4446648669831465"/>
              <c:y val="0.8909917510311211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232908288"/>
        <c:crossesAt val="-120"/>
        <c:crossBetween val="midCat"/>
        <c:majorUnit val="45"/>
      </c:valAx>
      <c:valAx>
        <c:axId val="232908288"/>
        <c:scaling>
          <c:orientation val="minMax"/>
          <c:max val="3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Gain [dBi]</a:t>
                </a:r>
                <a:endParaRPr lang="ja-JP" sz="900"/>
              </a:p>
            </c:rich>
          </c:tx>
          <c:layout>
            <c:manualLayout>
              <c:xMode val="edge"/>
              <c:yMode val="edge"/>
              <c:x val="8.9648246496089358E-3"/>
              <c:y val="0.254262592175978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232902016"/>
        <c:crossesAt val="-180"/>
        <c:crossBetween val="midCat"/>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Entry>
      <c:layout>
        <c:manualLayout>
          <c:xMode val="edge"/>
          <c:yMode val="edge"/>
          <c:x val="0.68305082624217162"/>
          <c:y val="8.2570303712035997E-2"/>
          <c:w val="0.23924418427381294"/>
          <c:h val="0.27321459817522814"/>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0" i="0">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0432877271578"/>
          <c:y val="3.6984126984126987E-2"/>
          <c:w val="0.80643142400199241"/>
          <c:h val="0.76872328458942629"/>
        </c:manualLayout>
      </c:layout>
      <c:scatterChart>
        <c:scatterStyle val="lineMarker"/>
        <c:varyColors val="0"/>
        <c:ser>
          <c:idx val="0"/>
          <c:order val="0"/>
          <c:tx>
            <c:strRef>
              <c:f>'D(c)'!$B$6</c:f>
              <c:strCache>
                <c:ptCount val="1"/>
                <c:pt idx="0">
                  <c:v>V pol.</c:v>
                </c:pt>
              </c:strCache>
            </c:strRef>
          </c:tx>
          <c:spPr>
            <a:ln w="6350" cap="rnd">
              <a:solidFill>
                <a:srgbClr val="FF0000"/>
              </a:solidFill>
              <a:round/>
            </a:ln>
            <a:effectLst/>
          </c:spPr>
          <c:marker>
            <c:symbol val="none"/>
          </c:marker>
          <c:xVal>
            <c:numRef>
              <c:f>'D(c)'!$A$8:$A$421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'D(c)'!$B$8:$B$421</c:f>
              <c:numCache>
                <c:formatCode>General</c:formatCode>
                <c:ptCount val="414"/>
                <c:pt idx="0">
                  <c:v>-20.430999999999997</c:v>
                </c:pt>
                <c:pt idx="1">
                  <c:v>-13.893000000000001</c:v>
                </c:pt>
                <c:pt idx="2">
                  <c:v>-12.043999999999997</c:v>
                </c:pt>
                <c:pt idx="3">
                  <c:v>-14.078000000000003</c:v>
                </c:pt>
                <c:pt idx="4">
                  <c:v>-19.935000000000002</c:v>
                </c:pt>
                <c:pt idx="5">
                  <c:v>-28.236000000000004</c:v>
                </c:pt>
                <c:pt idx="6">
                  <c:v>-25.253999999999991</c:v>
                </c:pt>
                <c:pt idx="7">
                  <c:v>-11.762999999999991</c:v>
                </c:pt>
                <c:pt idx="8">
                  <c:v>-10.832999999999998</c:v>
                </c:pt>
                <c:pt idx="9">
                  <c:v>-12.912999999999997</c:v>
                </c:pt>
                <c:pt idx="10">
                  <c:v>-16.917999999999992</c:v>
                </c:pt>
                <c:pt idx="11">
                  <c:v>-32.813000000000002</c:v>
                </c:pt>
                <c:pt idx="12">
                  <c:v>-26.030999999999992</c:v>
                </c:pt>
                <c:pt idx="13">
                  <c:v>-22.403999999999996</c:v>
                </c:pt>
                <c:pt idx="14">
                  <c:v>-28.608000000000004</c:v>
                </c:pt>
                <c:pt idx="15">
                  <c:v>-22.382999999999996</c:v>
                </c:pt>
                <c:pt idx="16">
                  <c:v>-23.759</c:v>
                </c:pt>
                <c:pt idx="17">
                  <c:v>-31.111999999999995</c:v>
                </c:pt>
                <c:pt idx="18">
                  <c:v>-21.950000000000003</c:v>
                </c:pt>
                <c:pt idx="19">
                  <c:v>-28.253</c:v>
                </c:pt>
                <c:pt idx="20">
                  <c:v>-24.346999999999994</c:v>
                </c:pt>
                <c:pt idx="21">
                  <c:v>-30.831000000000003</c:v>
                </c:pt>
                <c:pt idx="22">
                  <c:v>-24.715999999999994</c:v>
                </c:pt>
                <c:pt idx="23">
                  <c:v>-24.009999999999991</c:v>
                </c:pt>
                <c:pt idx="24">
                  <c:v>-25.310999999999993</c:v>
                </c:pt>
                <c:pt idx="25">
                  <c:v>-28.274000000000001</c:v>
                </c:pt>
                <c:pt idx="26">
                  <c:v>-27.710999999999999</c:v>
                </c:pt>
                <c:pt idx="27">
                  <c:v>-28.597999999999999</c:v>
                </c:pt>
                <c:pt idx="28">
                  <c:v>-23.480000000000004</c:v>
                </c:pt>
                <c:pt idx="29">
                  <c:v>-22.650999999999996</c:v>
                </c:pt>
                <c:pt idx="30">
                  <c:v>-34.355000000000004</c:v>
                </c:pt>
                <c:pt idx="31">
                  <c:v>-37.778999999999996</c:v>
                </c:pt>
                <c:pt idx="32">
                  <c:v>-31.173000000000002</c:v>
                </c:pt>
                <c:pt idx="33">
                  <c:v>-27.213999999999999</c:v>
                </c:pt>
                <c:pt idx="34">
                  <c:v>-28.435999999999993</c:v>
                </c:pt>
                <c:pt idx="35">
                  <c:v>-36.917000000000002</c:v>
                </c:pt>
                <c:pt idx="36">
                  <c:v>-30.084999999999994</c:v>
                </c:pt>
                <c:pt idx="37">
                  <c:v>-29.649999999999991</c:v>
                </c:pt>
                <c:pt idx="38">
                  <c:v>-28.968000000000004</c:v>
                </c:pt>
                <c:pt idx="39">
                  <c:v>-28.213999999999999</c:v>
                </c:pt>
                <c:pt idx="40">
                  <c:v>-28.963999999999999</c:v>
                </c:pt>
                <c:pt idx="41">
                  <c:v>-24.444000000000003</c:v>
                </c:pt>
                <c:pt idx="42">
                  <c:v>-29.813999999999993</c:v>
                </c:pt>
                <c:pt idx="43">
                  <c:v>-31.554999999999993</c:v>
                </c:pt>
                <c:pt idx="44">
                  <c:v>-33.385999999999996</c:v>
                </c:pt>
                <c:pt idx="45">
                  <c:v>-37.317999999999998</c:v>
                </c:pt>
                <c:pt idx="46">
                  <c:v>-38.825999999999993</c:v>
                </c:pt>
                <c:pt idx="47">
                  <c:v>-35.790999999999997</c:v>
                </c:pt>
                <c:pt idx="48">
                  <c:v>-29.503999999999991</c:v>
                </c:pt>
                <c:pt idx="49">
                  <c:v>-37.492000000000004</c:v>
                </c:pt>
                <c:pt idx="50">
                  <c:v>-37.558999999999997</c:v>
                </c:pt>
                <c:pt idx="51">
                  <c:v>-38.417999999999992</c:v>
                </c:pt>
                <c:pt idx="52">
                  <c:v>-38.158999999999992</c:v>
                </c:pt>
                <c:pt idx="53">
                  <c:v>-36.054000000000002</c:v>
                </c:pt>
                <c:pt idx="54">
                  <c:v>-38.027000000000001</c:v>
                </c:pt>
                <c:pt idx="55">
                  <c:v>-36.953000000000003</c:v>
                </c:pt>
                <c:pt idx="56">
                  <c:v>-33.649000000000001</c:v>
                </c:pt>
                <c:pt idx="57">
                  <c:v>-37.069999999999993</c:v>
                </c:pt>
                <c:pt idx="58">
                  <c:v>-33.826999999999998</c:v>
                </c:pt>
                <c:pt idx="59">
                  <c:v>-38.378999999999991</c:v>
                </c:pt>
                <c:pt idx="60">
                  <c:v>-37.551000000000002</c:v>
                </c:pt>
                <c:pt idx="61">
                  <c:v>-35.780999999999992</c:v>
                </c:pt>
                <c:pt idx="62">
                  <c:v>-37.064999999999998</c:v>
                </c:pt>
                <c:pt idx="63">
                  <c:v>-37.864000000000004</c:v>
                </c:pt>
                <c:pt idx="64">
                  <c:v>-36.394999999999996</c:v>
                </c:pt>
                <c:pt idx="65">
                  <c:v>-36.656999999999996</c:v>
                </c:pt>
                <c:pt idx="66">
                  <c:v>-38.872</c:v>
                </c:pt>
                <c:pt idx="67">
                  <c:v>-38.134</c:v>
                </c:pt>
                <c:pt idx="68">
                  <c:v>-38.549999999999997</c:v>
                </c:pt>
                <c:pt idx="69">
                  <c:v>-37.495000000000005</c:v>
                </c:pt>
                <c:pt idx="70">
                  <c:v>-38.503</c:v>
                </c:pt>
                <c:pt idx="71">
                  <c:v>-37.81</c:v>
                </c:pt>
                <c:pt idx="72">
                  <c:v>-38.638999999999996</c:v>
                </c:pt>
                <c:pt idx="73">
                  <c:v>-36.259</c:v>
                </c:pt>
                <c:pt idx="74">
                  <c:v>-36.826999999999998</c:v>
                </c:pt>
                <c:pt idx="75">
                  <c:v>-36.828999999999994</c:v>
                </c:pt>
                <c:pt idx="76">
                  <c:v>-38.582999999999998</c:v>
                </c:pt>
                <c:pt idx="77">
                  <c:v>-36.956000000000003</c:v>
                </c:pt>
                <c:pt idx="78">
                  <c:v>-36.920999999999992</c:v>
                </c:pt>
                <c:pt idx="79">
                  <c:v>-38.414999999999992</c:v>
                </c:pt>
                <c:pt idx="80">
                  <c:v>-33.917999999999992</c:v>
                </c:pt>
                <c:pt idx="81">
                  <c:v>-35.835999999999999</c:v>
                </c:pt>
                <c:pt idx="82">
                  <c:v>-38.481999999999999</c:v>
                </c:pt>
                <c:pt idx="83">
                  <c:v>-35.701999999999998</c:v>
                </c:pt>
                <c:pt idx="84">
                  <c:v>-35.248999999999995</c:v>
                </c:pt>
                <c:pt idx="85">
                  <c:v>-37.882999999999996</c:v>
                </c:pt>
                <c:pt idx="86">
                  <c:v>-38.039000000000001</c:v>
                </c:pt>
                <c:pt idx="87">
                  <c:v>-37.459000000000003</c:v>
                </c:pt>
                <c:pt idx="88">
                  <c:v>-37.786999999999992</c:v>
                </c:pt>
                <c:pt idx="89">
                  <c:v>-38.265000000000001</c:v>
                </c:pt>
                <c:pt idx="90">
                  <c:v>-38.605000000000004</c:v>
                </c:pt>
                <c:pt idx="91">
                  <c:v>-36.542000000000002</c:v>
                </c:pt>
                <c:pt idx="92">
                  <c:v>-38.016999999999996</c:v>
                </c:pt>
                <c:pt idx="93">
                  <c:v>-36.781999999999996</c:v>
                </c:pt>
                <c:pt idx="94">
                  <c:v>-37.974000000000004</c:v>
                </c:pt>
                <c:pt idx="95">
                  <c:v>-35.114000000000004</c:v>
                </c:pt>
                <c:pt idx="96">
                  <c:v>-34.149999999999991</c:v>
                </c:pt>
                <c:pt idx="97">
                  <c:v>-35.909999999999997</c:v>
                </c:pt>
                <c:pt idx="98">
                  <c:v>-38.328000000000003</c:v>
                </c:pt>
                <c:pt idx="99">
                  <c:v>-37.207999999999998</c:v>
                </c:pt>
                <c:pt idx="100">
                  <c:v>-31.703000000000003</c:v>
                </c:pt>
                <c:pt idx="101">
                  <c:v>-33.695999999999998</c:v>
                </c:pt>
                <c:pt idx="102">
                  <c:v>-34.843999999999994</c:v>
                </c:pt>
                <c:pt idx="103">
                  <c:v>-36.795000000000002</c:v>
                </c:pt>
                <c:pt idx="104">
                  <c:v>-29.745000000000005</c:v>
                </c:pt>
                <c:pt idx="105">
                  <c:v>-24.724999999999994</c:v>
                </c:pt>
                <c:pt idx="106">
                  <c:v>-37.582999999999998</c:v>
                </c:pt>
                <c:pt idx="107">
                  <c:v>-29.448999999999998</c:v>
                </c:pt>
                <c:pt idx="108">
                  <c:v>-27.305999999999997</c:v>
                </c:pt>
                <c:pt idx="109">
                  <c:v>-38.733999999999995</c:v>
                </c:pt>
                <c:pt idx="110">
                  <c:v>-22.221999999999994</c:v>
                </c:pt>
                <c:pt idx="111">
                  <c:v>-25.180999999999997</c:v>
                </c:pt>
                <c:pt idx="112">
                  <c:v>-26.884</c:v>
                </c:pt>
                <c:pt idx="113">
                  <c:v>-35.5</c:v>
                </c:pt>
                <c:pt idx="114">
                  <c:v>-26.786999999999992</c:v>
                </c:pt>
                <c:pt idx="115">
                  <c:v>-19.289999999999992</c:v>
                </c:pt>
                <c:pt idx="116">
                  <c:v>-18.902000000000001</c:v>
                </c:pt>
                <c:pt idx="117">
                  <c:v>-25.031999999999996</c:v>
                </c:pt>
                <c:pt idx="118">
                  <c:v>-32.048999999999992</c:v>
                </c:pt>
                <c:pt idx="119">
                  <c:v>-25.777000000000001</c:v>
                </c:pt>
                <c:pt idx="120">
                  <c:v>-22.995000000000005</c:v>
                </c:pt>
                <c:pt idx="121">
                  <c:v>-23.442999999999998</c:v>
                </c:pt>
                <c:pt idx="122">
                  <c:v>-24.536000000000001</c:v>
                </c:pt>
                <c:pt idx="123">
                  <c:v>-22.956000000000003</c:v>
                </c:pt>
                <c:pt idx="124">
                  <c:v>-19.665999999999997</c:v>
                </c:pt>
                <c:pt idx="125">
                  <c:v>-20.754999999999995</c:v>
                </c:pt>
                <c:pt idx="126">
                  <c:v>-21.661000000000001</c:v>
                </c:pt>
                <c:pt idx="127">
                  <c:v>-21.293999999999997</c:v>
                </c:pt>
                <c:pt idx="128">
                  <c:v>-18.387</c:v>
                </c:pt>
                <c:pt idx="129">
                  <c:v>-17.685999999999993</c:v>
                </c:pt>
                <c:pt idx="130">
                  <c:v>-18.972999999999999</c:v>
                </c:pt>
                <c:pt idx="131">
                  <c:v>-29.396999999999991</c:v>
                </c:pt>
                <c:pt idx="132">
                  <c:v>-22.474999999999994</c:v>
                </c:pt>
                <c:pt idx="133">
                  <c:v>-23.442999999999998</c:v>
                </c:pt>
                <c:pt idx="134">
                  <c:v>-18.417999999999992</c:v>
                </c:pt>
                <c:pt idx="135">
                  <c:v>-15.411999999999992</c:v>
                </c:pt>
                <c:pt idx="136">
                  <c:v>-17.728999999999999</c:v>
                </c:pt>
                <c:pt idx="137">
                  <c:v>-14.060999999999993</c:v>
                </c:pt>
                <c:pt idx="138">
                  <c:v>-12.619</c:v>
                </c:pt>
                <c:pt idx="139">
                  <c:v>-12.370999999999995</c:v>
                </c:pt>
                <c:pt idx="140">
                  <c:v>-13.310999999999993</c:v>
                </c:pt>
                <c:pt idx="141">
                  <c:v>-12.274000000000001</c:v>
                </c:pt>
                <c:pt idx="142">
                  <c:v>-19.790999999999997</c:v>
                </c:pt>
                <c:pt idx="143">
                  <c:v>-20.602000000000004</c:v>
                </c:pt>
                <c:pt idx="144">
                  <c:v>-20.509</c:v>
                </c:pt>
                <c:pt idx="145">
                  <c:v>-13.037999999999997</c:v>
                </c:pt>
                <c:pt idx="146">
                  <c:v>-16.554000000000002</c:v>
                </c:pt>
                <c:pt idx="147">
                  <c:v>-10.793999999999997</c:v>
                </c:pt>
                <c:pt idx="148">
                  <c:v>-9.5619999999999976</c:v>
                </c:pt>
                <c:pt idx="149">
                  <c:v>-9.2869999999999919</c:v>
                </c:pt>
                <c:pt idx="150">
                  <c:v>-7.796999999999997</c:v>
                </c:pt>
                <c:pt idx="151">
                  <c:v>-10.548000000000002</c:v>
                </c:pt>
                <c:pt idx="152">
                  <c:v>-10.102000000000004</c:v>
                </c:pt>
                <c:pt idx="153">
                  <c:v>-9.3819999999999908</c:v>
                </c:pt>
                <c:pt idx="154">
                  <c:v>-5.0360000000000014</c:v>
                </c:pt>
                <c:pt idx="155">
                  <c:v>-3.4759999999999991</c:v>
                </c:pt>
                <c:pt idx="156">
                  <c:v>-2.5789999999999935</c:v>
                </c:pt>
                <c:pt idx="157">
                  <c:v>-1.3059999999999974</c:v>
                </c:pt>
                <c:pt idx="158">
                  <c:v>-0.32999999999999829</c:v>
                </c:pt>
                <c:pt idx="159">
                  <c:v>-1.6389999999999958</c:v>
                </c:pt>
                <c:pt idx="160">
                  <c:v>-2.4539999999999935</c:v>
                </c:pt>
                <c:pt idx="161">
                  <c:v>2.5999999999996248E-2</c:v>
                </c:pt>
                <c:pt idx="162">
                  <c:v>4.2289999999999992</c:v>
                </c:pt>
                <c:pt idx="163">
                  <c:v>5.3230000000000075</c:v>
                </c:pt>
                <c:pt idx="164">
                  <c:v>7.7109999999999985</c:v>
                </c:pt>
                <c:pt idx="165">
                  <c:v>9.1890000000000072</c:v>
                </c:pt>
                <c:pt idx="166">
                  <c:v>9.1910000000000025</c:v>
                </c:pt>
                <c:pt idx="167">
                  <c:v>11.186000000000007</c:v>
                </c:pt>
                <c:pt idx="168">
                  <c:v>12.097000000000008</c:v>
                </c:pt>
                <c:pt idx="169">
                  <c:v>14.022000000000006</c:v>
                </c:pt>
                <c:pt idx="170">
                  <c:v>15.346000000000004</c:v>
                </c:pt>
                <c:pt idx="171">
                  <c:v>16.914000000000001</c:v>
                </c:pt>
                <c:pt idx="172">
                  <c:v>18.884</c:v>
                </c:pt>
                <c:pt idx="173">
                  <c:v>19.966000000000001</c:v>
                </c:pt>
                <c:pt idx="174">
                  <c:v>20.978000000000002</c:v>
                </c:pt>
                <c:pt idx="175">
                  <c:v>22.338000000000001</c:v>
                </c:pt>
                <c:pt idx="176">
                  <c:v>23.798999999999999</c:v>
                </c:pt>
                <c:pt idx="177">
                  <c:v>23.911999999999999</c:v>
                </c:pt>
                <c:pt idx="178">
                  <c:v>24</c:v>
                </c:pt>
                <c:pt idx="179">
                  <c:v>24.079000000000001</c:v>
                </c:pt>
                <c:pt idx="180">
                  <c:v>24.163000000000004</c:v>
                </c:pt>
                <c:pt idx="181">
                  <c:v>24.217000000000006</c:v>
                </c:pt>
                <c:pt idx="182">
                  <c:v>24.279000000000003</c:v>
                </c:pt>
                <c:pt idx="183">
                  <c:v>24.331000000000003</c:v>
                </c:pt>
                <c:pt idx="184">
                  <c:v>24.381</c:v>
                </c:pt>
                <c:pt idx="185">
                  <c:v>24.425000000000004</c:v>
                </c:pt>
                <c:pt idx="186">
                  <c:v>24.488</c:v>
                </c:pt>
                <c:pt idx="187">
                  <c:v>24.536000000000001</c:v>
                </c:pt>
                <c:pt idx="188">
                  <c:v>24.576000000000001</c:v>
                </c:pt>
                <c:pt idx="189">
                  <c:v>24.587000000000003</c:v>
                </c:pt>
                <c:pt idx="190">
                  <c:v>24.617000000000004</c:v>
                </c:pt>
                <c:pt idx="191">
                  <c:v>24.631</c:v>
                </c:pt>
                <c:pt idx="192">
                  <c:v>24.642000000000003</c:v>
                </c:pt>
                <c:pt idx="193">
                  <c:v>24.661999999999999</c:v>
                </c:pt>
                <c:pt idx="194">
                  <c:v>24.675000000000004</c:v>
                </c:pt>
                <c:pt idx="195">
                  <c:v>24.68</c:v>
                </c:pt>
                <c:pt idx="196">
                  <c:v>24.646000000000001</c:v>
                </c:pt>
                <c:pt idx="197">
                  <c:v>24.609000000000002</c:v>
                </c:pt>
                <c:pt idx="198">
                  <c:v>24.605000000000004</c:v>
                </c:pt>
                <c:pt idx="199">
                  <c:v>24.630000000000003</c:v>
                </c:pt>
                <c:pt idx="200">
                  <c:v>24.629000000000005</c:v>
                </c:pt>
                <c:pt idx="201">
                  <c:v>24.592000000000006</c:v>
                </c:pt>
                <c:pt idx="202">
                  <c:v>24.520000000000003</c:v>
                </c:pt>
                <c:pt idx="203">
                  <c:v>24.480000000000004</c:v>
                </c:pt>
                <c:pt idx="204">
                  <c:v>24.503</c:v>
                </c:pt>
                <c:pt idx="205">
                  <c:v>24.562000000000005</c:v>
                </c:pt>
                <c:pt idx="206">
                  <c:v>24.575000000000003</c:v>
                </c:pt>
                <c:pt idx="207">
                  <c:v>24.501000000000005</c:v>
                </c:pt>
                <c:pt idx="208">
                  <c:v>24.416000000000004</c:v>
                </c:pt>
                <c:pt idx="209">
                  <c:v>24.39</c:v>
                </c:pt>
                <c:pt idx="210">
                  <c:v>24.461000000000006</c:v>
                </c:pt>
                <c:pt idx="211">
                  <c:v>24.584000000000003</c:v>
                </c:pt>
                <c:pt idx="212">
                  <c:v>24.616</c:v>
                </c:pt>
                <c:pt idx="213">
                  <c:v>24.6</c:v>
                </c:pt>
                <c:pt idx="214">
                  <c:v>24.605000000000004</c:v>
                </c:pt>
                <c:pt idx="215">
                  <c:v>24.630000000000003</c:v>
                </c:pt>
                <c:pt idx="216">
                  <c:v>24.658000000000001</c:v>
                </c:pt>
                <c:pt idx="217">
                  <c:v>24.660000000000004</c:v>
                </c:pt>
                <c:pt idx="218">
                  <c:v>24.577000000000005</c:v>
                </c:pt>
                <c:pt idx="219">
                  <c:v>24.503</c:v>
                </c:pt>
                <c:pt idx="220">
                  <c:v>24.481000000000002</c:v>
                </c:pt>
                <c:pt idx="221">
                  <c:v>24.495000000000005</c:v>
                </c:pt>
                <c:pt idx="222">
                  <c:v>24.462000000000003</c:v>
                </c:pt>
                <c:pt idx="223">
                  <c:v>24.386000000000003</c:v>
                </c:pt>
                <c:pt idx="224">
                  <c:v>24.297000000000004</c:v>
                </c:pt>
                <c:pt idx="225">
                  <c:v>24.255000000000003</c:v>
                </c:pt>
                <c:pt idx="226">
                  <c:v>24.264000000000003</c:v>
                </c:pt>
                <c:pt idx="227">
                  <c:v>24.252000000000002</c:v>
                </c:pt>
                <c:pt idx="228">
                  <c:v>24.225000000000001</c:v>
                </c:pt>
                <c:pt idx="229">
                  <c:v>24.161000000000001</c:v>
                </c:pt>
                <c:pt idx="230">
                  <c:v>24.086000000000006</c:v>
                </c:pt>
                <c:pt idx="231">
                  <c:v>24.008000000000003</c:v>
                </c:pt>
                <c:pt idx="232">
                  <c:v>23.961000000000006</c:v>
                </c:pt>
                <c:pt idx="233">
                  <c:v>23.896000000000001</c:v>
                </c:pt>
                <c:pt idx="234">
                  <c:v>23.791000000000004</c:v>
                </c:pt>
                <c:pt idx="235">
                  <c:v>23.672000000000004</c:v>
                </c:pt>
                <c:pt idx="236">
                  <c:v>23.553000000000004</c:v>
                </c:pt>
                <c:pt idx="237">
                  <c:v>22.611000000000004</c:v>
                </c:pt>
                <c:pt idx="238">
                  <c:v>22.001000000000005</c:v>
                </c:pt>
                <c:pt idx="239">
                  <c:v>21.356999999999999</c:v>
                </c:pt>
                <c:pt idx="240">
                  <c:v>18.888000000000005</c:v>
                </c:pt>
                <c:pt idx="241">
                  <c:v>18.144000000000005</c:v>
                </c:pt>
                <c:pt idx="242">
                  <c:v>16.596000000000004</c:v>
                </c:pt>
                <c:pt idx="243">
                  <c:v>14.614000000000004</c:v>
                </c:pt>
                <c:pt idx="244">
                  <c:v>12.329000000000008</c:v>
                </c:pt>
                <c:pt idx="245">
                  <c:v>9.8380000000000081</c:v>
                </c:pt>
                <c:pt idx="246">
                  <c:v>8.777000000000001</c:v>
                </c:pt>
                <c:pt idx="247">
                  <c:v>7.9450000000000074</c:v>
                </c:pt>
                <c:pt idx="248">
                  <c:v>6.8810000000000002</c:v>
                </c:pt>
                <c:pt idx="249">
                  <c:v>5.1000000000000085</c:v>
                </c:pt>
                <c:pt idx="250">
                  <c:v>6.4810000000000088</c:v>
                </c:pt>
                <c:pt idx="251">
                  <c:v>3.0930000000000035</c:v>
                </c:pt>
                <c:pt idx="252">
                  <c:v>3.1290000000000049</c:v>
                </c:pt>
                <c:pt idx="253">
                  <c:v>1.8580000000000041</c:v>
                </c:pt>
                <c:pt idx="254">
                  <c:v>1.7000000000000028</c:v>
                </c:pt>
                <c:pt idx="255">
                  <c:v>0.15800000000000125</c:v>
                </c:pt>
                <c:pt idx="256">
                  <c:v>-1.652000000000001</c:v>
                </c:pt>
                <c:pt idx="257">
                  <c:v>-4.2530000000000001</c:v>
                </c:pt>
                <c:pt idx="258">
                  <c:v>-5.7120000000000033</c:v>
                </c:pt>
                <c:pt idx="259">
                  <c:v>-8.7509999999999906</c:v>
                </c:pt>
                <c:pt idx="260">
                  <c:v>-12.150999999999996</c:v>
                </c:pt>
                <c:pt idx="261">
                  <c:v>-12.941000000000003</c:v>
                </c:pt>
                <c:pt idx="262">
                  <c:v>-11.349999999999994</c:v>
                </c:pt>
                <c:pt idx="263">
                  <c:v>-12.11</c:v>
                </c:pt>
                <c:pt idx="264">
                  <c:v>-14.887</c:v>
                </c:pt>
                <c:pt idx="265">
                  <c:v>-21.274000000000001</c:v>
                </c:pt>
                <c:pt idx="266">
                  <c:v>-19.578000000000003</c:v>
                </c:pt>
                <c:pt idx="267">
                  <c:v>-22.281999999999996</c:v>
                </c:pt>
                <c:pt idx="268">
                  <c:v>-23.381999999999991</c:v>
                </c:pt>
                <c:pt idx="269">
                  <c:v>-26.408999999999992</c:v>
                </c:pt>
                <c:pt idx="270">
                  <c:v>-23.004999999999995</c:v>
                </c:pt>
                <c:pt idx="271">
                  <c:v>-38.069000000000003</c:v>
                </c:pt>
                <c:pt idx="272">
                  <c:v>-21.906999999999996</c:v>
                </c:pt>
                <c:pt idx="273">
                  <c:v>-26.768999999999991</c:v>
                </c:pt>
                <c:pt idx="274">
                  <c:v>-26.256999999999991</c:v>
                </c:pt>
                <c:pt idx="275">
                  <c:v>-27.201999999999998</c:v>
                </c:pt>
                <c:pt idx="276">
                  <c:v>-25.718000000000004</c:v>
                </c:pt>
                <c:pt idx="277">
                  <c:v>-28.686999999999998</c:v>
                </c:pt>
                <c:pt idx="278">
                  <c:v>-32.593000000000004</c:v>
                </c:pt>
                <c:pt idx="279">
                  <c:v>-38.256999999999991</c:v>
                </c:pt>
                <c:pt idx="280">
                  <c:v>-37.212999999999994</c:v>
                </c:pt>
                <c:pt idx="281">
                  <c:v>-31.590999999999994</c:v>
                </c:pt>
                <c:pt idx="282">
                  <c:v>-32.317999999999998</c:v>
                </c:pt>
                <c:pt idx="283">
                  <c:v>-31.14</c:v>
                </c:pt>
                <c:pt idx="284">
                  <c:v>-35.759</c:v>
                </c:pt>
                <c:pt idx="285">
                  <c:v>-32.218999999999994</c:v>
                </c:pt>
                <c:pt idx="286">
                  <c:v>-29.039999999999992</c:v>
                </c:pt>
                <c:pt idx="287">
                  <c:v>-36.116</c:v>
                </c:pt>
                <c:pt idx="288">
                  <c:v>-37.915999999999997</c:v>
                </c:pt>
                <c:pt idx="289">
                  <c:v>-32.727000000000004</c:v>
                </c:pt>
                <c:pt idx="290">
                  <c:v>-37.533999999999992</c:v>
                </c:pt>
                <c:pt idx="291">
                  <c:v>-36.918999999999997</c:v>
                </c:pt>
                <c:pt idx="292">
                  <c:v>-38.491</c:v>
                </c:pt>
                <c:pt idx="293">
                  <c:v>-33.673999999999992</c:v>
                </c:pt>
                <c:pt idx="294">
                  <c:v>-38.036999999999992</c:v>
                </c:pt>
                <c:pt idx="295">
                  <c:v>-36.441000000000003</c:v>
                </c:pt>
                <c:pt idx="296">
                  <c:v>-34.477999999999994</c:v>
                </c:pt>
                <c:pt idx="297">
                  <c:v>-37.849999999999994</c:v>
                </c:pt>
                <c:pt idx="298">
                  <c:v>-29.959000000000003</c:v>
                </c:pt>
                <c:pt idx="299">
                  <c:v>-30.774000000000001</c:v>
                </c:pt>
                <c:pt idx="300">
                  <c:v>-30.254999999999995</c:v>
                </c:pt>
                <c:pt idx="301">
                  <c:v>-38.765999999999991</c:v>
                </c:pt>
                <c:pt idx="302">
                  <c:v>-37.957999999999998</c:v>
                </c:pt>
                <c:pt idx="303">
                  <c:v>-38.367000000000004</c:v>
                </c:pt>
                <c:pt idx="304">
                  <c:v>-38.584999999999994</c:v>
                </c:pt>
                <c:pt idx="305">
                  <c:v>-38.22</c:v>
                </c:pt>
                <c:pt idx="306">
                  <c:v>-38.185000000000002</c:v>
                </c:pt>
                <c:pt idx="307">
                  <c:v>-35.759999999999991</c:v>
                </c:pt>
                <c:pt idx="308">
                  <c:v>-38.099999999999994</c:v>
                </c:pt>
                <c:pt idx="309">
                  <c:v>-37.581999999999994</c:v>
                </c:pt>
                <c:pt idx="310">
                  <c:v>-33.298999999999992</c:v>
                </c:pt>
                <c:pt idx="311">
                  <c:v>-38.055999999999997</c:v>
                </c:pt>
                <c:pt idx="312">
                  <c:v>-37.290999999999997</c:v>
                </c:pt>
                <c:pt idx="313">
                  <c:v>-36.611000000000004</c:v>
                </c:pt>
                <c:pt idx="314">
                  <c:v>-38.665999999999997</c:v>
                </c:pt>
                <c:pt idx="315">
                  <c:v>-37.929000000000002</c:v>
                </c:pt>
                <c:pt idx="316">
                  <c:v>-35.882999999999996</c:v>
                </c:pt>
                <c:pt idx="317">
                  <c:v>-38.840000000000003</c:v>
                </c:pt>
                <c:pt idx="318">
                  <c:v>-37.585999999999999</c:v>
                </c:pt>
                <c:pt idx="319">
                  <c:v>-36.581999999999994</c:v>
                </c:pt>
                <c:pt idx="320">
                  <c:v>-38.064999999999998</c:v>
                </c:pt>
                <c:pt idx="321">
                  <c:v>-37.92</c:v>
                </c:pt>
                <c:pt idx="322">
                  <c:v>-34.801000000000002</c:v>
                </c:pt>
                <c:pt idx="323">
                  <c:v>-36.906999999999996</c:v>
                </c:pt>
                <c:pt idx="324">
                  <c:v>-34.128999999999991</c:v>
                </c:pt>
                <c:pt idx="325">
                  <c:v>-37.965000000000003</c:v>
                </c:pt>
                <c:pt idx="326">
                  <c:v>-37.453000000000003</c:v>
                </c:pt>
                <c:pt idx="327">
                  <c:v>-37.259999999999991</c:v>
                </c:pt>
                <c:pt idx="328">
                  <c:v>-37.816000000000003</c:v>
                </c:pt>
                <c:pt idx="329">
                  <c:v>-35.771000000000001</c:v>
                </c:pt>
                <c:pt idx="330">
                  <c:v>-37.947999999999993</c:v>
                </c:pt>
                <c:pt idx="331">
                  <c:v>-35.893999999999991</c:v>
                </c:pt>
                <c:pt idx="332">
                  <c:v>-37.971000000000004</c:v>
                </c:pt>
                <c:pt idx="333">
                  <c:v>-36.813000000000002</c:v>
                </c:pt>
                <c:pt idx="334">
                  <c:v>-31.545000000000002</c:v>
                </c:pt>
                <c:pt idx="335">
                  <c:v>-38.433999999999997</c:v>
                </c:pt>
                <c:pt idx="336">
                  <c:v>-37.963999999999999</c:v>
                </c:pt>
                <c:pt idx="337">
                  <c:v>-36.701999999999998</c:v>
                </c:pt>
                <c:pt idx="338">
                  <c:v>-38.051999999999992</c:v>
                </c:pt>
                <c:pt idx="339">
                  <c:v>-38.882999999999996</c:v>
                </c:pt>
                <c:pt idx="340">
                  <c:v>-38.167999999999992</c:v>
                </c:pt>
                <c:pt idx="341">
                  <c:v>-38.268000000000001</c:v>
                </c:pt>
                <c:pt idx="342">
                  <c:v>-37.905000000000001</c:v>
                </c:pt>
                <c:pt idx="343">
                  <c:v>-35.433999999999997</c:v>
                </c:pt>
                <c:pt idx="344">
                  <c:v>-36.096999999999994</c:v>
                </c:pt>
                <c:pt idx="345">
                  <c:v>-37.808999999999997</c:v>
                </c:pt>
                <c:pt idx="346">
                  <c:v>-36.432000000000002</c:v>
                </c:pt>
                <c:pt idx="347">
                  <c:v>-36.378999999999991</c:v>
                </c:pt>
                <c:pt idx="348">
                  <c:v>-35.016999999999996</c:v>
                </c:pt>
                <c:pt idx="349">
                  <c:v>-37.722999999999999</c:v>
                </c:pt>
                <c:pt idx="350">
                  <c:v>-38.58</c:v>
                </c:pt>
                <c:pt idx="351">
                  <c:v>-38.198999999999998</c:v>
                </c:pt>
                <c:pt idx="352">
                  <c:v>-34.655000000000001</c:v>
                </c:pt>
                <c:pt idx="353">
                  <c:v>-35.158000000000001</c:v>
                </c:pt>
                <c:pt idx="354">
                  <c:v>-35.932999999999993</c:v>
                </c:pt>
                <c:pt idx="355">
                  <c:v>-34.358999999999995</c:v>
                </c:pt>
                <c:pt idx="356">
                  <c:v>-37.474999999999994</c:v>
                </c:pt>
                <c:pt idx="357">
                  <c:v>-34.49799999999999</c:v>
                </c:pt>
                <c:pt idx="358">
                  <c:v>-38.710999999999999</c:v>
                </c:pt>
                <c:pt idx="359">
                  <c:v>-37.212000000000003</c:v>
                </c:pt>
                <c:pt idx="360">
                  <c:v>-36.935000000000002</c:v>
                </c:pt>
                <c:pt idx="361">
                  <c:v>-37.480000000000004</c:v>
                </c:pt>
                <c:pt idx="362">
                  <c:v>-38</c:v>
                </c:pt>
                <c:pt idx="363">
                  <c:v>-27.090000000000003</c:v>
                </c:pt>
                <c:pt idx="364">
                  <c:v>-38.548999999999992</c:v>
                </c:pt>
                <c:pt idx="365">
                  <c:v>-38.230999999999995</c:v>
                </c:pt>
                <c:pt idx="366">
                  <c:v>-32.731999999999999</c:v>
                </c:pt>
                <c:pt idx="367">
                  <c:v>-38.530999999999992</c:v>
                </c:pt>
                <c:pt idx="368">
                  <c:v>-37.682999999999993</c:v>
                </c:pt>
                <c:pt idx="369">
                  <c:v>-33.129999999999995</c:v>
                </c:pt>
                <c:pt idx="370">
                  <c:v>-30.606999999999999</c:v>
                </c:pt>
                <c:pt idx="371">
                  <c:v>-27.454999999999998</c:v>
                </c:pt>
                <c:pt idx="372">
                  <c:v>-26.387999999999991</c:v>
                </c:pt>
                <c:pt idx="373">
                  <c:v>-36.997</c:v>
                </c:pt>
                <c:pt idx="374">
                  <c:v>-31.057999999999993</c:v>
                </c:pt>
                <c:pt idx="375">
                  <c:v>-35.14</c:v>
                </c:pt>
                <c:pt idx="376">
                  <c:v>-26.442999999999998</c:v>
                </c:pt>
                <c:pt idx="377">
                  <c:v>-28.814999999999998</c:v>
                </c:pt>
                <c:pt idx="378">
                  <c:v>-23.771000000000001</c:v>
                </c:pt>
                <c:pt idx="379">
                  <c:v>-27.376999999999995</c:v>
                </c:pt>
                <c:pt idx="380">
                  <c:v>-36.057000000000002</c:v>
                </c:pt>
                <c:pt idx="381">
                  <c:v>-30.661999999999992</c:v>
                </c:pt>
                <c:pt idx="382">
                  <c:v>-37.069999999999993</c:v>
                </c:pt>
                <c:pt idx="383">
                  <c:v>-32.087000000000003</c:v>
                </c:pt>
                <c:pt idx="384">
                  <c:v>-37.435000000000002</c:v>
                </c:pt>
                <c:pt idx="385">
                  <c:v>-27.322000000000003</c:v>
                </c:pt>
                <c:pt idx="386">
                  <c:v>-25.813999999999993</c:v>
                </c:pt>
                <c:pt idx="387">
                  <c:v>-31.834000000000003</c:v>
                </c:pt>
                <c:pt idx="388">
                  <c:v>-27.364000000000004</c:v>
                </c:pt>
                <c:pt idx="389">
                  <c:v>-37.709000000000003</c:v>
                </c:pt>
                <c:pt idx="390">
                  <c:v>-28.170999999999992</c:v>
                </c:pt>
                <c:pt idx="391">
                  <c:v>-29.906999999999996</c:v>
                </c:pt>
                <c:pt idx="392">
                  <c:v>-22.75</c:v>
                </c:pt>
                <c:pt idx="393">
                  <c:v>-23.537999999999997</c:v>
                </c:pt>
                <c:pt idx="394">
                  <c:v>-30.664999999999992</c:v>
                </c:pt>
                <c:pt idx="395">
                  <c:v>-24.518000000000001</c:v>
                </c:pt>
                <c:pt idx="396">
                  <c:v>-26.096999999999994</c:v>
                </c:pt>
                <c:pt idx="397">
                  <c:v>-32.796999999999997</c:v>
                </c:pt>
                <c:pt idx="398">
                  <c:v>-24.619</c:v>
                </c:pt>
                <c:pt idx="399">
                  <c:v>-23.900999999999996</c:v>
                </c:pt>
                <c:pt idx="400">
                  <c:v>-22.212999999999994</c:v>
                </c:pt>
                <c:pt idx="401">
                  <c:v>-25.512</c:v>
                </c:pt>
                <c:pt idx="402">
                  <c:v>-21.691999999999993</c:v>
                </c:pt>
                <c:pt idx="403">
                  <c:v>-38.209000000000003</c:v>
                </c:pt>
                <c:pt idx="404">
                  <c:v>-18.988</c:v>
                </c:pt>
                <c:pt idx="405">
                  <c:v>-18.313999999999993</c:v>
                </c:pt>
                <c:pt idx="406">
                  <c:v>-24.978999999999999</c:v>
                </c:pt>
                <c:pt idx="407">
                  <c:v>-21.22</c:v>
                </c:pt>
                <c:pt idx="408">
                  <c:v>-22.081000000000003</c:v>
                </c:pt>
                <c:pt idx="409">
                  <c:v>-22.561999999999998</c:v>
                </c:pt>
                <c:pt idx="410">
                  <c:v>-16.917999999999992</c:v>
                </c:pt>
                <c:pt idx="411">
                  <c:v>-17.557999999999993</c:v>
                </c:pt>
                <c:pt idx="412">
                  <c:v>-34.061999999999998</c:v>
                </c:pt>
                <c:pt idx="413">
                  <c:v>-35.878</c:v>
                </c:pt>
              </c:numCache>
            </c:numRef>
          </c:yVal>
          <c:smooth val="0"/>
          <c:extLst>
            <c:ext xmlns:c16="http://schemas.microsoft.com/office/drawing/2014/chart" uri="{C3380CC4-5D6E-409C-BE32-E72D297353CC}">
              <c16:uniqueId val="{00000000-BFF0-4CA5-86F7-27B319FB7953}"/>
            </c:ext>
          </c:extLst>
        </c:ser>
        <c:ser>
          <c:idx val="1"/>
          <c:order val="1"/>
          <c:tx>
            <c:strRef>
              <c:f>'D(c)'!$C$6</c:f>
              <c:strCache>
                <c:ptCount val="1"/>
                <c:pt idx="0">
                  <c:v>H pol.</c:v>
                </c:pt>
              </c:strCache>
            </c:strRef>
          </c:tx>
          <c:spPr>
            <a:ln w="6350" cap="rnd">
              <a:solidFill>
                <a:srgbClr val="0070C0"/>
              </a:solidFill>
              <a:round/>
            </a:ln>
            <a:effectLst/>
          </c:spPr>
          <c:marker>
            <c:symbol val="none"/>
          </c:marker>
          <c:xVal>
            <c:numRef>
              <c:f>'D(c)'!$A$8:$A$421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'D(c)'!$C$8:$C$421</c:f>
              <c:numCache>
                <c:formatCode>General</c:formatCode>
                <c:ptCount val="414"/>
                <c:pt idx="0">
                  <c:v>-21.730000000000004</c:v>
                </c:pt>
                <c:pt idx="1">
                  <c:v>-21.176000000000002</c:v>
                </c:pt>
                <c:pt idx="2">
                  <c:v>-21.537000000000006</c:v>
                </c:pt>
                <c:pt idx="3">
                  <c:v>-20.628000000000014</c:v>
                </c:pt>
                <c:pt idx="4">
                  <c:v>-19.073000000000008</c:v>
                </c:pt>
                <c:pt idx="5">
                  <c:v>-25.846000000000004</c:v>
                </c:pt>
                <c:pt idx="6">
                  <c:v>-32.650000000000006</c:v>
                </c:pt>
                <c:pt idx="7">
                  <c:v>-18.641000000000005</c:v>
                </c:pt>
                <c:pt idx="8">
                  <c:v>-14.593000000000004</c:v>
                </c:pt>
                <c:pt idx="9">
                  <c:v>-14.965000000000003</c:v>
                </c:pt>
                <c:pt idx="10">
                  <c:v>-17.76400000000001</c:v>
                </c:pt>
                <c:pt idx="11">
                  <c:v>-19.427000000000007</c:v>
                </c:pt>
                <c:pt idx="12">
                  <c:v>-17.454000000000008</c:v>
                </c:pt>
                <c:pt idx="13">
                  <c:v>-14.938000000000002</c:v>
                </c:pt>
                <c:pt idx="14">
                  <c:v>-15.921000000000006</c:v>
                </c:pt>
                <c:pt idx="15">
                  <c:v>-18.147000000000006</c:v>
                </c:pt>
                <c:pt idx="16">
                  <c:v>-17.493000000000009</c:v>
                </c:pt>
                <c:pt idx="17">
                  <c:v>-16.614000000000004</c:v>
                </c:pt>
                <c:pt idx="18">
                  <c:v>-23.344000000000008</c:v>
                </c:pt>
                <c:pt idx="19">
                  <c:v>-16.289000000000001</c:v>
                </c:pt>
                <c:pt idx="20">
                  <c:v>-31.430000000000007</c:v>
                </c:pt>
                <c:pt idx="21">
                  <c:v>-25.53</c:v>
                </c:pt>
                <c:pt idx="22">
                  <c:v>-26.599000000000004</c:v>
                </c:pt>
                <c:pt idx="23">
                  <c:v>-17.510000000000005</c:v>
                </c:pt>
                <c:pt idx="24">
                  <c:v>-20.440000000000012</c:v>
                </c:pt>
                <c:pt idx="25">
                  <c:v>-23.115000000000009</c:v>
                </c:pt>
                <c:pt idx="26">
                  <c:v>-22.718000000000004</c:v>
                </c:pt>
                <c:pt idx="27">
                  <c:v>-26.439000000000007</c:v>
                </c:pt>
                <c:pt idx="28">
                  <c:v>-19.855000000000004</c:v>
                </c:pt>
                <c:pt idx="29">
                  <c:v>-24.858000000000004</c:v>
                </c:pt>
                <c:pt idx="30">
                  <c:v>-25.152000000000001</c:v>
                </c:pt>
                <c:pt idx="31">
                  <c:v>-19.725000000000009</c:v>
                </c:pt>
                <c:pt idx="32">
                  <c:v>-26.356000000000009</c:v>
                </c:pt>
                <c:pt idx="33">
                  <c:v>-24.079000000000008</c:v>
                </c:pt>
                <c:pt idx="34">
                  <c:v>-29.692000000000007</c:v>
                </c:pt>
                <c:pt idx="35">
                  <c:v>-21.183000000000007</c:v>
                </c:pt>
                <c:pt idx="36">
                  <c:v>-29.074000000000012</c:v>
                </c:pt>
                <c:pt idx="37">
                  <c:v>-22.295000000000002</c:v>
                </c:pt>
                <c:pt idx="38">
                  <c:v>-18.708000000000013</c:v>
                </c:pt>
                <c:pt idx="39">
                  <c:v>-27.583000000000013</c:v>
                </c:pt>
                <c:pt idx="40">
                  <c:v>-34.663000000000011</c:v>
                </c:pt>
                <c:pt idx="41">
                  <c:v>-28.902000000000001</c:v>
                </c:pt>
                <c:pt idx="42">
                  <c:v>-21.803000000000011</c:v>
                </c:pt>
                <c:pt idx="43">
                  <c:v>-28.203000000000003</c:v>
                </c:pt>
                <c:pt idx="44">
                  <c:v>-22.507000000000005</c:v>
                </c:pt>
                <c:pt idx="45">
                  <c:v>-31.497000000000014</c:v>
                </c:pt>
                <c:pt idx="46">
                  <c:v>-25.50500000000001</c:v>
                </c:pt>
                <c:pt idx="47">
                  <c:v>-20.661000000000001</c:v>
                </c:pt>
                <c:pt idx="48">
                  <c:v>-24.92</c:v>
                </c:pt>
                <c:pt idx="49">
                  <c:v>-32.841000000000008</c:v>
                </c:pt>
                <c:pt idx="50">
                  <c:v>-29.436000000000007</c:v>
                </c:pt>
                <c:pt idx="51">
                  <c:v>-38.281000000000006</c:v>
                </c:pt>
                <c:pt idx="52">
                  <c:v>-28.663000000000011</c:v>
                </c:pt>
                <c:pt idx="53">
                  <c:v>-25.214000000000013</c:v>
                </c:pt>
                <c:pt idx="54">
                  <c:v>-29.118000000000009</c:v>
                </c:pt>
                <c:pt idx="55">
                  <c:v>-24.287000000000006</c:v>
                </c:pt>
                <c:pt idx="56">
                  <c:v>-25.491000000000014</c:v>
                </c:pt>
                <c:pt idx="57">
                  <c:v>-28.405000000000001</c:v>
                </c:pt>
                <c:pt idx="58">
                  <c:v>-22.940000000000012</c:v>
                </c:pt>
                <c:pt idx="59">
                  <c:v>-17.931000000000012</c:v>
                </c:pt>
                <c:pt idx="60">
                  <c:v>-28.945000000000007</c:v>
                </c:pt>
                <c:pt idx="61">
                  <c:v>-15.794000000000011</c:v>
                </c:pt>
                <c:pt idx="62">
                  <c:v>-21.891000000000005</c:v>
                </c:pt>
                <c:pt idx="63">
                  <c:v>-17.987000000000009</c:v>
                </c:pt>
                <c:pt idx="64">
                  <c:v>-17.830000000000013</c:v>
                </c:pt>
                <c:pt idx="65">
                  <c:v>-16.242000000000004</c:v>
                </c:pt>
                <c:pt idx="66">
                  <c:v>-14.959000000000003</c:v>
                </c:pt>
                <c:pt idx="67">
                  <c:v>-16.034000000000006</c:v>
                </c:pt>
                <c:pt idx="68">
                  <c:v>-15.62700000000001</c:v>
                </c:pt>
                <c:pt idx="69">
                  <c:v>-17.050000000000011</c:v>
                </c:pt>
                <c:pt idx="70">
                  <c:v>-16.059000000000012</c:v>
                </c:pt>
                <c:pt idx="71">
                  <c:v>-16.874000000000009</c:v>
                </c:pt>
                <c:pt idx="72">
                  <c:v>-15.725000000000009</c:v>
                </c:pt>
                <c:pt idx="73">
                  <c:v>-15.914000000000001</c:v>
                </c:pt>
                <c:pt idx="74">
                  <c:v>-16.371000000000009</c:v>
                </c:pt>
                <c:pt idx="75">
                  <c:v>-15.706000000000003</c:v>
                </c:pt>
                <c:pt idx="76">
                  <c:v>-14.646000000000001</c:v>
                </c:pt>
                <c:pt idx="77">
                  <c:v>-15.440000000000012</c:v>
                </c:pt>
                <c:pt idx="78">
                  <c:v>-14.608000000000004</c:v>
                </c:pt>
                <c:pt idx="79">
                  <c:v>-15.223000000000013</c:v>
                </c:pt>
                <c:pt idx="80">
                  <c:v>-14.88300000000001</c:v>
                </c:pt>
                <c:pt idx="81">
                  <c:v>-14.409000000000006</c:v>
                </c:pt>
                <c:pt idx="82">
                  <c:v>-15.52300000000001</c:v>
                </c:pt>
                <c:pt idx="83">
                  <c:v>-14.518000000000001</c:v>
                </c:pt>
                <c:pt idx="84">
                  <c:v>-13.940000000000012</c:v>
                </c:pt>
                <c:pt idx="85">
                  <c:v>-15.629000000000005</c:v>
                </c:pt>
                <c:pt idx="86">
                  <c:v>-15.664000000000001</c:v>
                </c:pt>
                <c:pt idx="87">
                  <c:v>-15.245000000000005</c:v>
                </c:pt>
                <c:pt idx="88">
                  <c:v>-15.749000000000009</c:v>
                </c:pt>
                <c:pt idx="89">
                  <c:v>-15.918000000000006</c:v>
                </c:pt>
                <c:pt idx="90">
                  <c:v>-15.521000000000001</c:v>
                </c:pt>
                <c:pt idx="91">
                  <c:v>-16.555000000000007</c:v>
                </c:pt>
                <c:pt idx="92">
                  <c:v>-15.779000000000011</c:v>
                </c:pt>
                <c:pt idx="93">
                  <c:v>-15.598000000000013</c:v>
                </c:pt>
                <c:pt idx="94">
                  <c:v>-19.181000000000012</c:v>
                </c:pt>
                <c:pt idx="95">
                  <c:v>-16.612000000000009</c:v>
                </c:pt>
                <c:pt idx="96">
                  <c:v>-19.308000000000007</c:v>
                </c:pt>
                <c:pt idx="97">
                  <c:v>-18.101000000000013</c:v>
                </c:pt>
                <c:pt idx="98">
                  <c:v>-18.158000000000001</c:v>
                </c:pt>
                <c:pt idx="99">
                  <c:v>-17.497000000000014</c:v>
                </c:pt>
                <c:pt idx="100">
                  <c:v>-15.75200000000001</c:v>
                </c:pt>
                <c:pt idx="101">
                  <c:v>-14.769000000000005</c:v>
                </c:pt>
                <c:pt idx="102">
                  <c:v>-13.679000000000002</c:v>
                </c:pt>
                <c:pt idx="103">
                  <c:v>-11.243000000000009</c:v>
                </c:pt>
                <c:pt idx="104">
                  <c:v>-10.816000000000003</c:v>
                </c:pt>
                <c:pt idx="105">
                  <c:v>-8.5110000000000099</c:v>
                </c:pt>
                <c:pt idx="106">
                  <c:v>-7.7990000000000066</c:v>
                </c:pt>
                <c:pt idx="107">
                  <c:v>-6.9810000000000088</c:v>
                </c:pt>
                <c:pt idx="108">
                  <c:v>-5.7360000000000042</c:v>
                </c:pt>
                <c:pt idx="109">
                  <c:v>-4.6870000000000118</c:v>
                </c:pt>
                <c:pt idx="110">
                  <c:v>-4.1640000000000015</c:v>
                </c:pt>
                <c:pt idx="111">
                  <c:v>-3.5490000000000066</c:v>
                </c:pt>
                <c:pt idx="112">
                  <c:v>-2.2990000000000066</c:v>
                </c:pt>
                <c:pt idx="113">
                  <c:v>-2.0160000000000053</c:v>
                </c:pt>
                <c:pt idx="114">
                  <c:v>-1.6680000000000064</c:v>
                </c:pt>
                <c:pt idx="115">
                  <c:v>-0.89000000000000057</c:v>
                </c:pt>
                <c:pt idx="116">
                  <c:v>-0.55200000000000671</c:v>
                </c:pt>
                <c:pt idx="117">
                  <c:v>-0.88000000000000966</c:v>
                </c:pt>
                <c:pt idx="118">
                  <c:v>-0.757000000000005</c:v>
                </c:pt>
                <c:pt idx="119">
                  <c:v>-0.17000000000000171</c:v>
                </c:pt>
                <c:pt idx="120">
                  <c:v>-0.78000000000000114</c:v>
                </c:pt>
                <c:pt idx="121">
                  <c:v>-2.1310000000000002</c:v>
                </c:pt>
                <c:pt idx="122">
                  <c:v>-2.4350000000000023</c:v>
                </c:pt>
                <c:pt idx="123">
                  <c:v>-1.9000000000000057</c:v>
                </c:pt>
                <c:pt idx="124">
                  <c:v>-3.4750000000000085</c:v>
                </c:pt>
                <c:pt idx="125">
                  <c:v>-8.105000000000004</c:v>
                </c:pt>
                <c:pt idx="126">
                  <c:v>-7.5720000000000027</c:v>
                </c:pt>
                <c:pt idx="127">
                  <c:v>-6.1460000000000008</c:v>
                </c:pt>
                <c:pt idx="128">
                  <c:v>-11.096000000000004</c:v>
                </c:pt>
                <c:pt idx="129">
                  <c:v>-4.0240000000000009</c:v>
                </c:pt>
                <c:pt idx="130">
                  <c:v>-1.2310000000000088</c:v>
                </c:pt>
                <c:pt idx="131">
                  <c:v>-0.99600000000000932</c:v>
                </c:pt>
                <c:pt idx="132">
                  <c:v>1.215999999999994</c:v>
                </c:pt>
                <c:pt idx="133">
                  <c:v>3.539999999999992</c:v>
                </c:pt>
                <c:pt idx="134">
                  <c:v>3.1249999999999858</c:v>
                </c:pt>
                <c:pt idx="135">
                  <c:v>3.5449999999999875</c:v>
                </c:pt>
                <c:pt idx="136">
                  <c:v>4.7439999999999998</c:v>
                </c:pt>
                <c:pt idx="137">
                  <c:v>3.4779999999999944</c:v>
                </c:pt>
                <c:pt idx="138">
                  <c:v>3.9089999999999918</c:v>
                </c:pt>
                <c:pt idx="139">
                  <c:v>3.164999999999992</c:v>
                </c:pt>
                <c:pt idx="140">
                  <c:v>0.30299999999999727</c:v>
                </c:pt>
                <c:pt idx="141">
                  <c:v>-0.2780000000000058</c:v>
                </c:pt>
                <c:pt idx="142">
                  <c:v>-6.4750000000000085</c:v>
                </c:pt>
                <c:pt idx="143">
                  <c:v>-3.9250000000000114</c:v>
                </c:pt>
                <c:pt idx="144">
                  <c:v>-3.3870000000000005</c:v>
                </c:pt>
                <c:pt idx="145">
                  <c:v>2.2349999999999994</c:v>
                </c:pt>
                <c:pt idx="146">
                  <c:v>3.6359999999999957</c:v>
                </c:pt>
                <c:pt idx="147">
                  <c:v>6.6639999999999873</c:v>
                </c:pt>
                <c:pt idx="148">
                  <c:v>6.840999999999994</c:v>
                </c:pt>
                <c:pt idx="149">
                  <c:v>7.9369999999999976</c:v>
                </c:pt>
                <c:pt idx="150">
                  <c:v>6.9629999999999939</c:v>
                </c:pt>
                <c:pt idx="151">
                  <c:v>7.0419999999999874</c:v>
                </c:pt>
                <c:pt idx="152">
                  <c:v>5.9139999999999873</c:v>
                </c:pt>
                <c:pt idx="153">
                  <c:v>5.3969999999999914</c:v>
                </c:pt>
                <c:pt idx="154">
                  <c:v>4.6289999999999907</c:v>
                </c:pt>
                <c:pt idx="155">
                  <c:v>2.2679999999999865</c:v>
                </c:pt>
                <c:pt idx="156">
                  <c:v>2.880999999999986</c:v>
                </c:pt>
                <c:pt idx="157">
                  <c:v>3.4369999999999976</c:v>
                </c:pt>
                <c:pt idx="158">
                  <c:v>5.7289999999999992</c:v>
                </c:pt>
                <c:pt idx="159">
                  <c:v>8.3909999999999911</c:v>
                </c:pt>
                <c:pt idx="160">
                  <c:v>9.8499999999999943</c:v>
                </c:pt>
                <c:pt idx="161">
                  <c:v>10.85199999999999</c:v>
                </c:pt>
                <c:pt idx="162">
                  <c:v>11.676999999999992</c:v>
                </c:pt>
                <c:pt idx="163">
                  <c:v>12.449999999999989</c:v>
                </c:pt>
                <c:pt idx="164">
                  <c:v>12.931999999999988</c:v>
                </c:pt>
                <c:pt idx="165">
                  <c:v>12.632999999999996</c:v>
                </c:pt>
                <c:pt idx="166">
                  <c:v>12.894999999999996</c:v>
                </c:pt>
                <c:pt idx="167">
                  <c:v>10.992999999999995</c:v>
                </c:pt>
                <c:pt idx="168">
                  <c:v>9.6079999999999899</c:v>
                </c:pt>
                <c:pt idx="169">
                  <c:v>10.441999999999993</c:v>
                </c:pt>
                <c:pt idx="170">
                  <c:v>12.446999999999989</c:v>
                </c:pt>
                <c:pt idx="171">
                  <c:v>14.724999999999994</c:v>
                </c:pt>
                <c:pt idx="172">
                  <c:v>17.454999999999991</c:v>
                </c:pt>
                <c:pt idx="173">
                  <c:v>19.925999999999995</c:v>
                </c:pt>
                <c:pt idx="174">
                  <c:v>21.755999999999993</c:v>
                </c:pt>
                <c:pt idx="175">
                  <c:v>23.03799999999999</c:v>
                </c:pt>
                <c:pt idx="176">
                  <c:v>23.899999999999991</c:v>
                </c:pt>
                <c:pt idx="177">
                  <c:v>23.947999999999993</c:v>
                </c:pt>
                <c:pt idx="178">
                  <c:v>23.966999999999992</c:v>
                </c:pt>
                <c:pt idx="179">
                  <c:v>23.957999999999991</c:v>
                </c:pt>
                <c:pt idx="180">
                  <c:v>23.99499999999999</c:v>
                </c:pt>
                <c:pt idx="181">
                  <c:v>24.059999999999995</c:v>
                </c:pt>
                <c:pt idx="182">
                  <c:v>24.139999999999993</c:v>
                </c:pt>
                <c:pt idx="183">
                  <c:v>24.190999999999995</c:v>
                </c:pt>
                <c:pt idx="184">
                  <c:v>24.207999999999991</c:v>
                </c:pt>
                <c:pt idx="185">
                  <c:v>24.212999999999994</c:v>
                </c:pt>
                <c:pt idx="186">
                  <c:v>24.218999999999994</c:v>
                </c:pt>
                <c:pt idx="187">
                  <c:v>24.245999999999995</c:v>
                </c:pt>
                <c:pt idx="188">
                  <c:v>24.274999999999991</c:v>
                </c:pt>
                <c:pt idx="189">
                  <c:v>24.304999999999993</c:v>
                </c:pt>
                <c:pt idx="190">
                  <c:v>24.332999999999991</c:v>
                </c:pt>
                <c:pt idx="191">
                  <c:v>24.342999999999989</c:v>
                </c:pt>
                <c:pt idx="192">
                  <c:v>24.345999999999989</c:v>
                </c:pt>
                <c:pt idx="193">
                  <c:v>24.342999999999989</c:v>
                </c:pt>
                <c:pt idx="194">
                  <c:v>24.362999999999992</c:v>
                </c:pt>
                <c:pt idx="195">
                  <c:v>24.396999999999991</c:v>
                </c:pt>
                <c:pt idx="196">
                  <c:v>24.431999999999995</c:v>
                </c:pt>
                <c:pt idx="197">
                  <c:v>24.465999999999994</c:v>
                </c:pt>
                <c:pt idx="198">
                  <c:v>24.446999999999996</c:v>
                </c:pt>
                <c:pt idx="199">
                  <c:v>24.440999999999995</c:v>
                </c:pt>
                <c:pt idx="200">
                  <c:v>24.444999999999993</c:v>
                </c:pt>
                <c:pt idx="201">
                  <c:v>24.496999999999993</c:v>
                </c:pt>
                <c:pt idx="202">
                  <c:v>24.551999999999992</c:v>
                </c:pt>
                <c:pt idx="203">
                  <c:v>24.580999999999996</c:v>
                </c:pt>
                <c:pt idx="204">
                  <c:v>24.550999999999995</c:v>
                </c:pt>
                <c:pt idx="205">
                  <c:v>24.464999999999989</c:v>
                </c:pt>
                <c:pt idx="206">
                  <c:v>24.382999999999996</c:v>
                </c:pt>
                <c:pt idx="207">
                  <c:v>24.356999999999992</c:v>
                </c:pt>
                <c:pt idx="208">
                  <c:v>24.335999999999991</c:v>
                </c:pt>
                <c:pt idx="209">
                  <c:v>24.511999999999993</c:v>
                </c:pt>
                <c:pt idx="210">
                  <c:v>24.596999999999994</c:v>
                </c:pt>
                <c:pt idx="211">
                  <c:v>24.679999999999993</c:v>
                </c:pt>
                <c:pt idx="212">
                  <c:v>24.659999999999989</c:v>
                </c:pt>
                <c:pt idx="213">
                  <c:v>24.563999999999993</c:v>
                </c:pt>
                <c:pt idx="214">
                  <c:v>24.483999999999995</c:v>
                </c:pt>
                <c:pt idx="215">
                  <c:v>24.41299999999999</c:v>
                </c:pt>
                <c:pt idx="216">
                  <c:v>24.278999999999989</c:v>
                </c:pt>
                <c:pt idx="217">
                  <c:v>24.191999999999993</c:v>
                </c:pt>
                <c:pt idx="218">
                  <c:v>24.154999999999994</c:v>
                </c:pt>
                <c:pt idx="219">
                  <c:v>24.195999999999991</c:v>
                </c:pt>
                <c:pt idx="220">
                  <c:v>24.146999999999991</c:v>
                </c:pt>
                <c:pt idx="221">
                  <c:v>24.081999999999994</c:v>
                </c:pt>
                <c:pt idx="222">
                  <c:v>23.968999999999994</c:v>
                </c:pt>
                <c:pt idx="223">
                  <c:v>23.902999999999992</c:v>
                </c:pt>
                <c:pt idx="224">
                  <c:v>23.85499999999999</c:v>
                </c:pt>
                <c:pt idx="225">
                  <c:v>23.760999999999996</c:v>
                </c:pt>
                <c:pt idx="226">
                  <c:v>23.652999999999992</c:v>
                </c:pt>
                <c:pt idx="227">
                  <c:v>23.573999999999991</c:v>
                </c:pt>
                <c:pt idx="228">
                  <c:v>23.49199999999999</c:v>
                </c:pt>
                <c:pt idx="229">
                  <c:v>23.398999999999994</c:v>
                </c:pt>
                <c:pt idx="230">
                  <c:v>23.333999999999996</c:v>
                </c:pt>
                <c:pt idx="231">
                  <c:v>23.280999999999992</c:v>
                </c:pt>
                <c:pt idx="232">
                  <c:v>23.16899999999999</c:v>
                </c:pt>
                <c:pt idx="233">
                  <c:v>23.031999999999989</c:v>
                </c:pt>
                <c:pt idx="234">
                  <c:v>22.86399999999999</c:v>
                </c:pt>
                <c:pt idx="235">
                  <c:v>22.724999999999994</c:v>
                </c:pt>
                <c:pt idx="236">
                  <c:v>22.608999999999995</c:v>
                </c:pt>
                <c:pt idx="237">
                  <c:v>21.47399999999999</c:v>
                </c:pt>
                <c:pt idx="238">
                  <c:v>19.887999999999991</c:v>
                </c:pt>
                <c:pt idx="239">
                  <c:v>19.313999999999993</c:v>
                </c:pt>
                <c:pt idx="240">
                  <c:v>17.868999999999993</c:v>
                </c:pt>
                <c:pt idx="241">
                  <c:v>16.016999999999996</c:v>
                </c:pt>
                <c:pt idx="242">
                  <c:v>14.151999999999994</c:v>
                </c:pt>
                <c:pt idx="243">
                  <c:v>13.151999999999987</c:v>
                </c:pt>
                <c:pt idx="244">
                  <c:v>11.414999999999992</c:v>
                </c:pt>
                <c:pt idx="245">
                  <c:v>10.134999999999991</c:v>
                </c:pt>
                <c:pt idx="246">
                  <c:v>11.835999999999999</c:v>
                </c:pt>
                <c:pt idx="247">
                  <c:v>12.850999999999999</c:v>
                </c:pt>
                <c:pt idx="248">
                  <c:v>11.803999999999988</c:v>
                </c:pt>
                <c:pt idx="249">
                  <c:v>11.545999999999992</c:v>
                </c:pt>
                <c:pt idx="250">
                  <c:v>10.336999999999989</c:v>
                </c:pt>
                <c:pt idx="251">
                  <c:v>9.8859999999999957</c:v>
                </c:pt>
                <c:pt idx="252">
                  <c:v>8.0219999999999914</c:v>
                </c:pt>
                <c:pt idx="253">
                  <c:v>6.4689999999999941</c:v>
                </c:pt>
                <c:pt idx="254">
                  <c:v>4.3169999999999931</c:v>
                </c:pt>
                <c:pt idx="255">
                  <c:v>0.70899999999998897</c:v>
                </c:pt>
                <c:pt idx="256">
                  <c:v>-2.9390000000000072</c:v>
                </c:pt>
                <c:pt idx="257">
                  <c:v>-0.4760000000000133</c:v>
                </c:pt>
                <c:pt idx="258">
                  <c:v>3.7489999999999952</c:v>
                </c:pt>
                <c:pt idx="259">
                  <c:v>7.0169999999999959</c:v>
                </c:pt>
                <c:pt idx="260">
                  <c:v>7.8399999999999892</c:v>
                </c:pt>
                <c:pt idx="261">
                  <c:v>9.4789999999999992</c:v>
                </c:pt>
                <c:pt idx="262">
                  <c:v>9.0789999999999935</c:v>
                </c:pt>
                <c:pt idx="263">
                  <c:v>8.8299999999999983</c:v>
                </c:pt>
                <c:pt idx="264">
                  <c:v>7.7149999999999892</c:v>
                </c:pt>
                <c:pt idx="265">
                  <c:v>6.7299999999999898</c:v>
                </c:pt>
                <c:pt idx="266">
                  <c:v>4.3519999999999897</c:v>
                </c:pt>
                <c:pt idx="267">
                  <c:v>2.1279999999999859</c:v>
                </c:pt>
                <c:pt idx="268">
                  <c:v>-1.2890000000000015</c:v>
                </c:pt>
                <c:pt idx="269">
                  <c:v>-5.7080000000000126</c:v>
                </c:pt>
                <c:pt idx="270">
                  <c:v>-3.9620000000000033</c:v>
                </c:pt>
                <c:pt idx="271">
                  <c:v>-2.2090000000000032</c:v>
                </c:pt>
                <c:pt idx="272">
                  <c:v>0.4439999999999884</c:v>
                </c:pt>
                <c:pt idx="273">
                  <c:v>0.67399999999999238</c:v>
                </c:pt>
                <c:pt idx="274">
                  <c:v>1.3779999999999859</c:v>
                </c:pt>
                <c:pt idx="275">
                  <c:v>1.3979999999999961</c:v>
                </c:pt>
                <c:pt idx="276">
                  <c:v>1.0679999999999978</c:v>
                </c:pt>
                <c:pt idx="277">
                  <c:v>0.2529999999999859</c:v>
                </c:pt>
                <c:pt idx="278">
                  <c:v>-1.2800000000000011</c:v>
                </c:pt>
                <c:pt idx="279">
                  <c:v>-2.1690000000000111</c:v>
                </c:pt>
                <c:pt idx="280">
                  <c:v>-4.9960000000000093</c:v>
                </c:pt>
                <c:pt idx="281">
                  <c:v>-6.5650000000000119</c:v>
                </c:pt>
                <c:pt idx="282">
                  <c:v>-10.756</c:v>
                </c:pt>
                <c:pt idx="283">
                  <c:v>-13.179000000000002</c:v>
                </c:pt>
                <c:pt idx="284">
                  <c:v>-15.988000000000014</c:v>
                </c:pt>
                <c:pt idx="285">
                  <c:v>-14.766000000000005</c:v>
                </c:pt>
                <c:pt idx="286">
                  <c:v>-13.551000000000002</c:v>
                </c:pt>
                <c:pt idx="287">
                  <c:v>-14.660000000000011</c:v>
                </c:pt>
                <c:pt idx="288">
                  <c:v>-11.566000000000003</c:v>
                </c:pt>
                <c:pt idx="289">
                  <c:v>-12.876000000000005</c:v>
                </c:pt>
                <c:pt idx="290">
                  <c:v>-10.797000000000011</c:v>
                </c:pt>
                <c:pt idx="291">
                  <c:v>-12.040000000000006</c:v>
                </c:pt>
                <c:pt idx="292">
                  <c:v>-12.351000000000013</c:v>
                </c:pt>
                <c:pt idx="293">
                  <c:v>-11.254000000000005</c:v>
                </c:pt>
                <c:pt idx="294">
                  <c:v>-12.63300000000001</c:v>
                </c:pt>
                <c:pt idx="295">
                  <c:v>-11.847000000000008</c:v>
                </c:pt>
                <c:pt idx="296">
                  <c:v>-13.149000000000001</c:v>
                </c:pt>
                <c:pt idx="297">
                  <c:v>-13.472000000000008</c:v>
                </c:pt>
                <c:pt idx="298">
                  <c:v>-14.591000000000008</c:v>
                </c:pt>
                <c:pt idx="299">
                  <c:v>-15.933000000000007</c:v>
                </c:pt>
                <c:pt idx="300">
                  <c:v>-16.338000000000008</c:v>
                </c:pt>
                <c:pt idx="301">
                  <c:v>-20.409000000000006</c:v>
                </c:pt>
                <c:pt idx="302">
                  <c:v>-19.919000000000011</c:v>
                </c:pt>
                <c:pt idx="303">
                  <c:v>-24.571000000000012</c:v>
                </c:pt>
                <c:pt idx="304">
                  <c:v>-23.365000000000009</c:v>
                </c:pt>
                <c:pt idx="305">
                  <c:v>-21.930000000000007</c:v>
                </c:pt>
                <c:pt idx="306">
                  <c:v>-21.593000000000004</c:v>
                </c:pt>
                <c:pt idx="307">
                  <c:v>-22.181000000000012</c:v>
                </c:pt>
                <c:pt idx="308">
                  <c:v>-25.90100000000001</c:v>
                </c:pt>
                <c:pt idx="309">
                  <c:v>-29.708000000000013</c:v>
                </c:pt>
                <c:pt idx="310">
                  <c:v>-31.038000000000011</c:v>
                </c:pt>
                <c:pt idx="311">
                  <c:v>-31.01400000000001</c:v>
                </c:pt>
                <c:pt idx="312">
                  <c:v>-30.459000000000003</c:v>
                </c:pt>
                <c:pt idx="313">
                  <c:v>-26.814000000000007</c:v>
                </c:pt>
                <c:pt idx="314">
                  <c:v>-30.418000000000006</c:v>
                </c:pt>
                <c:pt idx="315">
                  <c:v>-36.06</c:v>
                </c:pt>
                <c:pt idx="316">
                  <c:v>-27.925000000000011</c:v>
                </c:pt>
                <c:pt idx="317">
                  <c:v>-38.92</c:v>
                </c:pt>
                <c:pt idx="318">
                  <c:v>-35.197000000000003</c:v>
                </c:pt>
                <c:pt idx="319">
                  <c:v>-39.467000000000013</c:v>
                </c:pt>
                <c:pt idx="320">
                  <c:v>-29.216000000000008</c:v>
                </c:pt>
                <c:pt idx="321">
                  <c:v>-38.312000000000012</c:v>
                </c:pt>
                <c:pt idx="322">
                  <c:v>-31.500000000000014</c:v>
                </c:pt>
                <c:pt idx="323">
                  <c:v>-36.585000000000008</c:v>
                </c:pt>
                <c:pt idx="324">
                  <c:v>-37.527000000000001</c:v>
                </c:pt>
                <c:pt idx="325">
                  <c:v>-32.926000000000002</c:v>
                </c:pt>
                <c:pt idx="326">
                  <c:v>-38.976000000000013</c:v>
                </c:pt>
                <c:pt idx="327">
                  <c:v>-29.938000000000002</c:v>
                </c:pt>
                <c:pt idx="328">
                  <c:v>-34.03</c:v>
                </c:pt>
                <c:pt idx="329">
                  <c:v>-34.968000000000004</c:v>
                </c:pt>
                <c:pt idx="330">
                  <c:v>-28.550000000000011</c:v>
                </c:pt>
                <c:pt idx="331">
                  <c:v>-38.029000000000011</c:v>
                </c:pt>
                <c:pt idx="332">
                  <c:v>-33.105000000000004</c:v>
                </c:pt>
                <c:pt idx="333">
                  <c:v>-36.737000000000009</c:v>
                </c:pt>
                <c:pt idx="334">
                  <c:v>-39.045000000000002</c:v>
                </c:pt>
                <c:pt idx="335">
                  <c:v>-33.658000000000001</c:v>
                </c:pt>
                <c:pt idx="336">
                  <c:v>-34.532000000000011</c:v>
                </c:pt>
                <c:pt idx="337">
                  <c:v>-31.061000000000007</c:v>
                </c:pt>
                <c:pt idx="338">
                  <c:v>-34.085000000000008</c:v>
                </c:pt>
                <c:pt idx="339">
                  <c:v>-38.732000000000014</c:v>
                </c:pt>
                <c:pt idx="340">
                  <c:v>-27.507000000000005</c:v>
                </c:pt>
                <c:pt idx="341">
                  <c:v>-36.458000000000013</c:v>
                </c:pt>
                <c:pt idx="342">
                  <c:v>-29.344000000000008</c:v>
                </c:pt>
                <c:pt idx="343">
                  <c:v>-24.963000000000008</c:v>
                </c:pt>
                <c:pt idx="344">
                  <c:v>-28.976000000000013</c:v>
                </c:pt>
                <c:pt idx="345">
                  <c:v>-28.39800000000001</c:v>
                </c:pt>
                <c:pt idx="346">
                  <c:v>-36.018000000000001</c:v>
                </c:pt>
                <c:pt idx="347">
                  <c:v>-26.381</c:v>
                </c:pt>
                <c:pt idx="348">
                  <c:v>-28.176000000000002</c:v>
                </c:pt>
                <c:pt idx="349">
                  <c:v>-34.974000000000004</c:v>
                </c:pt>
                <c:pt idx="350">
                  <c:v>-38.870000000000005</c:v>
                </c:pt>
                <c:pt idx="351">
                  <c:v>-24.535000000000011</c:v>
                </c:pt>
                <c:pt idx="352">
                  <c:v>-37.344000000000008</c:v>
                </c:pt>
                <c:pt idx="353">
                  <c:v>-24.916000000000011</c:v>
                </c:pt>
                <c:pt idx="354">
                  <c:v>-31.896000000000001</c:v>
                </c:pt>
                <c:pt idx="355">
                  <c:v>-29.122000000000014</c:v>
                </c:pt>
                <c:pt idx="356">
                  <c:v>-23.649000000000001</c:v>
                </c:pt>
                <c:pt idx="357">
                  <c:v>-25.564000000000007</c:v>
                </c:pt>
                <c:pt idx="358">
                  <c:v>-19.082000000000008</c:v>
                </c:pt>
                <c:pt idx="359">
                  <c:v>-24.65100000000001</c:v>
                </c:pt>
                <c:pt idx="360">
                  <c:v>-24.896000000000001</c:v>
                </c:pt>
                <c:pt idx="361">
                  <c:v>-22.244000000000014</c:v>
                </c:pt>
                <c:pt idx="362">
                  <c:v>-29.710000000000008</c:v>
                </c:pt>
                <c:pt idx="363">
                  <c:v>-29.917000000000002</c:v>
                </c:pt>
                <c:pt idx="364">
                  <c:v>-25.939000000000007</c:v>
                </c:pt>
                <c:pt idx="365">
                  <c:v>-28.111000000000004</c:v>
                </c:pt>
                <c:pt idx="366">
                  <c:v>-37.844000000000008</c:v>
                </c:pt>
                <c:pt idx="367">
                  <c:v>-24.795000000000002</c:v>
                </c:pt>
                <c:pt idx="368">
                  <c:v>-21.622000000000014</c:v>
                </c:pt>
                <c:pt idx="369">
                  <c:v>-28.440000000000012</c:v>
                </c:pt>
                <c:pt idx="370">
                  <c:v>-26.42</c:v>
                </c:pt>
                <c:pt idx="371">
                  <c:v>-26.269000000000005</c:v>
                </c:pt>
                <c:pt idx="372">
                  <c:v>-36.772000000000006</c:v>
                </c:pt>
                <c:pt idx="373">
                  <c:v>-34.90100000000001</c:v>
                </c:pt>
                <c:pt idx="374">
                  <c:v>-36.659000000000006</c:v>
                </c:pt>
                <c:pt idx="375">
                  <c:v>-36.786000000000001</c:v>
                </c:pt>
                <c:pt idx="376">
                  <c:v>-38.297000000000011</c:v>
                </c:pt>
                <c:pt idx="377">
                  <c:v>-31.099000000000004</c:v>
                </c:pt>
                <c:pt idx="378">
                  <c:v>-26.154000000000011</c:v>
                </c:pt>
                <c:pt idx="379">
                  <c:v>-23.215000000000003</c:v>
                </c:pt>
                <c:pt idx="380">
                  <c:v>-27.820000000000007</c:v>
                </c:pt>
                <c:pt idx="381">
                  <c:v>-27.845000000000013</c:v>
                </c:pt>
                <c:pt idx="382">
                  <c:v>-26.722000000000008</c:v>
                </c:pt>
                <c:pt idx="383">
                  <c:v>-28.469000000000008</c:v>
                </c:pt>
                <c:pt idx="384">
                  <c:v>-26.103000000000009</c:v>
                </c:pt>
                <c:pt idx="385">
                  <c:v>-36.166000000000011</c:v>
                </c:pt>
                <c:pt idx="386">
                  <c:v>-18.250000000000014</c:v>
                </c:pt>
                <c:pt idx="387">
                  <c:v>-18.26400000000001</c:v>
                </c:pt>
                <c:pt idx="388">
                  <c:v>-23.716000000000008</c:v>
                </c:pt>
                <c:pt idx="389">
                  <c:v>-27.52300000000001</c:v>
                </c:pt>
                <c:pt idx="390">
                  <c:v>-26.779000000000011</c:v>
                </c:pt>
                <c:pt idx="391">
                  <c:v>-24.706000000000003</c:v>
                </c:pt>
                <c:pt idx="392">
                  <c:v>-24.896000000000001</c:v>
                </c:pt>
                <c:pt idx="393">
                  <c:v>-33.272000000000006</c:v>
                </c:pt>
                <c:pt idx="394">
                  <c:v>-28.967000000000013</c:v>
                </c:pt>
                <c:pt idx="395">
                  <c:v>-23.206000000000003</c:v>
                </c:pt>
                <c:pt idx="396">
                  <c:v>-20.572000000000003</c:v>
                </c:pt>
                <c:pt idx="397">
                  <c:v>-27.693000000000012</c:v>
                </c:pt>
                <c:pt idx="398">
                  <c:v>-37.040000000000006</c:v>
                </c:pt>
                <c:pt idx="399">
                  <c:v>-22.129000000000005</c:v>
                </c:pt>
                <c:pt idx="400">
                  <c:v>-17.884</c:v>
                </c:pt>
                <c:pt idx="401">
                  <c:v>-13.334000000000003</c:v>
                </c:pt>
                <c:pt idx="402">
                  <c:v>-12.402000000000001</c:v>
                </c:pt>
                <c:pt idx="403">
                  <c:v>-11.105000000000004</c:v>
                </c:pt>
                <c:pt idx="404">
                  <c:v>-13.444000000000003</c:v>
                </c:pt>
                <c:pt idx="405">
                  <c:v>-16.521000000000001</c:v>
                </c:pt>
                <c:pt idx="406">
                  <c:v>-17.061000000000007</c:v>
                </c:pt>
                <c:pt idx="407">
                  <c:v>-20.863000000000014</c:v>
                </c:pt>
                <c:pt idx="408">
                  <c:v>-32.17</c:v>
                </c:pt>
                <c:pt idx="409">
                  <c:v>-21.626000000000005</c:v>
                </c:pt>
                <c:pt idx="410">
                  <c:v>-30.313000000000002</c:v>
                </c:pt>
                <c:pt idx="411">
                  <c:v>-38.56</c:v>
                </c:pt>
                <c:pt idx="412">
                  <c:v>-26.823000000000008</c:v>
                </c:pt>
                <c:pt idx="413">
                  <c:v>-26.00800000000001</c:v>
                </c:pt>
              </c:numCache>
            </c:numRef>
          </c:yVal>
          <c:smooth val="0"/>
          <c:extLst>
            <c:ext xmlns:c16="http://schemas.microsoft.com/office/drawing/2014/chart" uri="{C3380CC4-5D6E-409C-BE32-E72D297353CC}">
              <c16:uniqueId val="{00000001-BFF0-4CA5-86F7-27B319FB7953}"/>
            </c:ext>
          </c:extLst>
        </c:ser>
        <c:ser>
          <c:idx val="2"/>
          <c:order val="2"/>
          <c:tx>
            <c:strRef>
              <c:f>'D(c)'!$D$6</c:f>
              <c:strCache>
                <c:ptCount val="1"/>
                <c:pt idx="0">
                  <c:v>F.699-8V</c:v>
                </c:pt>
              </c:strCache>
            </c:strRef>
          </c:tx>
          <c:spPr>
            <a:ln w="12700" cap="rnd">
              <a:solidFill>
                <a:srgbClr val="C00000"/>
              </a:solidFill>
              <a:round/>
            </a:ln>
            <a:effectLst/>
          </c:spPr>
          <c:marker>
            <c:symbol val="none"/>
          </c:marker>
          <c:xVal>
            <c:numRef>
              <c:f>'D(c)'!$A$8:$A$421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'D(c)'!$D$8:$D$421</c:f>
              <c:numCache>
                <c:formatCode>General</c:formatCode>
                <c:ptCount val="414"/>
                <c:pt idx="0">
                  <c:v>-8.8441771654961663</c:v>
                </c:pt>
                <c:pt idx="1">
                  <c:v>-8.8441771654961663</c:v>
                </c:pt>
                <c:pt idx="2">
                  <c:v>-8.8441771654961663</c:v>
                </c:pt>
                <c:pt idx="3">
                  <c:v>-8.8441771654961663</c:v>
                </c:pt>
                <c:pt idx="4">
                  <c:v>-8.8441771654961663</c:v>
                </c:pt>
                <c:pt idx="5">
                  <c:v>-8.8441771654961663</c:v>
                </c:pt>
                <c:pt idx="6">
                  <c:v>-8.8441771654961663</c:v>
                </c:pt>
                <c:pt idx="7">
                  <c:v>-8.8441771654961663</c:v>
                </c:pt>
                <c:pt idx="8">
                  <c:v>-8.8441771654961663</c:v>
                </c:pt>
                <c:pt idx="9">
                  <c:v>-8.8441771654961663</c:v>
                </c:pt>
                <c:pt idx="10">
                  <c:v>-8.8441771654961663</c:v>
                </c:pt>
                <c:pt idx="11">
                  <c:v>-8.8441771654961663</c:v>
                </c:pt>
                <c:pt idx="12">
                  <c:v>-8.8441771654961663</c:v>
                </c:pt>
                <c:pt idx="13">
                  <c:v>-8.8441771654961663</c:v>
                </c:pt>
                <c:pt idx="14">
                  <c:v>-8.8441771654961663</c:v>
                </c:pt>
                <c:pt idx="15">
                  <c:v>-8.8441771654961663</c:v>
                </c:pt>
                <c:pt idx="16">
                  <c:v>-8.8441771654961663</c:v>
                </c:pt>
                <c:pt idx="17">
                  <c:v>-8.8441771654961663</c:v>
                </c:pt>
                <c:pt idx="18">
                  <c:v>-8.8441771654961663</c:v>
                </c:pt>
                <c:pt idx="19">
                  <c:v>-8.8441771654961663</c:v>
                </c:pt>
                <c:pt idx="20">
                  <c:v>-8.8441771654961663</c:v>
                </c:pt>
                <c:pt idx="21">
                  <c:v>-8.8441771654961663</c:v>
                </c:pt>
                <c:pt idx="22">
                  <c:v>-8.8441771654961663</c:v>
                </c:pt>
                <c:pt idx="23">
                  <c:v>-8.8441771654961663</c:v>
                </c:pt>
                <c:pt idx="24">
                  <c:v>-8.8441771654961663</c:v>
                </c:pt>
                <c:pt idx="25">
                  <c:v>-8.8441771654961663</c:v>
                </c:pt>
                <c:pt idx="26">
                  <c:v>-8.8441771654961663</c:v>
                </c:pt>
                <c:pt idx="27">
                  <c:v>-8.8441771654961663</c:v>
                </c:pt>
                <c:pt idx="28">
                  <c:v>-8.8441771654961663</c:v>
                </c:pt>
                <c:pt idx="29">
                  <c:v>-8.8441771654961663</c:v>
                </c:pt>
                <c:pt idx="30">
                  <c:v>-8.8441771654961663</c:v>
                </c:pt>
                <c:pt idx="31">
                  <c:v>-8.8441771654961663</c:v>
                </c:pt>
                <c:pt idx="32">
                  <c:v>-8.8441771654961663</c:v>
                </c:pt>
                <c:pt idx="33">
                  <c:v>-8.8441771654961663</c:v>
                </c:pt>
                <c:pt idx="34">
                  <c:v>-8.8441771654961663</c:v>
                </c:pt>
                <c:pt idx="35">
                  <c:v>-8.8441771654961663</c:v>
                </c:pt>
                <c:pt idx="36">
                  <c:v>-8.8441771654961663</c:v>
                </c:pt>
                <c:pt idx="37">
                  <c:v>-8.8441771654961663</c:v>
                </c:pt>
                <c:pt idx="38">
                  <c:v>-8.8441771654961663</c:v>
                </c:pt>
                <c:pt idx="39">
                  <c:v>-8.8441771654961663</c:v>
                </c:pt>
                <c:pt idx="40">
                  <c:v>-8.8441771654961663</c:v>
                </c:pt>
                <c:pt idx="41">
                  <c:v>-8.8441771654961663</c:v>
                </c:pt>
                <c:pt idx="42">
                  <c:v>-8.8441771654961663</c:v>
                </c:pt>
                <c:pt idx="43">
                  <c:v>-8.8441771654961663</c:v>
                </c:pt>
                <c:pt idx="44">
                  <c:v>-8.8441771654961663</c:v>
                </c:pt>
                <c:pt idx="45">
                  <c:v>-8.8441771654961663</c:v>
                </c:pt>
                <c:pt idx="46">
                  <c:v>-8.8441771654961663</c:v>
                </c:pt>
                <c:pt idx="47">
                  <c:v>-8.8441771654961663</c:v>
                </c:pt>
                <c:pt idx="48">
                  <c:v>-8.8441771654961663</c:v>
                </c:pt>
                <c:pt idx="49">
                  <c:v>-8.8441771654961663</c:v>
                </c:pt>
                <c:pt idx="50">
                  <c:v>-8.8441771654961663</c:v>
                </c:pt>
                <c:pt idx="51">
                  <c:v>-8.8441771654961663</c:v>
                </c:pt>
                <c:pt idx="52">
                  <c:v>-8.8441771654961663</c:v>
                </c:pt>
                <c:pt idx="53">
                  <c:v>-8.8441771654961663</c:v>
                </c:pt>
                <c:pt idx="54">
                  <c:v>-8.8441771654961663</c:v>
                </c:pt>
                <c:pt idx="55">
                  <c:v>-8.8441771654961663</c:v>
                </c:pt>
                <c:pt idx="56">
                  <c:v>-8.8441771654961663</c:v>
                </c:pt>
                <c:pt idx="57">
                  <c:v>-8.8441771654961663</c:v>
                </c:pt>
                <c:pt idx="58">
                  <c:v>-8.8441771654961663</c:v>
                </c:pt>
                <c:pt idx="59">
                  <c:v>-8.8441771654961663</c:v>
                </c:pt>
                <c:pt idx="60">
                  <c:v>-8.7328512003094261</c:v>
                </c:pt>
                <c:pt idx="61">
                  <c:v>-8.6412273481493003</c:v>
                </c:pt>
                <c:pt idx="62">
                  <c:v>-8.5488237091502057</c:v>
                </c:pt>
                <c:pt idx="63">
                  <c:v>-8.4556268961691288</c:v>
                </c:pt>
                <c:pt idx="64">
                  <c:v>-8.361623174336458</c:v>
                </c:pt>
                <c:pt idx="65">
                  <c:v>-8.2667984489079771</c:v>
                </c:pt>
                <c:pt idx="66">
                  <c:v>-8.1711382525816489</c:v>
                </c:pt>
                <c:pt idx="67">
                  <c:v>-8.074627732250697</c:v>
                </c:pt>
                <c:pt idx="68">
                  <c:v>-7.9772516351626024</c:v>
                </c:pt>
                <c:pt idx="69">
                  <c:v>-7.8789942944517861</c:v>
                </c:pt>
                <c:pt idx="70">
                  <c:v>-7.7798396140117561</c:v>
                </c:pt>
                <c:pt idx="71">
                  <c:v>-7.6797710526699063</c:v>
                </c:pt>
                <c:pt idx="72">
                  <c:v>-7.5787716076264076</c:v>
                </c:pt>
                <c:pt idx="73">
                  <c:v>-7.4768237971154221</c:v>
                </c:pt>
                <c:pt idx="74">
                  <c:v>-7.3739096422446195</c:v>
                </c:pt>
                <c:pt idx="75">
                  <c:v>-7.2700106479656696</c:v>
                </c:pt>
                <c:pt idx="76">
                  <c:v>-7.1651077831254639</c:v>
                </c:pt>
                <c:pt idx="77">
                  <c:v>-7.0591814595440994</c:v>
                </c:pt>
                <c:pt idx="78">
                  <c:v>-6.9522115100622273</c:v>
                </c:pt>
                <c:pt idx="79">
                  <c:v>-6.8441771654961627</c:v>
                </c:pt>
                <c:pt idx="80">
                  <c:v>-6.7350570304349091</c:v>
                </c:pt>
                <c:pt idx="81">
                  <c:v>-6.6248290578085332</c:v>
                </c:pt>
                <c:pt idx="82">
                  <c:v>-6.5134705221522822</c:v>
                </c:pt>
                <c:pt idx="83">
                  <c:v>-6.4009579914853703</c:v>
                </c:pt>
                <c:pt idx="84">
                  <c:v>-6.2872672977173565</c:v>
                </c:pt>
                <c:pt idx="85">
                  <c:v>-6.1723735054886291</c:v>
                </c:pt>
                <c:pt idx="86">
                  <c:v>-6.0562508793445389</c:v>
                </c:pt>
                <c:pt idx="87">
                  <c:v>-5.9388728491350449</c:v>
                </c:pt>
                <c:pt idx="88">
                  <c:v>-5.8202119735235058</c:v>
                </c:pt>
                <c:pt idx="89">
                  <c:v>-5.7002399014792857</c:v>
                </c:pt>
                <c:pt idx="90">
                  <c:v>-5.5789273316189849</c:v>
                </c:pt>
                <c:pt idx="91">
                  <c:v>-5.4562439692503801</c:v>
                </c:pt>
                <c:pt idx="92">
                  <c:v>-5.332158480961624</c:v>
                </c:pt>
                <c:pt idx="93">
                  <c:v>-5.2066384465853517</c:v>
                </c:pt>
                <c:pt idx="94">
                  <c:v>-5.0796503083534787</c:v>
                </c:pt>
                <c:pt idx="95">
                  <c:v>-4.9511593170431993</c:v>
                </c:pt>
                <c:pt idx="96">
                  <c:v>-4.8211294748980151</c:v>
                </c:pt>
                <c:pt idx="97">
                  <c:v>-4.6895234750890822</c:v>
                </c:pt>
                <c:pt idx="98">
                  <c:v>-4.5563026374624087</c:v>
                </c:pt>
                <c:pt idx="99">
                  <c:v>-4.4214268402947496</c:v>
                </c:pt>
                <c:pt idx="100">
                  <c:v>-4.2848544477571977</c:v>
                </c:pt>
                <c:pt idx="101">
                  <c:v>-4.146542232758172</c:v>
                </c:pt>
                <c:pt idx="102">
                  <c:v>-4.0064452948082092</c:v>
                </c:pt>
                <c:pt idx="103">
                  <c:v>-3.8645169725159434</c:v>
                </c:pt>
                <c:pt idx="104">
                  <c:v>-3.7207087502886651</c:v>
                </c:pt>
                <c:pt idx="105">
                  <c:v>-3.5749701587705687</c:v>
                </c:pt>
                <c:pt idx="106">
                  <c:v>-3.4272486685075592</c:v>
                </c:pt>
                <c:pt idx="107">
                  <c:v>-3.2774895762778726</c:v>
                </c:pt>
                <c:pt idx="108">
                  <c:v>-3.1256358834730449</c:v>
                </c:pt>
                <c:pt idx="109">
                  <c:v>-2.9716281658525858</c:v>
                </c:pt>
                <c:pt idx="110">
                  <c:v>-2.8154044339275401</c:v>
                </c:pt>
                <c:pt idx="111">
                  <c:v>-2.6568999831520728</c:v>
                </c:pt>
                <c:pt idx="112">
                  <c:v>-2.4960472330168244</c:v>
                </c:pt>
                <c:pt idx="113">
                  <c:v>-2.3327755540428825</c:v>
                </c:pt>
                <c:pt idx="114">
                  <c:v>-2.1670110815675514</c:v>
                </c:pt>
                <c:pt idx="115">
                  <c:v>-1.9986765150933365</c:v>
                </c:pt>
                <c:pt idx="116">
                  <c:v>-1.8276909018357017</c:v>
                </c:pt>
                <c:pt idx="117">
                  <c:v>-1.6539694029525123</c:v>
                </c:pt>
                <c:pt idx="118">
                  <c:v>-1.4774230407653448</c:v>
                </c:pt>
                <c:pt idx="119">
                  <c:v>-1.297958425087252</c:v>
                </c:pt>
                <c:pt idx="120">
                  <c:v>-1.1154774565497689</c:v>
                </c:pt>
                <c:pt idx="121">
                  <c:v>-0.92987700456959743</c:v>
                </c:pt>
                <c:pt idx="122">
                  <c:v>-0.74104855730844577</c:v>
                </c:pt>
                <c:pt idx="123">
                  <c:v>-0.54887784065117273</c:v>
                </c:pt>
                <c:pt idx="124">
                  <c:v>-0.35324440285226189</c:v>
                </c:pt>
                <c:pt idx="125">
                  <c:v>-0.154021161070375</c:v>
                </c:pt>
                <c:pt idx="126">
                  <c:v>4.8926094484116334E-2</c:v>
                </c:pt>
                <c:pt idx="127">
                  <c:v>0.25573924363385458</c:v>
                </c:pt>
                <c:pt idx="128">
                  <c:v>0.46656843205543197</c:v>
                </c:pt>
                <c:pt idx="129">
                  <c:v>0.68157272610336861</c:v>
                </c:pt>
                <c:pt idx="130">
                  <c:v>0.90092083379099819</c:v>
                </c:pt>
                <c:pt idx="131">
                  <c:v>1.1247919001141611</c:v>
                </c:pt>
                <c:pt idx="132">
                  <c:v>1.3533763861109023</c:v>
                </c:pt>
                <c:pt idx="133">
                  <c:v>1.5868770424644865</c:v>
                </c:pt>
                <c:pt idx="134">
                  <c:v>1.8255099901202456</c:v>
                </c:pt>
                <c:pt idx="135">
                  <c:v>2.0695059223491512</c:v>
                </c:pt>
                <c:pt idx="136">
                  <c:v>2.3191114450141797</c:v>
                </c:pt>
                <c:pt idx="137">
                  <c:v>2.5745905745563249</c:v>
                </c:pt>
                <c:pt idx="138">
                  <c:v>2.8362264165104492</c:v>
                </c:pt>
                <c:pt idx="139">
                  <c:v>3.1043230513047817</c:v>
                </c:pt>
                <c:pt idx="140">
                  <c:v>3.3792076588413593</c:v>
                </c:pt>
                <c:pt idx="141">
                  <c:v>3.6612329190835879</c:v>
                </c:pt>
                <c:pt idx="142">
                  <c:v>3.9507797328289627</c:v>
                </c:pt>
                <c:pt idx="143">
                  <c:v>4.2482603153216587</c:v>
                </c:pt>
                <c:pt idx="144">
                  <c:v>4.5541217257469455</c:v>
                </c:pt>
                <c:pt idx="145">
                  <c:v>4.8688499084474586</c:v>
                </c:pt>
                <c:pt idx="146">
                  <c:v>5.1929743375566488</c:v>
                </c:pt>
                <c:pt idx="147">
                  <c:v>5.5270733765061877</c:v>
                </c:pt>
                <c:pt idx="148">
                  <c:v>5.8717804886470191</c:v>
                </c:pt>
                <c:pt idx="149">
                  <c:v>6.2277914665122793</c:v>
                </c:pt>
                <c:pt idx="150">
                  <c:v>6.5958728870299339</c:v>
                </c:pt>
                <c:pt idx="151">
                  <c:v>6.9768720509483586</c:v>
                </c:pt>
                <c:pt idx="152">
                  <c:v>7.3717287305291563</c:v>
                </c:pt>
                <c:pt idx="153">
                  <c:v>7.7814891352333859</c:v>
                </c:pt>
                <c:pt idx="154">
                  <c:v>8.2073226177028928</c:v>
                </c:pt>
                <c:pt idx="155">
                  <c:v>8.6505417917136924</c:v>
                </c:pt>
                <c:pt idx="156">
                  <c:v>9.1126269340640178</c:v>
                </c:pt>
                <c:pt idx="157">
                  <c:v>9.5952558139486825</c:v>
                </c:pt>
                <c:pt idx="158">
                  <c:v>10.100340466155856</c:v>
                </c:pt>
                <c:pt idx="159">
                  <c:v>10.630072942904306</c:v>
                </c:pt>
                <c:pt idx="160">
                  <c:v>11.186982810683116</c:v>
                </c:pt>
                <c:pt idx="161">
                  <c:v>11.774010206921186</c:v>
                </c:pt>
                <c:pt idx="162">
                  <c:v>12.39459980004699</c:v>
                </c:pt>
                <c:pt idx="163">
                  <c:v>13.052823268105719</c:v>
                </c:pt>
                <c:pt idx="164">
                  <c:v>13.753541358111804</c:v>
                </c:pt>
                <c:pt idx="165">
                  <c:v>14.50262194254789</c:v>
                </c:pt>
                <c:pt idx="166">
                  <c:v>15.266265748244248</c:v>
                </c:pt>
                <c:pt idx="167">
                  <c:v>15.266265748244248</c:v>
                </c:pt>
                <c:pt idx="168">
                  <c:v>15.266265748244248</c:v>
                </c:pt>
                <c:pt idx="169">
                  <c:v>15.266265748244248</c:v>
                </c:pt>
                <c:pt idx="170">
                  <c:v>15.266265748244248</c:v>
                </c:pt>
                <c:pt idx="171">
                  <c:v>15.283731555555558</c:v>
                </c:pt>
                <c:pt idx="172">
                  <c:v>17.485981972222223</c:v>
                </c:pt>
                <c:pt idx="173">
                  <c:v>19.394599000000003</c:v>
                </c:pt>
                <c:pt idx="174">
                  <c:v>21.00958263888889</c:v>
                </c:pt>
                <c:pt idx="175">
                  <c:v>22.330932888888888</c:v>
                </c:pt>
                <c:pt idx="176">
                  <c:v>23.358649750000001</c:v>
                </c:pt>
                <c:pt idx="177">
                  <c:v>23.445271599722222</c:v>
                </c:pt>
                <c:pt idx="178">
                  <c:v>23.528957115555556</c:v>
                </c:pt>
                <c:pt idx="179">
                  <c:v>23.609706297500001</c:v>
                </c:pt>
                <c:pt idx="180">
                  <c:v>23.687519145555555</c:v>
                </c:pt>
                <c:pt idx="181">
                  <c:v>23.762395659722223</c:v>
                </c:pt>
                <c:pt idx="182">
                  <c:v>23.834335840000001</c:v>
                </c:pt>
                <c:pt idx="183">
                  <c:v>23.90333968638889</c:v>
                </c:pt>
                <c:pt idx="184">
                  <c:v>23.969407198888888</c:v>
                </c:pt>
                <c:pt idx="185">
                  <c:v>24.0325383775</c:v>
                </c:pt>
                <c:pt idx="186">
                  <c:v>24.092733222222222</c:v>
                </c:pt>
                <c:pt idx="187">
                  <c:v>24.149991733055554</c:v>
                </c:pt>
                <c:pt idx="188">
                  <c:v>24.20431391</c:v>
                </c:pt>
                <c:pt idx="189">
                  <c:v>24.255699753055556</c:v>
                </c:pt>
                <c:pt idx="190">
                  <c:v>24.304149262222221</c:v>
                </c:pt>
                <c:pt idx="191">
                  <c:v>24.349662437500001</c:v>
                </c:pt>
                <c:pt idx="192">
                  <c:v>24.392239278888887</c:v>
                </c:pt>
                <c:pt idx="193">
                  <c:v>24.43187978638889</c:v>
                </c:pt>
                <c:pt idx="194">
                  <c:v>24.46858396</c:v>
                </c:pt>
                <c:pt idx="195">
                  <c:v>24.502351799722224</c:v>
                </c:pt>
                <c:pt idx="196">
                  <c:v>24.533183305555557</c:v>
                </c:pt>
                <c:pt idx="197">
                  <c:v>24.561078477500001</c:v>
                </c:pt>
                <c:pt idx="198">
                  <c:v>24.586037315555554</c:v>
                </c:pt>
                <c:pt idx="199">
                  <c:v>24.608059819722222</c:v>
                </c:pt>
                <c:pt idx="200">
                  <c:v>24.627145989999999</c:v>
                </c:pt>
                <c:pt idx="201">
                  <c:v>24.64329582638889</c:v>
                </c:pt>
                <c:pt idx="202">
                  <c:v>24.656509328888887</c:v>
                </c:pt>
                <c:pt idx="203">
                  <c:v>24.666786497499999</c:v>
                </c:pt>
                <c:pt idx="204">
                  <c:v>24.674127332222223</c:v>
                </c:pt>
                <c:pt idx="205">
                  <c:v>24.678531833055555</c:v>
                </c:pt>
                <c:pt idx="206">
                  <c:v>24.68</c:v>
                </c:pt>
                <c:pt idx="207">
                  <c:v>24.678531833055555</c:v>
                </c:pt>
                <c:pt idx="208">
                  <c:v>24.674127332222223</c:v>
                </c:pt>
                <c:pt idx="209">
                  <c:v>24.666786497499999</c:v>
                </c:pt>
                <c:pt idx="210">
                  <c:v>24.656509328888887</c:v>
                </c:pt>
                <c:pt idx="211">
                  <c:v>24.64329582638889</c:v>
                </c:pt>
                <c:pt idx="212">
                  <c:v>24.627145989999999</c:v>
                </c:pt>
                <c:pt idx="213">
                  <c:v>24.608059819722222</c:v>
                </c:pt>
                <c:pt idx="214">
                  <c:v>24.586037315555554</c:v>
                </c:pt>
                <c:pt idx="215">
                  <c:v>24.561078477500001</c:v>
                </c:pt>
                <c:pt idx="216">
                  <c:v>24.533183305555557</c:v>
                </c:pt>
                <c:pt idx="217">
                  <c:v>24.502351799722224</c:v>
                </c:pt>
                <c:pt idx="218">
                  <c:v>24.46858396</c:v>
                </c:pt>
                <c:pt idx="219">
                  <c:v>24.43187978638889</c:v>
                </c:pt>
                <c:pt idx="220">
                  <c:v>24.392239278888887</c:v>
                </c:pt>
                <c:pt idx="221">
                  <c:v>24.349662437500001</c:v>
                </c:pt>
                <c:pt idx="222">
                  <c:v>24.304149262222221</c:v>
                </c:pt>
                <c:pt idx="223">
                  <c:v>24.255699753055556</c:v>
                </c:pt>
                <c:pt idx="224">
                  <c:v>24.20431391</c:v>
                </c:pt>
                <c:pt idx="225">
                  <c:v>24.149991733055554</c:v>
                </c:pt>
                <c:pt idx="226">
                  <c:v>24.092733222222222</c:v>
                </c:pt>
                <c:pt idx="227">
                  <c:v>24.0325383775</c:v>
                </c:pt>
                <c:pt idx="228">
                  <c:v>23.969407198888888</c:v>
                </c:pt>
                <c:pt idx="229">
                  <c:v>23.90333968638889</c:v>
                </c:pt>
                <c:pt idx="230">
                  <c:v>23.834335840000001</c:v>
                </c:pt>
                <c:pt idx="231">
                  <c:v>23.762395659722223</c:v>
                </c:pt>
                <c:pt idx="232">
                  <c:v>23.687519145555555</c:v>
                </c:pt>
                <c:pt idx="233">
                  <c:v>23.609706297500001</c:v>
                </c:pt>
                <c:pt idx="234">
                  <c:v>23.528957115555556</c:v>
                </c:pt>
                <c:pt idx="235">
                  <c:v>23.445271599722222</c:v>
                </c:pt>
                <c:pt idx="236">
                  <c:v>23.358649750000001</c:v>
                </c:pt>
                <c:pt idx="237">
                  <c:v>22.330932888888888</c:v>
                </c:pt>
                <c:pt idx="238">
                  <c:v>21.00958263888889</c:v>
                </c:pt>
                <c:pt idx="239">
                  <c:v>19.394599000000003</c:v>
                </c:pt>
                <c:pt idx="240">
                  <c:v>17.485981972222223</c:v>
                </c:pt>
                <c:pt idx="241">
                  <c:v>15.283731555555558</c:v>
                </c:pt>
                <c:pt idx="242">
                  <c:v>15.266265748244248</c:v>
                </c:pt>
                <c:pt idx="243">
                  <c:v>15.266265748244248</c:v>
                </c:pt>
                <c:pt idx="244">
                  <c:v>15.266265748244248</c:v>
                </c:pt>
                <c:pt idx="245">
                  <c:v>15.266265748244248</c:v>
                </c:pt>
                <c:pt idx="246">
                  <c:v>15.266265748244248</c:v>
                </c:pt>
                <c:pt idx="247">
                  <c:v>14.50262194254789</c:v>
                </c:pt>
                <c:pt idx="248">
                  <c:v>13.753541358111804</c:v>
                </c:pt>
                <c:pt idx="249">
                  <c:v>13.052823268105719</c:v>
                </c:pt>
                <c:pt idx="250">
                  <c:v>12.39459980004699</c:v>
                </c:pt>
                <c:pt idx="251">
                  <c:v>11.774010206921186</c:v>
                </c:pt>
                <c:pt idx="252">
                  <c:v>11.186982810683116</c:v>
                </c:pt>
                <c:pt idx="253">
                  <c:v>10.630072942904306</c:v>
                </c:pt>
                <c:pt idx="254">
                  <c:v>10.100340466155856</c:v>
                </c:pt>
                <c:pt idx="255">
                  <c:v>9.5952558139486825</c:v>
                </c:pt>
                <c:pt idx="256">
                  <c:v>9.1126269340640178</c:v>
                </c:pt>
                <c:pt idx="257">
                  <c:v>8.6505417917136924</c:v>
                </c:pt>
                <c:pt idx="258">
                  <c:v>8.2073226177028928</c:v>
                </c:pt>
                <c:pt idx="259">
                  <c:v>7.7814891352333859</c:v>
                </c:pt>
                <c:pt idx="260">
                  <c:v>7.3717287305291563</c:v>
                </c:pt>
                <c:pt idx="261">
                  <c:v>6.9768720509483586</c:v>
                </c:pt>
                <c:pt idx="262">
                  <c:v>6.5958728870299339</c:v>
                </c:pt>
                <c:pt idx="263">
                  <c:v>6.2277914665122793</c:v>
                </c:pt>
                <c:pt idx="264">
                  <c:v>5.8717804886470191</c:v>
                </c:pt>
                <c:pt idx="265">
                  <c:v>5.5270733765061877</c:v>
                </c:pt>
                <c:pt idx="266">
                  <c:v>5.1929743375566488</c:v>
                </c:pt>
                <c:pt idx="267">
                  <c:v>4.8688499084474586</c:v>
                </c:pt>
                <c:pt idx="268">
                  <c:v>4.5541217257469455</c:v>
                </c:pt>
                <c:pt idx="269">
                  <c:v>4.2482603153216587</c:v>
                </c:pt>
                <c:pt idx="270">
                  <c:v>3.9507797328289627</c:v>
                </c:pt>
                <c:pt idx="271">
                  <c:v>3.6612329190835879</c:v>
                </c:pt>
                <c:pt idx="272">
                  <c:v>3.3792076588413593</c:v>
                </c:pt>
                <c:pt idx="273">
                  <c:v>3.1043230513047817</c:v>
                </c:pt>
                <c:pt idx="274">
                  <c:v>2.8362264165104492</c:v>
                </c:pt>
                <c:pt idx="275">
                  <c:v>2.5745905745563249</c:v>
                </c:pt>
                <c:pt idx="276">
                  <c:v>2.3191114450141797</c:v>
                </c:pt>
                <c:pt idx="277">
                  <c:v>2.0695059223491512</c:v>
                </c:pt>
                <c:pt idx="278">
                  <c:v>1.8255099901202456</c:v>
                </c:pt>
                <c:pt idx="279">
                  <c:v>1.5868770424644865</c:v>
                </c:pt>
                <c:pt idx="280">
                  <c:v>1.3533763861109023</c:v>
                </c:pt>
                <c:pt idx="281">
                  <c:v>1.1247919001141611</c:v>
                </c:pt>
                <c:pt idx="282">
                  <c:v>0.90092083379099819</c:v>
                </c:pt>
                <c:pt idx="283">
                  <c:v>0.68157272610336861</c:v>
                </c:pt>
                <c:pt idx="284">
                  <c:v>0.46656843205543197</c:v>
                </c:pt>
                <c:pt idx="285">
                  <c:v>0.25573924363385458</c:v>
                </c:pt>
                <c:pt idx="286">
                  <c:v>4.8926094484116334E-2</c:v>
                </c:pt>
                <c:pt idx="287">
                  <c:v>-0.154021161070375</c:v>
                </c:pt>
                <c:pt idx="288">
                  <c:v>-0.35324440285226189</c:v>
                </c:pt>
                <c:pt idx="289">
                  <c:v>-0.54887784065117273</c:v>
                </c:pt>
                <c:pt idx="290">
                  <c:v>-0.74104855730844577</c:v>
                </c:pt>
                <c:pt idx="291">
                  <c:v>-0.92987700456959743</c:v>
                </c:pt>
                <c:pt idx="292">
                  <c:v>-1.1154774565497689</c:v>
                </c:pt>
                <c:pt idx="293">
                  <c:v>-1.297958425087252</c:v>
                </c:pt>
                <c:pt idx="294">
                  <c:v>-1.4774230407653448</c:v>
                </c:pt>
                <c:pt idx="295">
                  <c:v>-1.6539694029525123</c:v>
                </c:pt>
                <c:pt idx="296">
                  <c:v>-1.8276909018357017</c:v>
                </c:pt>
                <c:pt idx="297">
                  <c:v>-1.9986765150933365</c:v>
                </c:pt>
                <c:pt idx="298">
                  <c:v>-2.1670110815675514</c:v>
                </c:pt>
                <c:pt idx="299">
                  <c:v>-2.3327755540428825</c:v>
                </c:pt>
                <c:pt idx="300">
                  <c:v>-2.4960472330168244</c:v>
                </c:pt>
                <c:pt idx="301">
                  <c:v>-2.6568999831520728</c:v>
                </c:pt>
                <c:pt idx="302">
                  <c:v>-2.8154044339275401</c:v>
                </c:pt>
                <c:pt idx="303">
                  <c:v>-2.9716281658525858</c:v>
                </c:pt>
                <c:pt idx="304">
                  <c:v>-3.1256358834730449</c:v>
                </c:pt>
                <c:pt idx="305">
                  <c:v>-3.2774895762778726</c:v>
                </c:pt>
                <c:pt idx="306">
                  <c:v>-3.4272486685075592</c:v>
                </c:pt>
                <c:pt idx="307">
                  <c:v>-3.5749701587705687</c:v>
                </c:pt>
                <c:pt idx="308">
                  <c:v>-3.7207087502886651</c:v>
                </c:pt>
                <c:pt idx="309">
                  <c:v>-3.8645169725159434</c:v>
                </c:pt>
                <c:pt idx="310">
                  <c:v>-4.0064452948082092</c:v>
                </c:pt>
                <c:pt idx="311">
                  <c:v>-4.146542232758172</c:v>
                </c:pt>
                <c:pt idx="312">
                  <c:v>-4.2848544477571977</c:v>
                </c:pt>
                <c:pt idx="313">
                  <c:v>-4.4214268402947496</c:v>
                </c:pt>
                <c:pt idx="314">
                  <c:v>-4.5563026374624087</c:v>
                </c:pt>
                <c:pt idx="315">
                  <c:v>-4.6895234750890822</c:v>
                </c:pt>
                <c:pt idx="316">
                  <c:v>-4.8211294748980151</c:v>
                </c:pt>
                <c:pt idx="317">
                  <c:v>-4.9511593170431993</c:v>
                </c:pt>
                <c:pt idx="318">
                  <c:v>-5.0796503083534787</c:v>
                </c:pt>
                <c:pt idx="319">
                  <c:v>-5.2066384465853517</c:v>
                </c:pt>
                <c:pt idx="320">
                  <c:v>-5.332158480961624</c:v>
                </c:pt>
                <c:pt idx="321">
                  <c:v>-5.4562439692503801</c:v>
                </c:pt>
                <c:pt idx="322">
                  <c:v>-5.5789273316189849</c:v>
                </c:pt>
                <c:pt idx="323">
                  <c:v>-5.7002399014792857</c:v>
                </c:pt>
                <c:pt idx="324">
                  <c:v>-5.8202119735235058</c:v>
                </c:pt>
                <c:pt idx="325">
                  <c:v>-5.9388728491350449</c:v>
                </c:pt>
                <c:pt idx="326">
                  <c:v>-6.0562508793445389</c:v>
                </c:pt>
                <c:pt idx="327">
                  <c:v>-6.1723735054886291</c:v>
                </c:pt>
                <c:pt idx="328">
                  <c:v>-6.2872672977173565</c:v>
                </c:pt>
                <c:pt idx="329">
                  <c:v>-6.4009579914853703</c:v>
                </c:pt>
                <c:pt idx="330">
                  <c:v>-6.5134705221522822</c:v>
                </c:pt>
                <c:pt idx="331">
                  <c:v>-6.6248290578085332</c:v>
                </c:pt>
                <c:pt idx="332">
                  <c:v>-6.7350570304349091</c:v>
                </c:pt>
                <c:pt idx="333">
                  <c:v>-6.8441771654961627</c:v>
                </c:pt>
                <c:pt idx="334">
                  <c:v>-6.9522115100622273</c:v>
                </c:pt>
                <c:pt idx="335">
                  <c:v>-7.0591814595440994</c:v>
                </c:pt>
                <c:pt idx="336">
                  <c:v>-7.1651077831254639</c:v>
                </c:pt>
                <c:pt idx="337">
                  <c:v>-7.2700106479656696</c:v>
                </c:pt>
                <c:pt idx="338">
                  <c:v>-7.3739096422446195</c:v>
                </c:pt>
                <c:pt idx="339">
                  <c:v>-7.4768237971154221</c:v>
                </c:pt>
                <c:pt idx="340">
                  <c:v>-7.5787716076264076</c:v>
                </c:pt>
                <c:pt idx="341">
                  <c:v>-7.6797710526699063</c:v>
                </c:pt>
                <c:pt idx="342">
                  <c:v>-7.7798396140117561</c:v>
                </c:pt>
                <c:pt idx="343">
                  <c:v>-7.8789942944517861</c:v>
                </c:pt>
                <c:pt idx="344">
                  <c:v>-7.9772516351626024</c:v>
                </c:pt>
                <c:pt idx="345">
                  <c:v>-8.074627732250697</c:v>
                </c:pt>
                <c:pt idx="346">
                  <c:v>-8.1711382525816489</c:v>
                </c:pt>
                <c:pt idx="347">
                  <c:v>-8.2667984489079771</c:v>
                </c:pt>
                <c:pt idx="348">
                  <c:v>-8.361623174336458</c:v>
                </c:pt>
                <c:pt idx="349">
                  <c:v>-8.4556268961691288</c:v>
                </c:pt>
                <c:pt idx="350">
                  <c:v>-8.5488237091502057</c:v>
                </c:pt>
                <c:pt idx="351">
                  <c:v>-8.6412273481493003</c:v>
                </c:pt>
                <c:pt idx="352">
                  <c:v>-8.7328512003094261</c:v>
                </c:pt>
                <c:pt idx="353">
                  <c:v>-8.8441771654961663</c:v>
                </c:pt>
                <c:pt idx="354">
                  <c:v>-8.8441771654961663</c:v>
                </c:pt>
                <c:pt idx="355">
                  <c:v>-8.8441771654961663</c:v>
                </c:pt>
                <c:pt idx="356">
                  <c:v>-8.8441771654961663</c:v>
                </c:pt>
                <c:pt idx="357">
                  <c:v>-8.8441771654961663</c:v>
                </c:pt>
                <c:pt idx="358">
                  <c:v>-8.8441771654961663</c:v>
                </c:pt>
                <c:pt idx="359">
                  <c:v>-8.8441771654961663</c:v>
                </c:pt>
                <c:pt idx="360">
                  <c:v>-8.8441771654961663</c:v>
                </c:pt>
                <c:pt idx="361">
                  <c:v>-8.8441771654961663</c:v>
                </c:pt>
                <c:pt idx="362">
                  <c:v>-8.8441771654961663</c:v>
                </c:pt>
                <c:pt idx="363">
                  <c:v>-8.8441771654961663</c:v>
                </c:pt>
                <c:pt idx="364">
                  <c:v>-8.8441771654961663</c:v>
                </c:pt>
                <c:pt idx="365">
                  <c:v>-8.8441771654961663</c:v>
                </c:pt>
                <c:pt idx="366">
                  <c:v>-8.8441771654961663</c:v>
                </c:pt>
                <c:pt idx="367">
                  <c:v>-8.8441771654961663</c:v>
                </c:pt>
                <c:pt idx="368">
                  <c:v>-8.8441771654961663</c:v>
                </c:pt>
                <c:pt idx="369">
                  <c:v>-8.8441771654961663</c:v>
                </c:pt>
                <c:pt idx="370">
                  <c:v>-8.8441771654961663</c:v>
                </c:pt>
                <c:pt idx="371">
                  <c:v>-8.8441771654961663</c:v>
                </c:pt>
                <c:pt idx="372">
                  <c:v>-8.8441771654961663</c:v>
                </c:pt>
                <c:pt idx="373">
                  <c:v>-8.8441771654961663</c:v>
                </c:pt>
                <c:pt idx="374">
                  <c:v>-8.8441771654961663</c:v>
                </c:pt>
                <c:pt idx="375">
                  <c:v>-8.8441771654961663</c:v>
                </c:pt>
                <c:pt idx="376">
                  <c:v>-8.8441771654961663</c:v>
                </c:pt>
                <c:pt idx="377">
                  <c:v>-8.8441771654961663</c:v>
                </c:pt>
                <c:pt idx="378">
                  <c:v>-8.8441771654961663</c:v>
                </c:pt>
                <c:pt idx="379">
                  <c:v>-8.8441771654961663</c:v>
                </c:pt>
                <c:pt idx="380">
                  <c:v>-8.8441771654961663</c:v>
                </c:pt>
                <c:pt idx="381">
                  <c:v>-8.8441771654961663</c:v>
                </c:pt>
                <c:pt idx="382">
                  <c:v>-8.8441771654961663</c:v>
                </c:pt>
                <c:pt idx="383">
                  <c:v>-8.8441771654961663</c:v>
                </c:pt>
                <c:pt idx="384">
                  <c:v>-8.8441771654961663</c:v>
                </c:pt>
                <c:pt idx="385">
                  <c:v>-8.8441771654961663</c:v>
                </c:pt>
                <c:pt idx="386">
                  <c:v>-8.8441771654961663</c:v>
                </c:pt>
                <c:pt idx="387">
                  <c:v>-8.8441771654961663</c:v>
                </c:pt>
                <c:pt idx="388">
                  <c:v>-8.8441771654961663</c:v>
                </c:pt>
                <c:pt idx="389">
                  <c:v>-8.8441771654961663</c:v>
                </c:pt>
                <c:pt idx="390">
                  <c:v>-8.8441771654961663</c:v>
                </c:pt>
                <c:pt idx="391">
                  <c:v>-8.8441771654961663</c:v>
                </c:pt>
                <c:pt idx="392">
                  <c:v>-8.8441771654961663</c:v>
                </c:pt>
                <c:pt idx="393">
                  <c:v>-8.8441771654961663</c:v>
                </c:pt>
                <c:pt idx="394">
                  <c:v>-8.8441771654961663</c:v>
                </c:pt>
                <c:pt idx="395">
                  <c:v>-8.8441771654961663</c:v>
                </c:pt>
                <c:pt idx="396">
                  <c:v>-8.8441771654961663</c:v>
                </c:pt>
                <c:pt idx="397">
                  <c:v>-8.8441771654961663</c:v>
                </c:pt>
                <c:pt idx="398">
                  <c:v>-8.8441771654961663</c:v>
                </c:pt>
                <c:pt idx="399">
                  <c:v>-8.8441771654961663</c:v>
                </c:pt>
                <c:pt idx="400">
                  <c:v>-8.8441771654961663</c:v>
                </c:pt>
                <c:pt idx="401">
                  <c:v>-8.8441771654961663</c:v>
                </c:pt>
                <c:pt idx="402">
                  <c:v>-8.8441771654961663</c:v>
                </c:pt>
                <c:pt idx="403">
                  <c:v>-8.8441771654961663</c:v>
                </c:pt>
                <c:pt idx="404">
                  <c:v>-8.8441771654961663</c:v>
                </c:pt>
                <c:pt idx="405">
                  <c:v>-8.8441771654961663</c:v>
                </c:pt>
                <c:pt idx="406">
                  <c:v>-8.8441771654961663</c:v>
                </c:pt>
                <c:pt idx="407">
                  <c:v>-8.8441771654961663</c:v>
                </c:pt>
                <c:pt idx="408">
                  <c:v>-8.8441771654961663</c:v>
                </c:pt>
                <c:pt idx="409">
                  <c:v>-8.8441771654961663</c:v>
                </c:pt>
                <c:pt idx="410">
                  <c:v>-8.8441771654961663</c:v>
                </c:pt>
                <c:pt idx="411">
                  <c:v>-8.8441771654961663</c:v>
                </c:pt>
                <c:pt idx="412">
                  <c:v>-8.8441771654961663</c:v>
                </c:pt>
                <c:pt idx="413">
                  <c:v>-8.8441771654961663</c:v>
                </c:pt>
              </c:numCache>
            </c:numRef>
          </c:yVal>
          <c:smooth val="0"/>
          <c:extLst>
            <c:ext xmlns:c16="http://schemas.microsoft.com/office/drawing/2014/chart" uri="{C3380CC4-5D6E-409C-BE32-E72D297353CC}">
              <c16:uniqueId val="{00000002-BFF0-4CA5-86F7-27B319FB7953}"/>
            </c:ext>
          </c:extLst>
        </c:ser>
        <c:ser>
          <c:idx val="3"/>
          <c:order val="3"/>
          <c:tx>
            <c:strRef>
              <c:f>'D(c)'!$E$6</c:f>
              <c:strCache>
                <c:ptCount val="1"/>
                <c:pt idx="0">
                  <c:v>F.699-8H</c:v>
                </c:pt>
              </c:strCache>
            </c:strRef>
          </c:tx>
          <c:spPr>
            <a:ln w="12700" cap="rnd">
              <a:solidFill>
                <a:srgbClr val="00B050"/>
              </a:solidFill>
              <a:round/>
            </a:ln>
            <a:effectLst/>
          </c:spPr>
          <c:marker>
            <c:symbol val="none"/>
          </c:marker>
          <c:xVal>
            <c:numRef>
              <c:f>'D(c)'!$A$8:$A$421</c:f>
              <c:numCache>
                <c:formatCode>General</c:formatCode>
                <c:ptCount val="414"/>
                <c:pt idx="0">
                  <c:v>-179</c:v>
                </c:pt>
                <c:pt idx="1">
                  <c:v>-178</c:v>
                </c:pt>
                <c:pt idx="2">
                  <c:v>-177</c:v>
                </c:pt>
                <c:pt idx="3">
                  <c:v>-176</c:v>
                </c:pt>
                <c:pt idx="4">
                  <c:v>-175</c:v>
                </c:pt>
                <c:pt idx="5">
                  <c:v>-174</c:v>
                </c:pt>
                <c:pt idx="6">
                  <c:v>-173</c:v>
                </c:pt>
                <c:pt idx="7">
                  <c:v>-172</c:v>
                </c:pt>
                <c:pt idx="8">
                  <c:v>-171</c:v>
                </c:pt>
                <c:pt idx="9">
                  <c:v>-170</c:v>
                </c:pt>
                <c:pt idx="10">
                  <c:v>-169</c:v>
                </c:pt>
                <c:pt idx="11">
                  <c:v>-168</c:v>
                </c:pt>
                <c:pt idx="12">
                  <c:v>-167</c:v>
                </c:pt>
                <c:pt idx="13">
                  <c:v>-166</c:v>
                </c:pt>
                <c:pt idx="14">
                  <c:v>-165</c:v>
                </c:pt>
                <c:pt idx="15">
                  <c:v>-164</c:v>
                </c:pt>
                <c:pt idx="16">
                  <c:v>-163</c:v>
                </c:pt>
                <c:pt idx="17">
                  <c:v>-162</c:v>
                </c:pt>
                <c:pt idx="18">
                  <c:v>-161</c:v>
                </c:pt>
                <c:pt idx="19">
                  <c:v>-160</c:v>
                </c:pt>
                <c:pt idx="20">
                  <c:v>-159</c:v>
                </c:pt>
                <c:pt idx="21">
                  <c:v>-158</c:v>
                </c:pt>
                <c:pt idx="22">
                  <c:v>-157</c:v>
                </c:pt>
                <c:pt idx="23">
                  <c:v>-156</c:v>
                </c:pt>
                <c:pt idx="24">
                  <c:v>-155</c:v>
                </c:pt>
                <c:pt idx="25">
                  <c:v>-154</c:v>
                </c:pt>
                <c:pt idx="26">
                  <c:v>-153</c:v>
                </c:pt>
                <c:pt idx="27">
                  <c:v>-152</c:v>
                </c:pt>
                <c:pt idx="28">
                  <c:v>-151</c:v>
                </c:pt>
                <c:pt idx="29">
                  <c:v>-150</c:v>
                </c:pt>
                <c:pt idx="30">
                  <c:v>-149</c:v>
                </c:pt>
                <c:pt idx="31">
                  <c:v>-148</c:v>
                </c:pt>
                <c:pt idx="32">
                  <c:v>-147</c:v>
                </c:pt>
                <c:pt idx="33">
                  <c:v>-146</c:v>
                </c:pt>
                <c:pt idx="34">
                  <c:v>-145</c:v>
                </c:pt>
                <c:pt idx="35">
                  <c:v>-144</c:v>
                </c:pt>
                <c:pt idx="36">
                  <c:v>-143</c:v>
                </c:pt>
                <c:pt idx="37">
                  <c:v>-142</c:v>
                </c:pt>
                <c:pt idx="38">
                  <c:v>-141</c:v>
                </c:pt>
                <c:pt idx="39">
                  <c:v>-140</c:v>
                </c:pt>
                <c:pt idx="40">
                  <c:v>-139</c:v>
                </c:pt>
                <c:pt idx="41">
                  <c:v>-138</c:v>
                </c:pt>
                <c:pt idx="42">
                  <c:v>-137</c:v>
                </c:pt>
                <c:pt idx="43">
                  <c:v>-136</c:v>
                </c:pt>
                <c:pt idx="44">
                  <c:v>-135</c:v>
                </c:pt>
                <c:pt idx="45">
                  <c:v>-134</c:v>
                </c:pt>
                <c:pt idx="46">
                  <c:v>-133</c:v>
                </c:pt>
                <c:pt idx="47">
                  <c:v>-132</c:v>
                </c:pt>
                <c:pt idx="48">
                  <c:v>-131</c:v>
                </c:pt>
                <c:pt idx="49">
                  <c:v>-130</c:v>
                </c:pt>
                <c:pt idx="50">
                  <c:v>-129</c:v>
                </c:pt>
                <c:pt idx="51">
                  <c:v>-128</c:v>
                </c:pt>
                <c:pt idx="52">
                  <c:v>-127</c:v>
                </c:pt>
                <c:pt idx="53">
                  <c:v>-126</c:v>
                </c:pt>
                <c:pt idx="54">
                  <c:v>-125</c:v>
                </c:pt>
                <c:pt idx="55">
                  <c:v>-124</c:v>
                </c:pt>
                <c:pt idx="56">
                  <c:v>-123</c:v>
                </c:pt>
                <c:pt idx="57">
                  <c:v>-122</c:v>
                </c:pt>
                <c:pt idx="58">
                  <c:v>-121</c:v>
                </c:pt>
                <c:pt idx="59">
                  <c:v>-120</c:v>
                </c:pt>
                <c:pt idx="60">
                  <c:v>-119</c:v>
                </c:pt>
                <c:pt idx="61">
                  <c:v>-118</c:v>
                </c:pt>
                <c:pt idx="62">
                  <c:v>-117</c:v>
                </c:pt>
                <c:pt idx="63">
                  <c:v>-116</c:v>
                </c:pt>
                <c:pt idx="64">
                  <c:v>-115</c:v>
                </c:pt>
                <c:pt idx="65">
                  <c:v>-114</c:v>
                </c:pt>
                <c:pt idx="66">
                  <c:v>-113</c:v>
                </c:pt>
                <c:pt idx="67">
                  <c:v>-112</c:v>
                </c:pt>
                <c:pt idx="68">
                  <c:v>-111</c:v>
                </c:pt>
                <c:pt idx="69">
                  <c:v>-110</c:v>
                </c:pt>
                <c:pt idx="70">
                  <c:v>-109</c:v>
                </c:pt>
                <c:pt idx="71">
                  <c:v>-108</c:v>
                </c:pt>
                <c:pt idx="72">
                  <c:v>-107</c:v>
                </c:pt>
                <c:pt idx="73">
                  <c:v>-106</c:v>
                </c:pt>
                <c:pt idx="74">
                  <c:v>-105</c:v>
                </c:pt>
                <c:pt idx="75">
                  <c:v>-104</c:v>
                </c:pt>
                <c:pt idx="76">
                  <c:v>-103</c:v>
                </c:pt>
                <c:pt idx="77">
                  <c:v>-102</c:v>
                </c:pt>
                <c:pt idx="78">
                  <c:v>-101</c:v>
                </c:pt>
                <c:pt idx="79">
                  <c:v>-100</c:v>
                </c:pt>
                <c:pt idx="80">
                  <c:v>-99</c:v>
                </c:pt>
                <c:pt idx="81">
                  <c:v>-98</c:v>
                </c:pt>
                <c:pt idx="82">
                  <c:v>-97</c:v>
                </c:pt>
                <c:pt idx="83">
                  <c:v>-96</c:v>
                </c:pt>
                <c:pt idx="84">
                  <c:v>-95</c:v>
                </c:pt>
                <c:pt idx="85">
                  <c:v>-94</c:v>
                </c:pt>
                <c:pt idx="86">
                  <c:v>-93</c:v>
                </c:pt>
                <c:pt idx="87">
                  <c:v>-92</c:v>
                </c:pt>
                <c:pt idx="88">
                  <c:v>-91</c:v>
                </c:pt>
                <c:pt idx="89">
                  <c:v>-90</c:v>
                </c:pt>
                <c:pt idx="90">
                  <c:v>-89</c:v>
                </c:pt>
                <c:pt idx="91">
                  <c:v>-88</c:v>
                </c:pt>
                <c:pt idx="92">
                  <c:v>-87</c:v>
                </c:pt>
                <c:pt idx="93">
                  <c:v>-86</c:v>
                </c:pt>
                <c:pt idx="94">
                  <c:v>-85</c:v>
                </c:pt>
                <c:pt idx="95">
                  <c:v>-84</c:v>
                </c:pt>
                <c:pt idx="96">
                  <c:v>-83</c:v>
                </c:pt>
                <c:pt idx="97">
                  <c:v>-82</c:v>
                </c:pt>
                <c:pt idx="98">
                  <c:v>-81</c:v>
                </c:pt>
                <c:pt idx="99">
                  <c:v>-80</c:v>
                </c:pt>
                <c:pt idx="100">
                  <c:v>-79</c:v>
                </c:pt>
                <c:pt idx="101">
                  <c:v>-78</c:v>
                </c:pt>
                <c:pt idx="102">
                  <c:v>-77</c:v>
                </c:pt>
                <c:pt idx="103">
                  <c:v>-76</c:v>
                </c:pt>
                <c:pt idx="104">
                  <c:v>-75</c:v>
                </c:pt>
                <c:pt idx="105">
                  <c:v>-74</c:v>
                </c:pt>
                <c:pt idx="106">
                  <c:v>-73</c:v>
                </c:pt>
                <c:pt idx="107">
                  <c:v>-72</c:v>
                </c:pt>
                <c:pt idx="108">
                  <c:v>-71</c:v>
                </c:pt>
                <c:pt idx="109">
                  <c:v>-70</c:v>
                </c:pt>
                <c:pt idx="110">
                  <c:v>-69</c:v>
                </c:pt>
                <c:pt idx="111">
                  <c:v>-68</c:v>
                </c:pt>
                <c:pt idx="112">
                  <c:v>-67</c:v>
                </c:pt>
                <c:pt idx="113">
                  <c:v>-66</c:v>
                </c:pt>
                <c:pt idx="114">
                  <c:v>-65</c:v>
                </c:pt>
                <c:pt idx="115">
                  <c:v>-64</c:v>
                </c:pt>
                <c:pt idx="116">
                  <c:v>-63</c:v>
                </c:pt>
                <c:pt idx="117">
                  <c:v>-62</c:v>
                </c:pt>
                <c:pt idx="118">
                  <c:v>-61</c:v>
                </c:pt>
                <c:pt idx="119">
                  <c:v>-60</c:v>
                </c:pt>
                <c:pt idx="120">
                  <c:v>-59</c:v>
                </c:pt>
                <c:pt idx="121">
                  <c:v>-58</c:v>
                </c:pt>
                <c:pt idx="122">
                  <c:v>-57</c:v>
                </c:pt>
                <c:pt idx="123">
                  <c:v>-56</c:v>
                </c:pt>
                <c:pt idx="124">
                  <c:v>-55</c:v>
                </c:pt>
                <c:pt idx="125">
                  <c:v>-54</c:v>
                </c:pt>
                <c:pt idx="126">
                  <c:v>-53</c:v>
                </c:pt>
                <c:pt idx="127">
                  <c:v>-52</c:v>
                </c:pt>
                <c:pt idx="128">
                  <c:v>-51</c:v>
                </c:pt>
                <c:pt idx="129">
                  <c:v>-50</c:v>
                </c:pt>
                <c:pt idx="130">
                  <c:v>-49</c:v>
                </c:pt>
                <c:pt idx="131">
                  <c:v>-48</c:v>
                </c:pt>
                <c:pt idx="132">
                  <c:v>-47</c:v>
                </c:pt>
                <c:pt idx="133">
                  <c:v>-46</c:v>
                </c:pt>
                <c:pt idx="134">
                  <c:v>-45</c:v>
                </c:pt>
                <c:pt idx="135">
                  <c:v>-44</c:v>
                </c:pt>
                <c:pt idx="136">
                  <c:v>-43</c:v>
                </c:pt>
                <c:pt idx="137">
                  <c:v>-42</c:v>
                </c:pt>
                <c:pt idx="138">
                  <c:v>-41</c:v>
                </c:pt>
                <c:pt idx="139">
                  <c:v>-40</c:v>
                </c:pt>
                <c:pt idx="140">
                  <c:v>-39</c:v>
                </c:pt>
                <c:pt idx="141">
                  <c:v>-38</c:v>
                </c:pt>
                <c:pt idx="142">
                  <c:v>-37</c:v>
                </c:pt>
                <c:pt idx="143">
                  <c:v>-36</c:v>
                </c:pt>
                <c:pt idx="144">
                  <c:v>-35</c:v>
                </c:pt>
                <c:pt idx="145">
                  <c:v>-34</c:v>
                </c:pt>
                <c:pt idx="146">
                  <c:v>-33</c:v>
                </c:pt>
                <c:pt idx="147">
                  <c:v>-32</c:v>
                </c:pt>
                <c:pt idx="148">
                  <c:v>-31</c:v>
                </c:pt>
                <c:pt idx="149">
                  <c:v>-30</c:v>
                </c:pt>
                <c:pt idx="150">
                  <c:v>-29</c:v>
                </c:pt>
                <c:pt idx="151">
                  <c:v>-28</c:v>
                </c:pt>
                <c:pt idx="152">
                  <c:v>-27</c:v>
                </c:pt>
                <c:pt idx="153">
                  <c:v>-26</c:v>
                </c:pt>
                <c:pt idx="154">
                  <c:v>-25</c:v>
                </c:pt>
                <c:pt idx="155">
                  <c:v>-24</c:v>
                </c:pt>
                <c:pt idx="156">
                  <c:v>-23</c:v>
                </c:pt>
                <c:pt idx="157">
                  <c:v>-22</c:v>
                </c:pt>
                <c:pt idx="158">
                  <c:v>-21</c:v>
                </c:pt>
                <c:pt idx="159">
                  <c:v>-20</c:v>
                </c:pt>
                <c:pt idx="160">
                  <c:v>-19</c:v>
                </c:pt>
                <c:pt idx="161">
                  <c:v>-18</c:v>
                </c:pt>
                <c:pt idx="162">
                  <c:v>-17</c:v>
                </c:pt>
                <c:pt idx="163">
                  <c:v>-16</c:v>
                </c:pt>
                <c:pt idx="164">
                  <c:v>-15</c:v>
                </c:pt>
                <c:pt idx="165">
                  <c:v>-14</c:v>
                </c:pt>
                <c:pt idx="166">
                  <c:v>-13</c:v>
                </c:pt>
                <c:pt idx="167">
                  <c:v>-12</c:v>
                </c:pt>
                <c:pt idx="168">
                  <c:v>-11</c:v>
                </c:pt>
                <c:pt idx="169">
                  <c:v>-10</c:v>
                </c:pt>
                <c:pt idx="170">
                  <c:v>-9</c:v>
                </c:pt>
                <c:pt idx="171">
                  <c:v>-8</c:v>
                </c:pt>
                <c:pt idx="172">
                  <c:v>-7</c:v>
                </c:pt>
                <c:pt idx="173">
                  <c:v>-6</c:v>
                </c:pt>
                <c:pt idx="174">
                  <c:v>-5</c:v>
                </c:pt>
                <c:pt idx="175">
                  <c:v>-4</c:v>
                </c:pt>
                <c:pt idx="176">
                  <c:v>-3</c:v>
                </c:pt>
                <c:pt idx="177">
                  <c:v>-2.9</c:v>
                </c:pt>
                <c:pt idx="178">
                  <c:v>-2.8</c:v>
                </c:pt>
                <c:pt idx="179">
                  <c:v>-2.7</c:v>
                </c:pt>
                <c:pt idx="180">
                  <c:v>-2.6</c:v>
                </c:pt>
                <c:pt idx="181">
                  <c:v>-2.5</c:v>
                </c:pt>
                <c:pt idx="182">
                  <c:v>-2.4</c:v>
                </c:pt>
                <c:pt idx="183">
                  <c:v>-2.2999999999999998</c:v>
                </c:pt>
                <c:pt idx="184">
                  <c:v>-2.2000000000000002</c:v>
                </c:pt>
                <c:pt idx="185">
                  <c:v>-2.1</c:v>
                </c:pt>
                <c:pt idx="186">
                  <c:v>-2</c:v>
                </c:pt>
                <c:pt idx="187">
                  <c:v>-1.9</c:v>
                </c:pt>
                <c:pt idx="188">
                  <c:v>-1.8</c:v>
                </c:pt>
                <c:pt idx="189">
                  <c:v>-1.7</c:v>
                </c:pt>
                <c:pt idx="190">
                  <c:v>-1.6</c:v>
                </c:pt>
                <c:pt idx="191">
                  <c:v>-1.5</c:v>
                </c:pt>
                <c:pt idx="192">
                  <c:v>-1.4</c:v>
                </c:pt>
                <c:pt idx="193">
                  <c:v>-1.3</c:v>
                </c:pt>
                <c:pt idx="194">
                  <c:v>-1.2</c:v>
                </c:pt>
                <c:pt idx="195">
                  <c:v>-1.1000000000000001</c:v>
                </c:pt>
                <c:pt idx="196">
                  <c:v>-1</c:v>
                </c:pt>
                <c:pt idx="197">
                  <c:v>-0.9</c:v>
                </c:pt>
                <c:pt idx="198">
                  <c:v>-0.8</c:v>
                </c:pt>
                <c:pt idx="199">
                  <c:v>-0.7</c:v>
                </c:pt>
                <c:pt idx="200">
                  <c:v>-0.6</c:v>
                </c:pt>
                <c:pt idx="201">
                  <c:v>-0.5</c:v>
                </c:pt>
                <c:pt idx="202">
                  <c:v>-0.4</c:v>
                </c:pt>
                <c:pt idx="203">
                  <c:v>-0.3</c:v>
                </c:pt>
                <c:pt idx="204">
                  <c:v>-0.2</c:v>
                </c:pt>
                <c:pt idx="205">
                  <c:v>-0.1</c:v>
                </c:pt>
                <c:pt idx="206">
                  <c:v>0</c:v>
                </c:pt>
                <c:pt idx="207">
                  <c:v>0.1</c:v>
                </c:pt>
                <c:pt idx="208">
                  <c:v>0.2</c:v>
                </c:pt>
                <c:pt idx="209">
                  <c:v>0.3</c:v>
                </c:pt>
                <c:pt idx="210">
                  <c:v>0.4</c:v>
                </c:pt>
                <c:pt idx="211">
                  <c:v>0.5</c:v>
                </c:pt>
                <c:pt idx="212">
                  <c:v>0.6</c:v>
                </c:pt>
                <c:pt idx="213">
                  <c:v>0.7</c:v>
                </c:pt>
                <c:pt idx="214">
                  <c:v>0.8</c:v>
                </c:pt>
                <c:pt idx="215">
                  <c:v>0.9</c:v>
                </c:pt>
                <c:pt idx="216">
                  <c:v>1</c:v>
                </c:pt>
                <c:pt idx="217">
                  <c:v>1.1000000000000001</c:v>
                </c:pt>
                <c:pt idx="218">
                  <c:v>1.2</c:v>
                </c:pt>
                <c:pt idx="219">
                  <c:v>1.3</c:v>
                </c:pt>
                <c:pt idx="220">
                  <c:v>1.4</c:v>
                </c:pt>
                <c:pt idx="221">
                  <c:v>1.5</c:v>
                </c:pt>
                <c:pt idx="222">
                  <c:v>1.6</c:v>
                </c:pt>
                <c:pt idx="223">
                  <c:v>1.7</c:v>
                </c:pt>
                <c:pt idx="224">
                  <c:v>1.8</c:v>
                </c:pt>
                <c:pt idx="225">
                  <c:v>1.9</c:v>
                </c:pt>
                <c:pt idx="226">
                  <c:v>2</c:v>
                </c:pt>
                <c:pt idx="227">
                  <c:v>2.1</c:v>
                </c:pt>
                <c:pt idx="228">
                  <c:v>2.2000000000000002</c:v>
                </c:pt>
                <c:pt idx="229">
                  <c:v>2.2999999999999998</c:v>
                </c:pt>
                <c:pt idx="230">
                  <c:v>2.4</c:v>
                </c:pt>
                <c:pt idx="231">
                  <c:v>2.5</c:v>
                </c:pt>
                <c:pt idx="232">
                  <c:v>2.6</c:v>
                </c:pt>
                <c:pt idx="233">
                  <c:v>2.7</c:v>
                </c:pt>
                <c:pt idx="234">
                  <c:v>2.8</c:v>
                </c:pt>
                <c:pt idx="235">
                  <c:v>2.9</c:v>
                </c:pt>
                <c:pt idx="236">
                  <c:v>3</c:v>
                </c:pt>
                <c:pt idx="237">
                  <c:v>4</c:v>
                </c:pt>
                <c:pt idx="238">
                  <c:v>5</c:v>
                </c:pt>
                <c:pt idx="239">
                  <c:v>6</c:v>
                </c:pt>
                <c:pt idx="240">
                  <c:v>7</c:v>
                </c:pt>
                <c:pt idx="241">
                  <c:v>8</c:v>
                </c:pt>
                <c:pt idx="242">
                  <c:v>9</c:v>
                </c:pt>
                <c:pt idx="243">
                  <c:v>10</c:v>
                </c:pt>
                <c:pt idx="244">
                  <c:v>11</c:v>
                </c:pt>
                <c:pt idx="245">
                  <c:v>12</c:v>
                </c:pt>
                <c:pt idx="246">
                  <c:v>13</c:v>
                </c:pt>
                <c:pt idx="247">
                  <c:v>14</c:v>
                </c:pt>
                <c:pt idx="248">
                  <c:v>15</c:v>
                </c:pt>
                <c:pt idx="249">
                  <c:v>16</c:v>
                </c:pt>
                <c:pt idx="250">
                  <c:v>17</c:v>
                </c:pt>
                <c:pt idx="251">
                  <c:v>18</c:v>
                </c:pt>
                <c:pt idx="252">
                  <c:v>19</c:v>
                </c:pt>
                <c:pt idx="253">
                  <c:v>20</c:v>
                </c:pt>
                <c:pt idx="254">
                  <c:v>21</c:v>
                </c:pt>
                <c:pt idx="255">
                  <c:v>22</c:v>
                </c:pt>
                <c:pt idx="256">
                  <c:v>23</c:v>
                </c:pt>
                <c:pt idx="257">
                  <c:v>24</c:v>
                </c:pt>
                <c:pt idx="258">
                  <c:v>25</c:v>
                </c:pt>
                <c:pt idx="259">
                  <c:v>26</c:v>
                </c:pt>
                <c:pt idx="260">
                  <c:v>27</c:v>
                </c:pt>
                <c:pt idx="261">
                  <c:v>28</c:v>
                </c:pt>
                <c:pt idx="262">
                  <c:v>29</c:v>
                </c:pt>
                <c:pt idx="263">
                  <c:v>30</c:v>
                </c:pt>
                <c:pt idx="264">
                  <c:v>31</c:v>
                </c:pt>
                <c:pt idx="265">
                  <c:v>32</c:v>
                </c:pt>
                <c:pt idx="266">
                  <c:v>33</c:v>
                </c:pt>
                <c:pt idx="267">
                  <c:v>34</c:v>
                </c:pt>
                <c:pt idx="268">
                  <c:v>35</c:v>
                </c:pt>
                <c:pt idx="269">
                  <c:v>36</c:v>
                </c:pt>
                <c:pt idx="270">
                  <c:v>37</c:v>
                </c:pt>
                <c:pt idx="271">
                  <c:v>38</c:v>
                </c:pt>
                <c:pt idx="272">
                  <c:v>39</c:v>
                </c:pt>
                <c:pt idx="273">
                  <c:v>40</c:v>
                </c:pt>
                <c:pt idx="274">
                  <c:v>41</c:v>
                </c:pt>
                <c:pt idx="275">
                  <c:v>42</c:v>
                </c:pt>
                <c:pt idx="276">
                  <c:v>43</c:v>
                </c:pt>
                <c:pt idx="277">
                  <c:v>44</c:v>
                </c:pt>
                <c:pt idx="278">
                  <c:v>45</c:v>
                </c:pt>
                <c:pt idx="279">
                  <c:v>46</c:v>
                </c:pt>
                <c:pt idx="280">
                  <c:v>47</c:v>
                </c:pt>
                <c:pt idx="281">
                  <c:v>48</c:v>
                </c:pt>
                <c:pt idx="282">
                  <c:v>49</c:v>
                </c:pt>
                <c:pt idx="283">
                  <c:v>50</c:v>
                </c:pt>
                <c:pt idx="284">
                  <c:v>51</c:v>
                </c:pt>
                <c:pt idx="285">
                  <c:v>52</c:v>
                </c:pt>
                <c:pt idx="286">
                  <c:v>53</c:v>
                </c:pt>
                <c:pt idx="287">
                  <c:v>54</c:v>
                </c:pt>
                <c:pt idx="288">
                  <c:v>55</c:v>
                </c:pt>
                <c:pt idx="289">
                  <c:v>56</c:v>
                </c:pt>
                <c:pt idx="290">
                  <c:v>57</c:v>
                </c:pt>
                <c:pt idx="291">
                  <c:v>58</c:v>
                </c:pt>
                <c:pt idx="292">
                  <c:v>59</c:v>
                </c:pt>
                <c:pt idx="293">
                  <c:v>60</c:v>
                </c:pt>
                <c:pt idx="294">
                  <c:v>61</c:v>
                </c:pt>
                <c:pt idx="295">
                  <c:v>62</c:v>
                </c:pt>
                <c:pt idx="296">
                  <c:v>63</c:v>
                </c:pt>
                <c:pt idx="297">
                  <c:v>64</c:v>
                </c:pt>
                <c:pt idx="298">
                  <c:v>65</c:v>
                </c:pt>
                <c:pt idx="299">
                  <c:v>66</c:v>
                </c:pt>
                <c:pt idx="300">
                  <c:v>67</c:v>
                </c:pt>
                <c:pt idx="301">
                  <c:v>68</c:v>
                </c:pt>
                <c:pt idx="302">
                  <c:v>69</c:v>
                </c:pt>
                <c:pt idx="303">
                  <c:v>70</c:v>
                </c:pt>
                <c:pt idx="304">
                  <c:v>71</c:v>
                </c:pt>
                <c:pt idx="305">
                  <c:v>72</c:v>
                </c:pt>
                <c:pt idx="306">
                  <c:v>73</c:v>
                </c:pt>
                <c:pt idx="307">
                  <c:v>74</c:v>
                </c:pt>
                <c:pt idx="308">
                  <c:v>75</c:v>
                </c:pt>
                <c:pt idx="309">
                  <c:v>76</c:v>
                </c:pt>
                <c:pt idx="310">
                  <c:v>77</c:v>
                </c:pt>
                <c:pt idx="311">
                  <c:v>78</c:v>
                </c:pt>
                <c:pt idx="312">
                  <c:v>79</c:v>
                </c:pt>
                <c:pt idx="313">
                  <c:v>80</c:v>
                </c:pt>
                <c:pt idx="314">
                  <c:v>81</c:v>
                </c:pt>
                <c:pt idx="315">
                  <c:v>82</c:v>
                </c:pt>
                <c:pt idx="316">
                  <c:v>83</c:v>
                </c:pt>
                <c:pt idx="317">
                  <c:v>84</c:v>
                </c:pt>
                <c:pt idx="318">
                  <c:v>85</c:v>
                </c:pt>
                <c:pt idx="319">
                  <c:v>86</c:v>
                </c:pt>
                <c:pt idx="320">
                  <c:v>87</c:v>
                </c:pt>
                <c:pt idx="321">
                  <c:v>88</c:v>
                </c:pt>
                <c:pt idx="322">
                  <c:v>89</c:v>
                </c:pt>
                <c:pt idx="323">
                  <c:v>90</c:v>
                </c:pt>
                <c:pt idx="324">
                  <c:v>91</c:v>
                </c:pt>
                <c:pt idx="325">
                  <c:v>92</c:v>
                </c:pt>
                <c:pt idx="326">
                  <c:v>93</c:v>
                </c:pt>
                <c:pt idx="327">
                  <c:v>94</c:v>
                </c:pt>
                <c:pt idx="328">
                  <c:v>95</c:v>
                </c:pt>
                <c:pt idx="329">
                  <c:v>96</c:v>
                </c:pt>
                <c:pt idx="330">
                  <c:v>97</c:v>
                </c:pt>
                <c:pt idx="331">
                  <c:v>98</c:v>
                </c:pt>
                <c:pt idx="332">
                  <c:v>99</c:v>
                </c:pt>
                <c:pt idx="333">
                  <c:v>100</c:v>
                </c:pt>
                <c:pt idx="334">
                  <c:v>101</c:v>
                </c:pt>
                <c:pt idx="335">
                  <c:v>102</c:v>
                </c:pt>
                <c:pt idx="336">
                  <c:v>103</c:v>
                </c:pt>
                <c:pt idx="337">
                  <c:v>104</c:v>
                </c:pt>
                <c:pt idx="338">
                  <c:v>105</c:v>
                </c:pt>
                <c:pt idx="339">
                  <c:v>106</c:v>
                </c:pt>
                <c:pt idx="340">
                  <c:v>107</c:v>
                </c:pt>
                <c:pt idx="341">
                  <c:v>108</c:v>
                </c:pt>
                <c:pt idx="342">
                  <c:v>109</c:v>
                </c:pt>
                <c:pt idx="343">
                  <c:v>110</c:v>
                </c:pt>
                <c:pt idx="344">
                  <c:v>111</c:v>
                </c:pt>
                <c:pt idx="345">
                  <c:v>112</c:v>
                </c:pt>
                <c:pt idx="346">
                  <c:v>113</c:v>
                </c:pt>
                <c:pt idx="347">
                  <c:v>114</c:v>
                </c:pt>
                <c:pt idx="348">
                  <c:v>115</c:v>
                </c:pt>
                <c:pt idx="349">
                  <c:v>116</c:v>
                </c:pt>
                <c:pt idx="350">
                  <c:v>117</c:v>
                </c:pt>
                <c:pt idx="351">
                  <c:v>118</c:v>
                </c:pt>
                <c:pt idx="352">
                  <c:v>119</c:v>
                </c:pt>
                <c:pt idx="353">
                  <c:v>120</c:v>
                </c:pt>
                <c:pt idx="354">
                  <c:v>121</c:v>
                </c:pt>
                <c:pt idx="355">
                  <c:v>122</c:v>
                </c:pt>
                <c:pt idx="356">
                  <c:v>123</c:v>
                </c:pt>
                <c:pt idx="357">
                  <c:v>124</c:v>
                </c:pt>
                <c:pt idx="358">
                  <c:v>125</c:v>
                </c:pt>
                <c:pt idx="359">
                  <c:v>126</c:v>
                </c:pt>
                <c:pt idx="360">
                  <c:v>127</c:v>
                </c:pt>
                <c:pt idx="361">
                  <c:v>128</c:v>
                </c:pt>
                <c:pt idx="362">
                  <c:v>129</c:v>
                </c:pt>
                <c:pt idx="363">
                  <c:v>130</c:v>
                </c:pt>
                <c:pt idx="364">
                  <c:v>131</c:v>
                </c:pt>
                <c:pt idx="365">
                  <c:v>132</c:v>
                </c:pt>
                <c:pt idx="366">
                  <c:v>133</c:v>
                </c:pt>
                <c:pt idx="367">
                  <c:v>134</c:v>
                </c:pt>
                <c:pt idx="368">
                  <c:v>135</c:v>
                </c:pt>
                <c:pt idx="369">
                  <c:v>136</c:v>
                </c:pt>
                <c:pt idx="370">
                  <c:v>137</c:v>
                </c:pt>
                <c:pt idx="371">
                  <c:v>138</c:v>
                </c:pt>
                <c:pt idx="372">
                  <c:v>139</c:v>
                </c:pt>
                <c:pt idx="373">
                  <c:v>140</c:v>
                </c:pt>
                <c:pt idx="374">
                  <c:v>141</c:v>
                </c:pt>
                <c:pt idx="375">
                  <c:v>142</c:v>
                </c:pt>
                <c:pt idx="376">
                  <c:v>143</c:v>
                </c:pt>
                <c:pt idx="377">
                  <c:v>144</c:v>
                </c:pt>
                <c:pt idx="378">
                  <c:v>145</c:v>
                </c:pt>
                <c:pt idx="379">
                  <c:v>146</c:v>
                </c:pt>
                <c:pt idx="380">
                  <c:v>147</c:v>
                </c:pt>
                <c:pt idx="381">
                  <c:v>148</c:v>
                </c:pt>
                <c:pt idx="382">
                  <c:v>149</c:v>
                </c:pt>
                <c:pt idx="383">
                  <c:v>150</c:v>
                </c:pt>
                <c:pt idx="384">
                  <c:v>151</c:v>
                </c:pt>
                <c:pt idx="385">
                  <c:v>152</c:v>
                </c:pt>
                <c:pt idx="386">
                  <c:v>153</c:v>
                </c:pt>
                <c:pt idx="387">
                  <c:v>154</c:v>
                </c:pt>
                <c:pt idx="388">
                  <c:v>155</c:v>
                </c:pt>
                <c:pt idx="389">
                  <c:v>156</c:v>
                </c:pt>
                <c:pt idx="390">
                  <c:v>157</c:v>
                </c:pt>
                <c:pt idx="391">
                  <c:v>158</c:v>
                </c:pt>
                <c:pt idx="392">
                  <c:v>159</c:v>
                </c:pt>
                <c:pt idx="393">
                  <c:v>160</c:v>
                </c:pt>
                <c:pt idx="394">
                  <c:v>161</c:v>
                </c:pt>
                <c:pt idx="395">
                  <c:v>162</c:v>
                </c:pt>
                <c:pt idx="396">
                  <c:v>163</c:v>
                </c:pt>
                <c:pt idx="397">
                  <c:v>164</c:v>
                </c:pt>
                <c:pt idx="398">
                  <c:v>165</c:v>
                </c:pt>
                <c:pt idx="399">
                  <c:v>166</c:v>
                </c:pt>
                <c:pt idx="400">
                  <c:v>167</c:v>
                </c:pt>
                <c:pt idx="401">
                  <c:v>168</c:v>
                </c:pt>
                <c:pt idx="402">
                  <c:v>169</c:v>
                </c:pt>
                <c:pt idx="403">
                  <c:v>170</c:v>
                </c:pt>
                <c:pt idx="404">
                  <c:v>171</c:v>
                </c:pt>
                <c:pt idx="405">
                  <c:v>172</c:v>
                </c:pt>
                <c:pt idx="406">
                  <c:v>173</c:v>
                </c:pt>
                <c:pt idx="407">
                  <c:v>174</c:v>
                </c:pt>
                <c:pt idx="408">
                  <c:v>175</c:v>
                </c:pt>
                <c:pt idx="409">
                  <c:v>176</c:v>
                </c:pt>
                <c:pt idx="410">
                  <c:v>177</c:v>
                </c:pt>
                <c:pt idx="411">
                  <c:v>178</c:v>
                </c:pt>
                <c:pt idx="412">
                  <c:v>179</c:v>
                </c:pt>
                <c:pt idx="413">
                  <c:v>180</c:v>
                </c:pt>
              </c:numCache>
            </c:numRef>
          </c:xVal>
          <c:yVal>
            <c:numRef>
              <c:f>'D(c)'!$E$8:$E$421</c:f>
              <c:numCache>
                <c:formatCode>General</c:formatCode>
                <c:ptCount val="414"/>
                <c:pt idx="0">
                  <c:v>-7.0257412860484401</c:v>
                </c:pt>
                <c:pt idx="1">
                  <c:v>-7.0257412860484401</c:v>
                </c:pt>
                <c:pt idx="2">
                  <c:v>-7.0257412860484401</c:v>
                </c:pt>
                <c:pt idx="3">
                  <c:v>-7.0257412860484401</c:v>
                </c:pt>
                <c:pt idx="4">
                  <c:v>-7.0257412860484401</c:v>
                </c:pt>
                <c:pt idx="5">
                  <c:v>-7.0257412860484401</c:v>
                </c:pt>
                <c:pt idx="6">
                  <c:v>-7.0257412860484401</c:v>
                </c:pt>
                <c:pt idx="7">
                  <c:v>-7.0257412860484401</c:v>
                </c:pt>
                <c:pt idx="8">
                  <c:v>-7.0257412860484401</c:v>
                </c:pt>
                <c:pt idx="9">
                  <c:v>-7.0257412860484401</c:v>
                </c:pt>
                <c:pt idx="10">
                  <c:v>-7.0257412860484401</c:v>
                </c:pt>
                <c:pt idx="11">
                  <c:v>-7.0257412860484401</c:v>
                </c:pt>
                <c:pt idx="12">
                  <c:v>-7.0257412860484401</c:v>
                </c:pt>
                <c:pt idx="13">
                  <c:v>-7.0257412860484401</c:v>
                </c:pt>
                <c:pt idx="14">
                  <c:v>-7.0257412860484401</c:v>
                </c:pt>
                <c:pt idx="15">
                  <c:v>-7.0257412860484401</c:v>
                </c:pt>
                <c:pt idx="16">
                  <c:v>-7.0257412860484401</c:v>
                </c:pt>
                <c:pt idx="17">
                  <c:v>-7.0257412860484401</c:v>
                </c:pt>
                <c:pt idx="18">
                  <c:v>-7.0257412860484401</c:v>
                </c:pt>
                <c:pt idx="19">
                  <c:v>-7.0257412860484401</c:v>
                </c:pt>
                <c:pt idx="20">
                  <c:v>-7.0257412860484401</c:v>
                </c:pt>
                <c:pt idx="21">
                  <c:v>-7.0257412860484401</c:v>
                </c:pt>
                <c:pt idx="22">
                  <c:v>-7.0257412860484401</c:v>
                </c:pt>
                <c:pt idx="23">
                  <c:v>-7.0257412860484401</c:v>
                </c:pt>
                <c:pt idx="24">
                  <c:v>-7.0257412860484401</c:v>
                </c:pt>
                <c:pt idx="25">
                  <c:v>-7.0257412860484401</c:v>
                </c:pt>
                <c:pt idx="26">
                  <c:v>-7.0257412860484401</c:v>
                </c:pt>
                <c:pt idx="27">
                  <c:v>-7.0257412860484401</c:v>
                </c:pt>
                <c:pt idx="28">
                  <c:v>-7.0257412860484401</c:v>
                </c:pt>
                <c:pt idx="29">
                  <c:v>-7.0257412860484401</c:v>
                </c:pt>
                <c:pt idx="30">
                  <c:v>-7.0257412860484401</c:v>
                </c:pt>
                <c:pt idx="31">
                  <c:v>-7.0257412860484401</c:v>
                </c:pt>
                <c:pt idx="32">
                  <c:v>-7.0257412860484401</c:v>
                </c:pt>
                <c:pt idx="33">
                  <c:v>-7.0257412860484401</c:v>
                </c:pt>
                <c:pt idx="34">
                  <c:v>-7.0257412860484401</c:v>
                </c:pt>
                <c:pt idx="35">
                  <c:v>-7.0257412860484401</c:v>
                </c:pt>
                <c:pt idx="36">
                  <c:v>-7.0257412860484401</c:v>
                </c:pt>
                <c:pt idx="37">
                  <c:v>-7.0257412860484401</c:v>
                </c:pt>
                <c:pt idx="38">
                  <c:v>-7.0257412860484401</c:v>
                </c:pt>
                <c:pt idx="39">
                  <c:v>-7.0257412860484401</c:v>
                </c:pt>
                <c:pt idx="40">
                  <c:v>-7.0257412860484401</c:v>
                </c:pt>
                <c:pt idx="41">
                  <c:v>-7.0257412860484401</c:v>
                </c:pt>
                <c:pt idx="42">
                  <c:v>-7.0257412860484401</c:v>
                </c:pt>
                <c:pt idx="43">
                  <c:v>-7.0257412860484401</c:v>
                </c:pt>
                <c:pt idx="44">
                  <c:v>-7.0257412860484401</c:v>
                </c:pt>
                <c:pt idx="45">
                  <c:v>-7.0257412860484401</c:v>
                </c:pt>
                <c:pt idx="46">
                  <c:v>-7.0257412860484401</c:v>
                </c:pt>
                <c:pt idx="47">
                  <c:v>-7.0257412860484401</c:v>
                </c:pt>
                <c:pt idx="48">
                  <c:v>-7.0257412860484401</c:v>
                </c:pt>
                <c:pt idx="49">
                  <c:v>-7.0257412860484401</c:v>
                </c:pt>
                <c:pt idx="50">
                  <c:v>-7.0257412860484401</c:v>
                </c:pt>
                <c:pt idx="51">
                  <c:v>-7.0257412860484401</c:v>
                </c:pt>
                <c:pt idx="52">
                  <c:v>-7.0257412860484401</c:v>
                </c:pt>
                <c:pt idx="53">
                  <c:v>-7.0257412860484401</c:v>
                </c:pt>
                <c:pt idx="54">
                  <c:v>-7.0257412860484401</c:v>
                </c:pt>
                <c:pt idx="55">
                  <c:v>-7.0257412860484401</c:v>
                </c:pt>
                <c:pt idx="56">
                  <c:v>-7.0257412860484401</c:v>
                </c:pt>
                <c:pt idx="57">
                  <c:v>-7.0257412860484401</c:v>
                </c:pt>
                <c:pt idx="58">
                  <c:v>-7.0257412860484401</c:v>
                </c:pt>
                <c:pt idx="59">
                  <c:v>-7.0257412860484401</c:v>
                </c:pt>
                <c:pt idx="60">
                  <c:v>-6.914415320861707</c:v>
                </c:pt>
                <c:pt idx="61">
                  <c:v>-6.8227914687015812</c:v>
                </c:pt>
                <c:pt idx="62">
                  <c:v>-6.7303878297024866</c:v>
                </c:pt>
                <c:pt idx="63">
                  <c:v>-6.6371910167214097</c:v>
                </c:pt>
                <c:pt idx="64">
                  <c:v>-6.5431872948887388</c:v>
                </c:pt>
                <c:pt idx="65">
                  <c:v>-6.448362569460258</c:v>
                </c:pt>
                <c:pt idx="66">
                  <c:v>-6.3527023731339298</c:v>
                </c:pt>
                <c:pt idx="67">
                  <c:v>-6.2561918528029778</c:v>
                </c:pt>
                <c:pt idx="68">
                  <c:v>-6.1588157557148833</c:v>
                </c:pt>
                <c:pt idx="69">
                  <c:v>-6.060558415004067</c:v>
                </c:pt>
                <c:pt idx="70">
                  <c:v>-5.9614037345640369</c:v>
                </c:pt>
                <c:pt idx="71">
                  <c:v>-5.8613351732221872</c:v>
                </c:pt>
                <c:pt idx="72">
                  <c:v>-5.7603357281786884</c:v>
                </c:pt>
                <c:pt idx="73">
                  <c:v>-5.658387917667703</c:v>
                </c:pt>
                <c:pt idx="74">
                  <c:v>-5.5554737627969004</c:v>
                </c:pt>
                <c:pt idx="75">
                  <c:v>-5.4515747685179505</c:v>
                </c:pt>
                <c:pt idx="76">
                  <c:v>-5.3466719036777448</c:v>
                </c:pt>
                <c:pt idx="77">
                  <c:v>-5.2407455800963803</c:v>
                </c:pt>
                <c:pt idx="78">
                  <c:v>-5.1337756306145081</c:v>
                </c:pt>
                <c:pt idx="79">
                  <c:v>-5.0257412860484436</c:v>
                </c:pt>
                <c:pt idx="80">
                  <c:v>-4.91662115098719</c:v>
                </c:pt>
                <c:pt idx="81">
                  <c:v>-4.806393178360814</c:v>
                </c:pt>
                <c:pt idx="82">
                  <c:v>-4.6950346427045631</c:v>
                </c:pt>
                <c:pt idx="83">
                  <c:v>-4.5825221120376511</c:v>
                </c:pt>
                <c:pt idx="84">
                  <c:v>-4.4688314182696374</c:v>
                </c:pt>
                <c:pt idx="85">
                  <c:v>-4.3539376260409099</c:v>
                </c:pt>
                <c:pt idx="86">
                  <c:v>-4.2378149998968198</c:v>
                </c:pt>
                <c:pt idx="87">
                  <c:v>-4.1204369696873258</c:v>
                </c:pt>
                <c:pt idx="88">
                  <c:v>-4.0017760940757867</c:v>
                </c:pt>
                <c:pt idx="89">
                  <c:v>-3.8818040220315666</c:v>
                </c:pt>
                <c:pt idx="90">
                  <c:v>-3.7604914521712658</c:v>
                </c:pt>
                <c:pt idx="91">
                  <c:v>-3.637808089802661</c:v>
                </c:pt>
                <c:pt idx="92">
                  <c:v>-3.5137226015139049</c:v>
                </c:pt>
                <c:pt idx="93">
                  <c:v>-3.3882025671376326</c:v>
                </c:pt>
                <c:pt idx="94">
                  <c:v>-3.2612144289057596</c:v>
                </c:pt>
                <c:pt idx="95">
                  <c:v>-3.1327234375954802</c:v>
                </c:pt>
                <c:pt idx="96">
                  <c:v>-3.002693595450296</c:v>
                </c:pt>
                <c:pt idx="97">
                  <c:v>-2.8710875956413631</c:v>
                </c:pt>
                <c:pt idx="98">
                  <c:v>-2.7378667580146896</c:v>
                </c:pt>
                <c:pt idx="99">
                  <c:v>-2.6029909608470305</c:v>
                </c:pt>
                <c:pt idx="100">
                  <c:v>-2.4664185683094786</c:v>
                </c:pt>
                <c:pt idx="101">
                  <c:v>-2.3281063533104529</c:v>
                </c:pt>
                <c:pt idx="102">
                  <c:v>-2.1880094153604901</c:v>
                </c:pt>
                <c:pt idx="103">
                  <c:v>-2.0460810930682243</c:v>
                </c:pt>
                <c:pt idx="104">
                  <c:v>-1.902272870840946</c:v>
                </c:pt>
                <c:pt idx="105">
                  <c:v>-1.7565342793228496</c:v>
                </c:pt>
                <c:pt idx="106">
                  <c:v>-1.60881278905984</c:v>
                </c:pt>
                <c:pt idx="107">
                  <c:v>-1.4590536968301535</c:v>
                </c:pt>
                <c:pt idx="108">
                  <c:v>-1.3072000040253258</c:v>
                </c:pt>
                <c:pt idx="109">
                  <c:v>-1.1531922864048667</c:v>
                </c:pt>
                <c:pt idx="110">
                  <c:v>-0.99696855447982102</c:v>
                </c:pt>
                <c:pt idx="111">
                  <c:v>-0.83846410370435365</c:v>
                </c:pt>
                <c:pt idx="112">
                  <c:v>-0.67761135356910529</c:v>
                </c:pt>
                <c:pt idx="113">
                  <c:v>-0.51433967459516339</c:v>
                </c:pt>
                <c:pt idx="114">
                  <c:v>-0.34857520211983228</c:v>
                </c:pt>
                <c:pt idx="115">
                  <c:v>-0.18024063564561743</c:v>
                </c:pt>
                <c:pt idx="116">
                  <c:v>-9.2550223879825921E-3</c:v>
                </c:pt>
                <c:pt idx="117">
                  <c:v>0.16446647649520685</c:v>
                </c:pt>
                <c:pt idx="118">
                  <c:v>0.34101283868237431</c:v>
                </c:pt>
                <c:pt idx="119">
                  <c:v>0.52047745436046711</c:v>
                </c:pt>
                <c:pt idx="120">
                  <c:v>0.70295842289795019</c:v>
                </c:pt>
                <c:pt idx="121">
                  <c:v>0.88855887487812169</c:v>
                </c:pt>
                <c:pt idx="122">
                  <c:v>1.0773873221392734</c:v>
                </c:pt>
                <c:pt idx="123">
                  <c:v>1.2695580387965464</c:v>
                </c:pt>
                <c:pt idx="124">
                  <c:v>1.4651914765954572</c:v>
                </c:pt>
                <c:pt idx="125">
                  <c:v>1.6644147183773441</c:v>
                </c:pt>
                <c:pt idx="126">
                  <c:v>1.8673619739318355</c:v>
                </c:pt>
                <c:pt idx="127">
                  <c:v>2.0741751230815737</c:v>
                </c:pt>
                <c:pt idx="128">
                  <c:v>2.2850043115031511</c:v>
                </c:pt>
                <c:pt idx="129">
                  <c:v>2.5000086055510877</c:v>
                </c:pt>
                <c:pt idx="130">
                  <c:v>2.7193567132387173</c:v>
                </c:pt>
                <c:pt idx="131">
                  <c:v>2.9432277795618802</c:v>
                </c:pt>
                <c:pt idx="132">
                  <c:v>3.1718122655586214</c:v>
                </c:pt>
                <c:pt idx="133">
                  <c:v>3.4053129219122056</c:v>
                </c:pt>
                <c:pt idx="134">
                  <c:v>3.6439458695679647</c:v>
                </c:pt>
                <c:pt idx="135">
                  <c:v>3.8879418017968703</c:v>
                </c:pt>
                <c:pt idx="136">
                  <c:v>4.1375473244618988</c:v>
                </c:pt>
                <c:pt idx="137">
                  <c:v>4.393026454004044</c:v>
                </c:pt>
                <c:pt idx="138">
                  <c:v>4.6546622959581683</c:v>
                </c:pt>
                <c:pt idx="139">
                  <c:v>4.9227589307525008</c:v>
                </c:pt>
                <c:pt idx="140">
                  <c:v>5.1976435382890784</c:v>
                </c:pt>
                <c:pt idx="141">
                  <c:v>5.4796687985313071</c:v>
                </c:pt>
                <c:pt idx="142">
                  <c:v>5.7692156122766818</c:v>
                </c:pt>
                <c:pt idx="143">
                  <c:v>6.0666961947693778</c:v>
                </c:pt>
                <c:pt idx="144">
                  <c:v>6.3725576051946646</c:v>
                </c:pt>
                <c:pt idx="145">
                  <c:v>6.6872857878951777</c:v>
                </c:pt>
                <c:pt idx="146">
                  <c:v>7.011410217004368</c:v>
                </c:pt>
                <c:pt idx="147">
                  <c:v>7.3455092559539068</c:v>
                </c:pt>
                <c:pt idx="148">
                  <c:v>7.6902163680947382</c:v>
                </c:pt>
                <c:pt idx="149">
                  <c:v>8.0462273459599984</c:v>
                </c:pt>
                <c:pt idx="150">
                  <c:v>8.414308766477653</c:v>
                </c:pt>
                <c:pt idx="151">
                  <c:v>8.7953079303960777</c:v>
                </c:pt>
                <c:pt idx="152">
                  <c:v>9.1901646099768755</c:v>
                </c:pt>
                <c:pt idx="153">
                  <c:v>9.599925014681105</c:v>
                </c:pt>
                <c:pt idx="154">
                  <c:v>10.025758497150612</c:v>
                </c:pt>
                <c:pt idx="155">
                  <c:v>10.468977671161412</c:v>
                </c:pt>
                <c:pt idx="156">
                  <c:v>10.931062813511737</c:v>
                </c:pt>
                <c:pt idx="157">
                  <c:v>11.413691693396402</c:v>
                </c:pt>
                <c:pt idx="158">
                  <c:v>11.918776345603575</c:v>
                </c:pt>
                <c:pt idx="159">
                  <c:v>12.448508822352025</c:v>
                </c:pt>
                <c:pt idx="160">
                  <c:v>12.53861192907266</c:v>
                </c:pt>
                <c:pt idx="161">
                  <c:v>12.53861192907266</c:v>
                </c:pt>
                <c:pt idx="162">
                  <c:v>12.53861192907266</c:v>
                </c:pt>
                <c:pt idx="163">
                  <c:v>12.53861192907266</c:v>
                </c:pt>
                <c:pt idx="164">
                  <c:v>12.53861192907266</c:v>
                </c:pt>
                <c:pt idx="165">
                  <c:v>12.53861192907266</c:v>
                </c:pt>
                <c:pt idx="166">
                  <c:v>13.940724826388891</c:v>
                </c:pt>
                <c:pt idx="167">
                  <c:v>15.529375000000002</c:v>
                </c:pt>
                <c:pt idx="168">
                  <c:v>16.990933159722225</c:v>
                </c:pt>
                <c:pt idx="169">
                  <c:v>18.325399305555557</c:v>
                </c:pt>
                <c:pt idx="170">
                  <c:v>19.532773437500001</c:v>
                </c:pt>
                <c:pt idx="171">
                  <c:v>20.613055555555555</c:v>
                </c:pt>
                <c:pt idx="172">
                  <c:v>21.566245659722224</c:v>
                </c:pt>
                <c:pt idx="173">
                  <c:v>22.392343750000002</c:v>
                </c:pt>
                <c:pt idx="174">
                  <c:v>23.091349826388889</c:v>
                </c:pt>
                <c:pt idx="175">
                  <c:v>23.663263888888888</c:v>
                </c:pt>
                <c:pt idx="176">
                  <c:v>24.1080859375</c:v>
                </c:pt>
                <c:pt idx="177">
                  <c:v>24.145578081597222</c:v>
                </c:pt>
                <c:pt idx="178">
                  <c:v>24.181799305555554</c:v>
                </c:pt>
                <c:pt idx="179">
                  <c:v>24.216749609375</c:v>
                </c:pt>
                <c:pt idx="180">
                  <c:v>24.250428993055554</c:v>
                </c:pt>
                <c:pt idx="181">
                  <c:v>24.282837456597221</c:v>
                </c:pt>
                <c:pt idx="182">
                  <c:v>24.313974999999999</c:v>
                </c:pt>
                <c:pt idx="183">
                  <c:v>24.343841623263888</c:v>
                </c:pt>
                <c:pt idx="184">
                  <c:v>24.372437326388887</c:v>
                </c:pt>
                <c:pt idx="185">
                  <c:v>24.399762109375001</c:v>
                </c:pt>
                <c:pt idx="186">
                  <c:v>24.425815972222221</c:v>
                </c:pt>
                <c:pt idx="187">
                  <c:v>24.450598914930556</c:v>
                </c:pt>
                <c:pt idx="188">
                  <c:v>24.474110937500001</c:v>
                </c:pt>
                <c:pt idx="189">
                  <c:v>24.496352039930557</c:v>
                </c:pt>
                <c:pt idx="190">
                  <c:v>24.517322222222223</c:v>
                </c:pt>
                <c:pt idx="191">
                  <c:v>24.537021484375</c:v>
                </c:pt>
                <c:pt idx="192">
                  <c:v>24.555449826388887</c:v>
                </c:pt>
                <c:pt idx="193">
                  <c:v>24.572607248263889</c:v>
                </c:pt>
                <c:pt idx="194">
                  <c:v>24.588493750000001</c:v>
                </c:pt>
                <c:pt idx="195">
                  <c:v>24.603109331597221</c:v>
                </c:pt>
                <c:pt idx="196">
                  <c:v>24.616453993055554</c:v>
                </c:pt>
                <c:pt idx="197">
                  <c:v>24.628527734374998</c:v>
                </c:pt>
                <c:pt idx="198">
                  <c:v>24.639330555555556</c:v>
                </c:pt>
                <c:pt idx="199">
                  <c:v>24.648862456597222</c:v>
                </c:pt>
                <c:pt idx="200">
                  <c:v>24.657123437500001</c:v>
                </c:pt>
                <c:pt idx="201">
                  <c:v>24.664113498263887</c:v>
                </c:pt>
                <c:pt idx="202">
                  <c:v>24.669832638888888</c:v>
                </c:pt>
                <c:pt idx="203">
                  <c:v>24.674280859374999</c:v>
                </c:pt>
                <c:pt idx="204">
                  <c:v>24.677458159722221</c:v>
                </c:pt>
                <c:pt idx="205">
                  <c:v>24.679364539930557</c:v>
                </c:pt>
                <c:pt idx="206">
                  <c:v>24.68</c:v>
                </c:pt>
                <c:pt idx="207">
                  <c:v>24.679364539930557</c:v>
                </c:pt>
                <c:pt idx="208">
                  <c:v>24.677458159722221</c:v>
                </c:pt>
                <c:pt idx="209">
                  <c:v>24.674280859374999</c:v>
                </c:pt>
                <c:pt idx="210">
                  <c:v>24.669832638888888</c:v>
                </c:pt>
                <c:pt idx="211">
                  <c:v>24.664113498263887</c:v>
                </c:pt>
                <c:pt idx="212">
                  <c:v>24.657123437500001</c:v>
                </c:pt>
                <c:pt idx="213">
                  <c:v>24.648862456597222</c:v>
                </c:pt>
                <c:pt idx="214">
                  <c:v>24.639330555555556</c:v>
                </c:pt>
                <c:pt idx="215">
                  <c:v>24.628527734374998</c:v>
                </c:pt>
                <c:pt idx="216">
                  <c:v>24.616453993055554</c:v>
                </c:pt>
                <c:pt idx="217">
                  <c:v>24.603109331597221</c:v>
                </c:pt>
                <c:pt idx="218">
                  <c:v>24.588493750000001</c:v>
                </c:pt>
                <c:pt idx="219">
                  <c:v>24.572607248263889</c:v>
                </c:pt>
                <c:pt idx="220">
                  <c:v>24.555449826388887</c:v>
                </c:pt>
                <c:pt idx="221">
                  <c:v>24.537021484375</c:v>
                </c:pt>
                <c:pt idx="222">
                  <c:v>24.517322222222223</c:v>
                </c:pt>
                <c:pt idx="223">
                  <c:v>24.496352039930557</c:v>
                </c:pt>
                <c:pt idx="224">
                  <c:v>24.474110937500001</c:v>
                </c:pt>
                <c:pt idx="225">
                  <c:v>24.450598914930556</c:v>
                </c:pt>
                <c:pt idx="226">
                  <c:v>24.425815972222221</c:v>
                </c:pt>
                <c:pt idx="227">
                  <c:v>24.399762109375001</c:v>
                </c:pt>
                <c:pt idx="228">
                  <c:v>24.372437326388887</c:v>
                </c:pt>
                <c:pt idx="229">
                  <c:v>24.343841623263888</c:v>
                </c:pt>
                <c:pt idx="230">
                  <c:v>24.313974999999999</c:v>
                </c:pt>
                <c:pt idx="231">
                  <c:v>24.282837456597221</c:v>
                </c:pt>
                <c:pt idx="232">
                  <c:v>24.250428993055554</c:v>
                </c:pt>
                <c:pt idx="233">
                  <c:v>24.216749609375</c:v>
                </c:pt>
                <c:pt idx="234">
                  <c:v>24.181799305555554</c:v>
                </c:pt>
                <c:pt idx="235">
                  <c:v>24.145578081597222</c:v>
                </c:pt>
                <c:pt idx="236">
                  <c:v>24.1080859375</c:v>
                </c:pt>
                <c:pt idx="237">
                  <c:v>23.663263888888888</c:v>
                </c:pt>
                <c:pt idx="238">
                  <c:v>23.091349826388889</c:v>
                </c:pt>
                <c:pt idx="239">
                  <c:v>22.392343750000002</c:v>
                </c:pt>
                <c:pt idx="240">
                  <c:v>21.566245659722224</c:v>
                </c:pt>
                <c:pt idx="241">
                  <c:v>20.613055555555555</c:v>
                </c:pt>
                <c:pt idx="242">
                  <c:v>19.532773437500001</c:v>
                </c:pt>
                <c:pt idx="243">
                  <c:v>18.325399305555557</c:v>
                </c:pt>
                <c:pt idx="244">
                  <c:v>16.990933159722225</c:v>
                </c:pt>
                <c:pt idx="245">
                  <c:v>15.529375000000002</c:v>
                </c:pt>
                <c:pt idx="246">
                  <c:v>13.940724826388891</c:v>
                </c:pt>
                <c:pt idx="247">
                  <c:v>12.53861192907266</c:v>
                </c:pt>
                <c:pt idx="248">
                  <c:v>12.53861192907266</c:v>
                </c:pt>
                <c:pt idx="249">
                  <c:v>12.53861192907266</c:v>
                </c:pt>
                <c:pt idx="250">
                  <c:v>12.53861192907266</c:v>
                </c:pt>
                <c:pt idx="251">
                  <c:v>12.53861192907266</c:v>
                </c:pt>
                <c:pt idx="252">
                  <c:v>12.53861192907266</c:v>
                </c:pt>
                <c:pt idx="253">
                  <c:v>12.448508822352025</c:v>
                </c:pt>
                <c:pt idx="254">
                  <c:v>11.918776345603575</c:v>
                </c:pt>
                <c:pt idx="255">
                  <c:v>11.413691693396402</c:v>
                </c:pt>
                <c:pt idx="256">
                  <c:v>10.931062813511737</c:v>
                </c:pt>
                <c:pt idx="257">
                  <c:v>10.468977671161412</c:v>
                </c:pt>
                <c:pt idx="258">
                  <c:v>10.025758497150612</c:v>
                </c:pt>
                <c:pt idx="259">
                  <c:v>9.599925014681105</c:v>
                </c:pt>
                <c:pt idx="260">
                  <c:v>9.1901646099768755</c:v>
                </c:pt>
                <c:pt idx="261">
                  <c:v>8.7953079303960777</c:v>
                </c:pt>
                <c:pt idx="262">
                  <c:v>8.414308766477653</c:v>
                </c:pt>
                <c:pt idx="263">
                  <c:v>8.0462273459599984</c:v>
                </c:pt>
                <c:pt idx="264">
                  <c:v>7.6902163680947382</c:v>
                </c:pt>
                <c:pt idx="265">
                  <c:v>7.3455092559539068</c:v>
                </c:pt>
                <c:pt idx="266">
                  <c:v>7.011410217004368</c:v>
                </c:pt>
                <c:pt idx="267">
                  <c:v>6.6872857878951777</c:v>
                </c:pt>
                <c:pt idx="268">
                  <c:v>6.3725576051946646</c:v>
                </c:pt>
                <c:pt idx="269">
                  <c:v>6.0666961947693778</c:v>
                </c:pt>
                <c:pt idx="270">
                  <c:v>5.7692156122766818</c:v>
                </c:pt>
                <c:pt idx="271">
                  <c:v>5.4796687985313071</c:v>
                </c:pt>
                <c:pt idx="272">
                  <c:v>5.1976435382890784</c:v>
                </c:pt>
                <c:pt idx="273">
                  <c:v>4.9227589307525008</c:v>
                </c:pt>
                <c:pt idx="274">
                  <c:v>4.6546622959581683</c:v>
                </c:pt>
                <c:pt idx="275">
                  <c:v>4.393026454004044</c:v>
                </c:pt>
                <c:pt idx="276">
                  <c:v>4.1375473244618988</c:v>
                </c:pt>
                <c:pt idx="277">
                  <c:v>3.8879418017968703</c:v>
                </c:pt>
                <c:pt idx="278">
                  <c:v>3.6439458695679647</c:v>
                </c:pt>
                <c:pt idx="279">
                  <c:v>3.4053129219122056</c:v>
                </c:pt>
                <c:pt idx="280">
                  <c:v>3.1718122655586214</c:v>
                </c:pt>
                <c:pt idx="281">
                  <c:v>2.9432277795618802</c:v>
                </c:pt>
                <c:pt idx="282">
                  <c:v>2.7193567132387173</c:v>
                </c:pt>
                <c:pt idx="283">
                  <c:v>2.5000086055510877</c:v>
                </c:pt>
                <c:pt idx="284">
                  <c:v>2.2850043115031511</c:v>
                </c:pt>
                <c:pt idx="285">
                  <c:v>2.0741751230815737</c:v>
                </c:pt>
                <c:pt idx="286">
                  <c:v>1.8673619739318355</c:v>
                </c:pt>
                <c:pt idx="287">
                  <c:v>1.6644147183773441</c:v>
                </c:pt>
                <c:pt idx="288">
                  <c:v>1.4651914765954572</c:v>
                </c:pt>
                <c:pt idx="289">
                  <c:v>1.2695580387965464</c:v>
                </c:pt>
                <c:pt idx="290">
                  <c:v>1.0773873221392734</c:v>
                </c:pt>
                <c:pt idx="291">
                  <c:v>0.88855887487812169</c:v>
                </c:pt>
                <c:pt idx="292">
                  <c:v>0.70295842289795019</c:v>
                </c:pt>
                <c:pt idx="293">
                  <c:v>0.52047745436046711</c:v>
                </c:pt>
                <c:pt idx="294">
                  <c:v>0.34101283868237431</c:v>
                </c:pt>
                <c:pt idx="295">
                  <c:v>0.16446647649520685</c:v>
                </c:pt>
                <c:pt idx="296">
                  <c:v>-9.2550223879825921E-3</c:v>
                </c:pt>
                <c:pt idx="297">
                  <c:v>-0.18024063564561743</c:v>
                </c:pt>
                <c:pt idx="298">
                  <c:v>-0.34857520211983228</c:v>
                </c:pt>
                <c:pt idx="299">
                  <c:v>-0.51433967459516339</c:v>
                </c:pt>
                <c:pt idx="300">
                  <c:v>-0.67761135356910529</c:v>
                </c:pt>
                <c:pt idx="301">
                  <c:v>-0.83846410370435365</c:v>
                </c:pt>
                <c:pt idx="302">
                  <c:v>-0.99696855447982102</c:v>
                </c:pt>
                <c:pt idx="303">
                  <c:v>-1.1531922864048667</c:v>
                </c:pt>
                <c:pt idx="304">
                  <c:v>-1.3072000040253258</c:v>
                </c:pt>
                <c:pt idx="305">
                  <c:v>-1.4590536968301535</c:v>
                </c:pt>
                <c:pt idx="306">
                  <c:v>-1.60881278905984</c:v>
                </c:pt>
                <c:pt idx="307">
                  <c:v>-1.7565342793228496</c:v>
                </c:pt>
                <c:pt idx="308">
                  <c:v>-1.902272870840946</c:v>
                </c:pt>
                <c:pt idx="309">
                  <c:v>-2.0460810930682243</c:v>
                </c:pt>
                <c:pt idx="310">
                  <c:v>-2.1880094153604901</c:v>
                </c:pt>
                <c:pt idx="311">
                  <c:v>-2.3281063533104529</c:v>
                </c:pt>
                <c:pt idx="312">
                  <c:v>-2.4664185683094786</c:v>
                </c:pt>
                <c:pt idx="313">
                  <c:v>-2.6029909608470305</c:v>
                </c:pt>
                <c:pt idx="314">
                  <c:v>-2.7378667580146896</c:v>
                </c:pt>
                <c:pt idx="315">
                  <c:v>-2.8710875956413631</c:v>
                </c:pt>
                <c:pt idx="316">
                  <c:v>-3.002693595450296</c:v>
                </c:pt>
                <c:pt idx="317">
                  <c:v>-3.1327234375954802</c:v>
                </c:pt>
                <c:pt idx="318">
                  <c:v>-3.2612144289057596</c:v>
                </c:pt>
                <c:pt idx="319">
                  <c:v>-3.3882025671376326</c:v>
                </c:pt>
                <c:pt idx="320">
                  <c:v>-3.5137226015139049</c:v>
                </c:pt>
                <c:pt idx="321">
                  <c:v>-3.637808089802661</c:v>
                </c:pt>
                <c:pt idx="322">
                  <c:v>-3.7604914521712658</c:v>
                </c:pt>
                <c:pt idx="323">
                  <c:v>-3.8818040220315666</c:v>
                </c:pt>
                <c:pt idx="324">
                  <c:v>-4.0017760940757867</c:v>
                </c:pt>
                <c:pt idx="325">
                  <c:v>-4.1204369696873258</c:v>
                </c:pt>
                <c:pt idx="326">
                  <c:v>-4.2378149998968198</c:v>
                </c:pt>
                <c:pt idx="327">
                  <c:v>-4.3539376260409099</c:v>
                </c:pt>
                <c:pt idx="328">
                  <c:v>-4.4688314182696374</c:v>
                </c:pt>
                <c:pt idx="329">
                  <c:v>-4.5825221120376511</c:v>
                </c:pt>
                <c:pt idx="330">
                  <c:v>-4.6950346427045631</c:v>
                </c:pt>
                <c:pt idx="331">
                  <c:v>-4.806393178360814</c:v>
                </c:pt>
                <c:pt idx="332">
                  <c:v>-4.91662115098719</c:v>
                </c:pt>
                <c:pt idx="333">
                  <c:v>-5.0257412860484436</c:v>
                </c:pt>
                <c:pt idx="334">
                  <c:v>-5.1337756306145081</c:v>
                </c:pt>
                <c:pt idx="335">
                  <c:v>-5.2407455800963803</c:v>
                </c:pt>
                <c:pt idx="336">
                  <c:v>-5.3466719036777448</c:v>
                </c:pt>
                <c:pt idx="337">
                  <c:v>-5.4515747685179505</c:v>
                </c:pt>
                <c:pt idx="338">
                  <c:v>-5.5554737627969004</c:v>
                </c:pt>
                <c:pt idx="339">
                  <c:v>-5.658387917667703</c:v>
                </c:pt>
                <c:pt idx="340">
                  <c:v>-5.7603357281786884</c:v>
                </c:pt>
                <c:pt idx="341">
                  <c:v>-5.8613351732221872</c:v>
                </c:pt>
                <c:pt idx="342">
                  <c:v>-5.9614037345640369</c:v>
                </c:pt>
                <c:pt idx="343">
                  <c:v>-6.060558415004067</c:v>
                </c:pt>
                <c:pt idx="344">
                  <c:v>-6.1588157557148833</c:v>
                </c:pt>
                <c:pt idx="345">
                  <c:v>-6.2561918528029778</c:v>
                </c:pt>
                <c:pt idx="346">
                  <c:v>-6.3527023731339298</c:v>
                </c:pt>
                <c:pt idx="347">
                  <c:v>-6.448362569460258</c:v>
                </c:pt>
                <c:pt idx="348">
                  <c:v>-6.5431872948887388</c:v>
                </c:pt>
                <c:pt idx="349">
                  <c:v>-6.6371910167214097</c:v>
                </c:pt>
                <c:pt idx="350">
                  <c:v>-6.7303878297024866</c:v>
                </c:pt>
                <c:pt idx="351">
                  <c:v>-6.8227914687015812</c:v>
                </c:pt>
                <c:pt idx="352">
                  <c:v>-6.914415320861707</c:v>
                </c:pt>
                <c:pt idx="353">
                  <c:v>-7.0257412860484401</c:v>
                </c:pt>
                <c:pt idx="354">
                  <c:v>-7.0257412860484401</c:v>
                </c:pt>
                <c:pt idx="355">
                  <c:v>-7.0257412860484401</c:v>
                </c:pt>
                <c:pt idx="356">
                  <c:v>-7.0257412860484401</c:v>
                </c:pt>
                <c:pt idx="357">
                  <c:v>-7.0257412860484401</c:v>
                </c:pt>
                <c:pt idx="358">
                  <c:v>-7.0257412860484401</c:v>
                </c:pt>
                <c:pt idx="359">
                  <c:v>-7.0257412860484401</c:v>
                </c:pt>
                <c:pt idx="360">
                  <c:v>-7.0257412860484401</c:v>
                </c:pt>
                <c:pt idx="361">
                  <c:v>-7.0257412860484401</c:v>
                </c:pt>
                <c:pt idx="362">
                  <c:v>-7.0257412860484401</c:v>
                </c:pt>
                <c:pt idx="363">
                  <c:v>-7.0257412860484401</c:v>
                </c:pt>
                <c:pt idx="364">
                  <c:v>-7.0257412860484401</c:v>
                </c:pt>
                <c:pt idx="365">
                  <c:v>-7.0257412860484401</c:v>
                </c:pt>
                <c:pt idx="366">
                  <c:v>-7.0257412860484401</c:v>
                </c:pt>
                <c:pt idx="367">
                  <c:v>-7.0257412860484401</c:v>
                </c:pt>
                <c:pt idx="368">
                  <c:v>-7.0257412860484401</c:v>
                </c:pt>
                <c:pt idx="369">
                  <c:v>-7.0257412860484401</c:v>
                </c:pt>
                <c:pt idx="370">
                  <c:v>-7.0257412860484401</c:v>
                </c:pt>
                <c:pt idx="371">
                  <c:v>-7.0257412860484401</c:v>
                </c:pt>
                <c:pt idx="372">
                  <c:v>-7.0257412860484401</c:v>
                </c:pt>
                <c:pt idx="373">
                  <c:v>-7.0257412860484401</c:v>
                </c:pt>
                <c:pt idx="374">
                  <c:v>-7.0257412860484401</c:v>
                </c:pt>
                <c:pt idx="375">
                  <c:v>-7.0257412860484401</c:v>
                </c:pt>
                <c:pt idx="376">
                  <c:v>-7.0257412860484401</c:v>
                </c:pt>
                <c:pt idx="377">
                  <c:v>-7.0257412860484401</c:v>
                </c:pt>
                <c:pt idx="378">
                  <c:v>-7.0257412860484401</c:v>
                </c:pt>
                <c:pt idx="379">
                  <c:v>-7.0257412860484401</c:v>
                </c:pt>
                <c:pt idx="380">
                  <c:v>-7.0257412860484401</c:v>
                </c:pt>
                <c:pt idx="381">
                  <c:v>-7.0257412860484401</c:v>
                </c:pt>
                <c:pt idx="382">
                  <c:v>-7.0257412860484401</c:v>
                </c:pt>
                <c:pt idx="383">
                  <c:v>-7.0257412860484401</c:v>
                </c:pt>
                <c:pt idx="384">
                  <c:v>-7.0257412860484401</c:v>
                </c:pt>
                <c:pt idx="385">
                  <c:v>-7.0257412860484401</c:v>
                </c:pt>
                <c:pt idx="386">
                  <c:v>-7.0257412860484401</c:v>
                </c:pt>
                <c:pt idx="387">
                  <c:v>-7.0257412860484401</c:v>
                </c:pt>
                <c:pt idx="388">
                  <c:v>-7.0257412860484401</c:v>
                </c:pt>
                <c:pt idx="389">
                  <c:v>-7.0257412860484401</c:v>
                </c:pt>
                <c:pt idx="390">
                  <c:v>-7.0257412860484401</c:v>
                </c:pt>
                <c:pt idx="391">
                  <c:v>-7.0257412860484401</c:v>
                </c:pt>
                <c:pt idx="392">
                  <c:v>-7.0257412860484401</c:v>
                </c:pt>
                <c:pt idx="393">
                  <c:v>-7.0257412860484401</c:v>
                </c:pt>
                <c:pt idx="394">
                  <c:v>-7.0257412860484401</c:v>
                </c:pt>
                <c:pt idx="395">
                  <c:v>-7.0257412860484401</c:v>
                </c:pt>
                <c:pt idx="396">
                  <c:v>-7.0257412860484401</c:v>
                </c:pt>
                <c:pt idx="397">
                  <c:v>-7.0257412860484401</c:v>
                </c:pt>
                <c:pt idx="398">
                  <c:v>-7.0257412860484401</c:v>
                </c:pt>
                <c:pt idx="399">
                  <c:v>-7.0257412860484401</c:v>
                </c:pt>
                <c:pt idx="400">
                  <c:v>-7.0257412860484401</c:v>
                </c:pt>
                <c:pt idx="401">
                  <c:v>-7.0257412860484401</c:v>
                </c:pt>
                <c:pt idx="402">
                  <c:v>-7.0257412860484401</c:v>
                </c:pt>
                <c:pt idx="403">
                  <c:v>-7.0257412860484401</c:v>
                </c:pt>
                <c:pt idx="404">
                  <c:v>-7.0257412860484401</c:v>
                </c:pt>
                <c:pt idx="405">
                  <c:v>-7.0257412860484401</c:v>
                </c:pt>
                <c:pt idx="406">
                  <c:v>-7.0257412860484401</c:v>
                </c:pt>
                <c:pt idx="407">
                  <c:v>-7.0257412860484401</c:v>
                </c:pt>
                <c:pt idx="408">
                  <c:v>-7.0257412860484401</c:v>
                </c:pt>
                <c:pt idx="409">
                  <c:v>-7.0257412860484401</c:v>
                </c:pt>
                <c:pt idx="410">
                  <c:v>-7.0257412860484401</c:v>
                </c:pt>
                <c:pt idx="411">
                  <c:v>-7.0257412860484401</c:v>
                </c:pt>
                <c:pt idx="412">
                  <c:v>-7.0257412860484401</c:v>
                </c:pt>
                <c:pt idx="413">
                  <c:v>-7.0257412860484401</c:v>
                </c:pt>
              </c:numCache>
            </c:numRef>
          </c:yVal>
          <c:smooth val="0"/>
          <c:extLst>
            <c:ext xmlns:c16="http://schemas.microsoft.com/office/drawing/2014/chart" uri="{C3380CC4-5D6E-409C-BE32-E72D297353CC}">
              <c16:uniqueId val="{00000003-BFF0-4CA5-86F7-27B319FB7953}"/>
            </c:ext>
          </c:extLst>
        </c:ser>
        <c:dLbls>
          <c:showLegendKey val="0"/>
          <c:showVal val="0"/>
          <c:showCatName val="0"/>
          <c:showSerName val="0"/>
          <c:showPercent val="0"/>
          <c:showBubbleSize val="0"/>
        </c:dLbls>
        <c:axId val="233039744"/>
        <c:axId val="233058304"/>
      </c:scatterChart>
      <c:valAx>
        <c:axId val="233039744"/>
        <c:scaling>
          <c:orientation val="minMax"/>
          <c:max val="180"/>
          <c:min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Angle [deg]</a:t>
                </a:r>
                <a:endParaRPr lang="ja-JP" sz="900"/>
              </a:p>
            </c:rich>
          </c:tx>
          <c:layout>
            <c:manualLayout>
              <c:xMode val="edge"/>
              <c:yMode val="edge"/>
              <c:x val="0.4446648669831465"/>
              <c:y val="0.8909917510311211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233058304"/>
        <c:crossesAt val="-120"/>
        <c:crossBetween val="midCat"/>
        <c:majorUnit val="45"/>
      </c:valAx>
      <c:valAx>
        <c:axId val="233058304"/>
        <c:scaling>
          <c:orientation val="minMax"/>
          <c:max val="3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900"/>
                  <a:t>Gain [dBi]</a:t>
                </a:r>
                <a:endParaRPr lang="ja-JP" sz="900"/>
              </a:p>
            </c:rich>
          </c:tx>
          <c:layout>
            <c:manualLayout>
              <c:xMode val="edge"/>
              <c:yMode val="edge"/>
              <c:x val="8.9648246496089358E-3"/>
              <c:y val="0.254262592175978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233039744"/>
        <c:crossesAt val="-180"/>
        <c:crossBetween val="midCat"/>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Entry>
      <c:layout>
        <c:manualLayout>
          <c:xMode val="edge"/>
          <c:yMode val="edge"/>
          <c:x val="0.66674647667178155"/>
          <c:y val="6.6697287839020111E-2"/>
          <c:w val="0.25883187038170474"/>
          <c:h val="0.3208336457942757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0" i="0">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E6FDB-EBCF-4CA8-A4B5-E6FEFD2D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3400</Words>
  <Characters>19380</Characters>
  <Application>Microsoft Office Word</Application>
  <DocSecurity>0</DocSecurity>
  <Lines>161</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5</cp:revision>
  <cp:lastPrinted>2017-03-03T01:51:00Z</cp:lastPrinted>
  <dcterms:created xsi:type="dcterms:W3CDTF">2024-03-08T03:05:00Z</dcterms:created>
  <dcterms:modified xsi:type="dcterms:W3CDTF">2024-03-15T06:49:00Z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y fmtid="{D5CDD505-2E9C-101B-9397-08002B2CF9AE}" pid="3" name="_2015_ms_pID_725343">
    <vt:lpwstr>(3)6AoayY2DFuOwcrNMoLmc289q8FuM/hqwn6Vt2dLGI8rkD74Npyba9w5B1mL3iYT6jhC3CLix
/hMz42xvIk6W5IEQgLla5k4Ib+Getrf65FS6nGYL7b0nDLvkywRYkQMexUzS2sMeGU42EfF1
MoIbINK7pGP85GoCg3Khio499oWUCGpUqhBOpYIJPDg/fQMCGpemG3vRZstsaWbAKRvbNl6E
U7u4BSO17iLl4v9Aqr</vt:lpwstr>
  </property>
  <property fmtid="{D5CDD505-2E9C-101B-9397-08002B2CF9AE}" pid="4" name="_2015_ms_pID_7253431">
    <vt:lpwstr>E2xQjK03gNpNXP0LFnHKYmA0ceWSskxIODU2Ds25qfSo8WQS3lQveL
l+xpVd5sf71136ngUqUBtZujSC/5awB2FCBRa+slGU+OJzjfLcvFvYzdvsg0JsEq2TcjTvmr
t65YB0UXUoVzDLZu3JuVrzbXnrJgRy4t1bkY5UktprQbLeccwToLMq4Sj4CP3ys6byBV7uwg
K02+HsCemMf4eCT1Jdkt5q+A/c4ek7MPvYok</vt:lpwstr>
  </property>
  <property fmtid="{D5CDD505-2E9C-101B-9397-08002B2CF9AE}" pid="5" name="_2015_ms_pID_7253432">
    <vt:lpwstr>4g==</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1537322286</vt:lpwstr>
  </property>
</Properties>
</file>