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C85119" w:rsidP="0045458F">
            <w:pPr>
              <w:pStyle w:val="Note"/>
              <w:widowControl w:val="0"/>
              <w:tabs>
                <w:tab w:val="clear" w:pos="284"/>
                <w:tab w:val="clear" w:pos="1134"/>
                <w:tab w:val="clear" w:pos="1871"/>
                <w:tab w:val="clear" w:pos="2268"/>
              </w:tabs>
              <w:wordWrap w:val="0"/>
              <w:spacing w:before="0"/>
              <w:rPr>
                <w:noProof w:val="0"/>
                <w:kern w:val="2"/>
                <w:sz w:val="24"/>
                <w:szCs w:val="24"/>
              </w:rPr>
            </w:pPr>
            <w:bookmarkStart w:id="0" w:name="_GoBack"/>
            <w:bookmarkEnd w:id="0"/>
            <w:r>
              <w:rPr>
                <w:kern w:val="2"/>
                <w:sz w:val="24"/>
                <w:szCs w:val="24"/>
                <w:lang w:eastAsia="en-US"/>
              </w:rPr>
              <w:drawing>
                <wp:inline distT="0" distB="0" distL="0" distR="0" wp14:anchorId="3C7BBE1F" wp14:editId="72396ED8">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Heading8"/>
              <w:rPr>
                <w:sz w:val="24"/>
                <w:szCs w:val="24"/>
              </w:rPr>
            </w:pPr>
          </w:p>
        </w:tc>
      </w:tr>
      <w:tr w:rsidR="00C74745" w:rsidRPr="00C15799">
        <w:trPr>
          <w:cantSplit/>
        </w:trPr>
        <w:tc>
          <w:tcPr>
            <w:tcW w:w="1399" w:type="dxa"/>
            <w:vMerge/>
            <w:tcBorders>
              <w:top w:val="nil"/>
              <w:left w:val="nil"/>
              <w:bottom w:val="nil"/>
              <w:right w:val="nil"/>
            </w:tcBorders>
          </w:tcPr>
          <w:p w:rsidR="00C74745" w:rsidRPr="00891D0B" w:rsidRDefault="00C74745" w:rsidP="0045458F"/>
        </w:tc>
        <w:tc>
          <w:tcPr>
            <w:tcW w:w="5780" w:type="dxa"/>
            <w:gridSpan w:val="2"/>
            <w:tcBorders>
              <w:top w:val="nil"/>
              <w:left w:val="nil"/>
              <w:bottom w:val="nil"/>
              <w:right w:val="nil"/>
            </w:tcBorders>
          </w:tcPr>
          <w:p w:rsidR="00C74745" w:rsidRPr="00891D0B" w:rsidRDefault="00C74745" w:rsidP="00FE3DE5">
            <w:pPr>
              <w:spacing w:line="0" w:lineRule="atLeast"/>
            </w:pPr>
            <w:r>
              <w:rPr>
                <w:b/>
              </w:rPr>
              <w:t>The 4</w:t>
            </w:r>
            <w:r w:rsidRPr="00D1252E">
              <w:rPr>
                <w:b/>
                <w:vertAlign w:val="superscript"/>
              </w:rPr>
              <w:t>th</w:t>
            </w:r>
            <w:r>
              <w:rPr>
                <w:b/>
              </w:rPr>
              <w:t xml:space="preserve"> Meeting of the APT Conference Preparatory  Group for WRC-15 (APG15-4)</w:t>
            </w:r>
          </w:p>
        </w:tc>
        <w:tc>
          <w:tcPr>
            <w:tcW w:w="2640" w:type="dxa"/>
            <w:gridSpan w:val="2"/>
            <w:tcBorders>
              <w:top w:val="nil"/>
              <w:left w:val="nil"/>
              <w:bottom w:val="nil"/>
              <w:right w:val="nil"/>
            </w:tcBorders>
          </w:tcPr>
          <w:p w:rsidR="00C74745" w:rsidRPr="00EF7887" w:rsidRDefault="00C74745" w:rsidP="00FB3C1C">
            <w:pPr>
              <w:rPr>
                <w:b/>
                <w:bCs/>
                <w:lang w:val="en-AU"/>
              </w:rPr>
            </w:pPr>
            <w:r w:rsidRPr="00EF7887">
              <w:rPr>
                <w:b/>
                <w:bCs/>
                <w:lang w:val="en-AU"/>
              </w:rPr>
              <w:t>Document:</w:t>
            </w:r>
          </w:p>
          <w:p w:rsidR="00C74745" w:rsidRPr="00EF7887" w:rsidRDefault="00C74745" w:rsidP="00665858">
            <w:pPr>
              <w:rPr>
                <w:b/>
                <w:bCs/>
                <w:lang w:val="en-AU"/>
              </w:rPr>
            </w:pPr>
            <w:r w:rsidRPr="00EF7887">
              <w:rPr>
                <w:b/>
                <w:bCs/>
                <w:lang w:val="en-AU"/>
              </w:rPr>
              <w:t>APG15-</w:t>
            </w:r>
            <w:r>
              <w:rPr>
                <w:b/>
                <w:bCs/>
                <w:lang w:val="en-AU"/>
              </w:rPr>
              <w:t>4</w:t>
            </w:r>
            <w:r w:rsidRPr="00EF7887">
              <w:rPr>
                <w:b/>
                <w:bCs/>
                <w:lang w:val="en-AU"/>
              </w:rPr>
              <w:t>/</w:t>
            </w:r>
            <w:r w:rsidR="00665858">
              <w:rPr>
                <w:b/>
                <w:bCs/>
                <w:lang w:val="en-AU"/>
              </w:rPr>
              <w:t>OUT</w:t>
            </w:r>
            <w:r w:rsidRPr="00EF7887">
              <w:rPr>
                <w:b/>
                <w:bCs/>
                <w:lang w:val="en-AU"/>
              </w:rPr>
              <w:t>-</w:t>
            </w:r>
            <w:r w:rsidR="00665858">
              <w:rPr>
                <w:b/>
                <w:bCs/>
                <w:lang w:val="en-AU"/>
              </w:rPr>
              <w:t>42</w:t>
            </w:r>
          </w:p>
        </w:tc>
      </w:tr>
      <w:tr w:rsidR="00C74745" w:rsidRPr="00891D0B">
        <w:trPr>
          <w:cantSplit/>
          <w:trHeight w:val="219"/>
        </w:trPr>
        <w:tc>
          <w:tcPr>
            <w:tcW w:w="1399" w:type="dxa"/>
            <w:vMerge/>
            <w:tcBorders>
              <w:top w:val="nil"/>
              <w:left w:val="nil"/>
              <w:bottom w:val="single" w:sz="12" w:space="0" w:color="auto"/>
              <w:right w:val="nil"/>
            </w:tcBorders>
          </w:tcPr>
          <w:p w:rsidR="00C74745" w:rsidRPr="00C15799" w:rsidRDefault="00C74745" w:rsidP="0045458F">
            <w:pPr>
              <w:rPr>
                <w:lang w:val="fr-FR"/>
              </w:rPr>
            </w:pPr>
          </w:p>
        </w:tc>
        <w:tc>
          <w:tcPr>
            <w:tcW w:w="5780" w:type="dxa"/>
            <w:gridSpan w:val="2"/>
            <w:tcBorders>
              <w:top w:val="nil"/>
              <w:left w:val="nil"/>
              <w:bottom w:val="single" w:sz="12" w:space="0" w:color="auto"/>
              <w:right w:val="nil"/>
            </w:tcBorders>
          </w:tcPr>
          <w:p w:rsidR="00C74745" w:rsidRPr="00891D0B" w:rsidRDefault="00C74745" w:rsidP="00FE3DE5">
            <w:r>
              <w:t>09 – 14 February 2015</w:t>
            </w:r>
            <w:r w:rsidRPr="00891D0B">
              <w:t xml:space="preserve">, </w:t>
            </w:r>
            <w:r>
              <w:t>Bangkok, Thailand</w:t>
            </w:r>
          </w:p>
        </w:tc>
        <w:tc>
          <w:tcPr>
            <w:tcW w:w="2640" w:type="dxa"/>
            <w:gridSpan w:val="2"/>
            <w:tcBorders>
              <w:top w:val="nil"/>
              <w:left w:val="nil"/>
              <w:bottom w:val="single" w:sz="12" w:space="0" w:color="auto"/>
              <w:right w:val="nil"/>
            </w:tcBorders>
          </w:tcPr>
          <w:p w:rsidR="00C74745" w:rsidRPr="00303ECB" w:rsidRDefault="004C0515" w:rsidP="00C74745">
            <w:pPr>
              <w:rPr>
                <w:bCs/>
              </w:rPr>
            </w:pPr>
            <w:r>
              <w:rPr>
                <w:bCs/>
              </w:rPr>
              <w:t>14</w:t>
            </w:r>
            <w:r w:rsidR="00C74745" w:rsidRPr="00581D6D">
              <w:rPr>
                <w:bCs/>
              </w:rPr>
              <w:t xml:space="preserve"> </w:t>
            </w:r>
            <w:r w:rsidR="00C74745">
              <w:rPr>
                <w:bCs/>
              </w:rPr>
              <w:t>February 2015</w:t>
            </w:r>
          </w:p>
        </w:tc>
      </w:tr>
    </w:tbl>
    <w:p w:rsidR="00DA7595" w:rsidRDefault="00DA7595" w:rsidP="00DA7595">
      <w:pPr>
        <w:rPr>
          <w:lang w:eastAsia="ko-KR"/>
        </w:rPr>
      </w:pPr>
    </w:p>
    <w:p w:rsidR="00665858" w:rsidRPr="00396D9A" w:rsidRDefault="00665858" w:rsidP="00665858">
      <w:pPr>
        <w:pStyle w:val="Heading5"/>
        <w:jc w:val="center"/>
        <w:rPr>
          <w:rFonts w:ascii="Times New Roman" w:hAnsi="Times New Roman" w:cs="Times New Roman"/>
          <w:b/>
          <w:color w:val="auto"/>
          <w:sz w:val="28"/>
          <w:lang w:val="en-AU"/>
        </w:rPr>
      </w:pPr>
      <w:r w:rsidRPr="00396D9A">
        <w:rPr>
          <w:rFonts w:ascii="Times New Roman" w:hAnsi="Times New Roman" w:cs="Times New Roman"/>
          <w:b/>
          <w:color w:val="auto"/>
          <w:sz w:val="28"/>
          <w:lang w:val="en-AU"/>
        </w:rPr>
        <w:t xml:space="preserve">DRAFT </w:t>
      </w:r>
      <w:r>
        <w:rPr>
          <w:rFonts w:ascii="Times New Roman" w:hAnsi="Times New Roman" w:cs="Times New Roman"/>
          <w:b/>
          <w:color w:val="auto"/>
          <w:sz w:val="28"/>
          <w:lang w:val="en-AU"/>
        </w:rPr>
        <w:t xml:space="preserve">SUMMARY RECORD </w:t>
      </w:r>
      <w:r w:rsidRPr="00396D9A">
        <w:rPr>
          <w:rFonts w:ascii="Times New Roman" w:hAnsi="Times New Roman" w:cs="Times New Roman"/>
          <w:b/>
          <w:color w:val="auto"/>
          <w:sz w:val="28"/>
          <w:lang w:val="en-AU"/>
        </w:rPr>
        <w:t>OF THE APG15-</w:t>
      </w:r>
      <w:r>
        <w:rPr>
          <w:rFonts w:ascii="Times New Roman" w:hAnsi="Times New Roman" w:cs="Times New Roman"/>
          <w:b/>
          <w:color w:val="auto"/>
          <w:sz w:val="28"/>
          <w:lang w:val="en-AU"/>
        </w:rPr>
        <w:t>4</w:t>
      </w:r>
      <w:r w:rsidRPr="00396D9A">
        <w:rPr>
          <w:rFonts w:ascii="Times New Roman" w:hAnsi="Times New Roman" w:cs="Times New Roman"/>
          <w:b/>
          <w:color w:val="auto"/>
          <w:sz w:val="28"/>
          <w:lang w:val="en-AU"/>
        </w:rPr>
        <w:t xml:space="preserve"> MEETING</w:t>
      </w:r>
    </w:p>
    <w:p w:rsidR="00665858" w:rsidRPr="00396D9A" w:rsidRDefault="00665858" w:rsidP="00665858">
      <w:pPr>
        <w:rPr>
          <w:lang w:val="en-AU"/>
        </w:rPr>
      </w:pPr>
    </w:p>
    <w:p w:rsidR="00665858" w:rsidRPr="004577F0" w:rsidRDefault="00665858" w:rsidP="00665858">
      <w:pPr>
        <w:rPr>
          <w:lang w:val="en-AU"/>
        </w:rPr>
      </w:pPr>
    </w:p>
    <w:p w:rsidR="00665858" w:rsidRPr="00303ECB" w:rsidRDefault="00665858" w:rsidP="00665858">
      <w:pPr>
        <w:rPr>
          <w:b/>
          <w:bCs/>
          <w:lang w:val="en-GB"/>
        </w:rPr>
      </w:pPr>
      <w:r w:rsidRPr="00581D6D">
        <w:rPr>
          <w:b/>
          <w:bCs/>
          <w:lang w:val="en-GB"/>
        </w:rPr>
        <w:t>1.</w:t>
      </w:r>
      <w:r w:rsidRPr="00581D6D">
        <w:rPr>
          <w:b/>
          <w:bCs/>
          <w:lang w:val="en-GB"/>
        </w:rPr>
        <w:tab/>
        <w:t xml:space="preserve">INTRODUCTION </w:t>
      </w:r>
    </w:p>
    <w:p w:rsidR="00665858" w:rsidRPr="00303ECB" w:rsidRDefault="00665858" w:rsidP="00665858">
      <w:pPr>
        <w:rPr>
          <w:lang w:val="en-GB"/>
        </w:rPr>
      </w:pPr>
    </w:p>
    <w:p w:rsidR="00665858" w:rsidRPr="00303ECB" w:rsidRDefault="00665858" w:rsidP="00665858">
      <w:pPr>
        <w:rPr>
          <w:lang w:val="en-GB"/>
        </w:rPr>
      </w:pPr>
      <w:r w:rsidRPr="00581D6D">
        <w:rPr>
          <w:lang w:val="en-GB"/>
        </w:rPr>
        <w:t xml:space="preserve">The </w:t>
      </w:r>
      <w:r>
        <w:rPr>
          <w:lang w:val="en-GB"/>
        </w:rPr>
        <w:t xml:space="preserve">fourth meeting of APT </w:t>
      </w:r>
      <w:r w:rsidRPr="00581D6D">
        <w:rPr>
          <w:lang w:val="en-GB"/>
        </w:rPr>
        <w:t>Conference Preparatory Group for the World Radiocommunication Conference 2015 (APG15-</w:t>
      </w:r>
      <w:r>
        <w:rPr>
          <w:lang w:val="en-GB"/>
        </w:rPr>
        <w:t>4</w:t>
      </w:r>
      <w:r w:rsidRPr="00581D6D">
        <w:rPr>
          <w:lang w:val="en-GB"/>
        </w:rPr>
        <w:t xml:space="preserve">) was held in </w:t>
      </w:r>
      <w:r>
        <w:rPr>
          <w:lang w:val="en-GB"/>
        </w:rPr>
        <w:t>Bangkok, Thailand, from 9 to 14 February, 2015</w:t>
      </w:r>
      <w:r w:rsidRPr="00581D6D">
        <w:rPr>
          <w:lang w:val="en-GB"/>
        </w:rPr>
        <w:t xml:space="preserve">. </w:t>
      </w:r>
      <w:r w:rsidRPr="008F1E7F">
        <w:rPr>
          <w:lang w:val="en-GB"/>
        </w:rPr>
        <w:t>The meeting was organized by the Asia Pacific Telecommunity (APT).</w:t>
      </w:r>
    </w:p>
    <w:p w:rsidR="00665858" w:rsidRPr="00303ECB" w:rsidRDefault="00665858" w:rsidP="00665858">
      <w:pPr>
        <w:rPr>
          <w:lang w:val="en-GB"/>
        </w:rPr>
      </w:pPr>
    </w:p>
    <w:p w:rsidR="00665858" w:rsidRDefault="00665858" w:rsidP="00665858">
      <w:pPr>
        <w:jc w:val="both"/>
        <w:rPr>
          <w:bCs/>
        </w:rPr>
      </w:pPr>
      <w:r>
        <w:rPr>
          <w:bCs/>
        </w:rPr>
        <w:t xml:space="preserve">The objectives of APG15-4 were as follows: </w:t>
      </w:r>
    </w:p>
    <w:p w:rsidR="00665858" w:rsidRDefault="00665858" w:rsidP="00665858">
      <w:pPr>
        <w:numPr>
          <w:ilvl w:val="0"/>
          <w:numId w:val="10"/>
        </w:numPr>
        <w:spacing w:before="60"/>
      </w:pPr>
      <w:r>
        <w:t>review the results of the APG15-3 meeting;</w:t>
      </w:r>
    </w:p>
    <w:p w:rsidR="00665858" w:rsidRDefault="00665858" w:rsidP="00665858">
      <w:pPr>
        <w:numPr>
          <w:ilvl w:val="0"/>
          <w:numId w:val="10"/>
        </w:numPr>
        <w:spacing w:before="60"/>
      </w:pPr>
      <w:r>
        <w:t>consideration of issues associated with each WRC-15 Agenda Item and continue updating  APT Preliminary Views, when considered appropriate;</w:t>
      </w:r>
    </w:p>
    <w:p w:rsidR="00665858" w:rsidRDefault="00665858" w:rsidP="00665858">
      <w:pPr>
        <w:numPr>
          <w:ilvl w:val="0"/>
          <w:numId w:val="10"/>
        </w:numPr>
        <w:spacing w:before="60"/>
      </w:pPr>
      <w:r>
        <w:t>undertake an initial review of issues related to RA activities and develop a timetable for the development of harmonized APT Views;</w:t>
      </w:r>
    </w:p>
    <w:p w:rsidR="00665858" w:rsidRDefault="00665858" w:rsidP="00665858">
      <w:pPr>
        <w:numPr>
          <w:ilvl w:val="0"/>
          <w:numId w:val="10"/>
        </w:numPr>
        <w:spacing w:before="60"/>
      </w:pPr>
      <w:r>
        <w:t>review of the activities of other regional organizations, in particular, their preliminary views/position with a view to fostering inter-regional cooperation;</w:t>
      </w:r>
    </w:p>
    <w:p w:rsidR="00665858" w:rsidRDefault="00665858" w:rsidP="00665858">
      <w:pPr>
        <w:numPr>
          <w:ilvl w:val="0"/>
          <w:numId w:val="10"/>
        </w:numPr>
        <w:spacing w:before="60"/>
      </w:pPr>
      <w:r>
        <w:t>consideration of issues relating to the activities of Special Committee and the  Radiocommunication Advisory Group with a view to harmonize and coordinate the views of the APT Members at these meetings</w:t>
      </w:r>
    </w:p>
    <w:p w:rsidR="00665858" w:rsidRDefault="00665858" w:rsidP="00665858">
      <w:pPr>
        <w:numPr>
          <w:ilvl w:val="0"/>
          <w:numId w:val="10"/>
        </w:numPr>
        <w:spacing w:before="60"/>
      </w:pPr>
      <w:r>
        <w:t>review the draft CPM Report and develop APT Views on proposed  modification to draft CPM Report</w:t>
      </w:r>
    </w:p>
    <w:p w:rsidR="00665858" w:rsidRDefault="00665858" w:rsidP="00665858">
      <w:pPr>
        <w:numPr>
          <w:ilvl w:val="0"/>
          <w:numId w:val="10"/>
        </w:numPr>
        <w:spacing w:before="60"/>
      </w:pPr>
      <w:r>
        <w:t xml:space="preserve">review mechanism to coordinate APT activities during CPM15-2   </w:t>
      </w:r>
    </w:p>
    <w:p w:rsidR="00665858" w:rsidRDefault="00665858" w:rsidP="00665858">
      <w:pPr>
        <w:jc w:val="both"/>
      </w:pPr>
    </w:p>
    <w:p w:rsidR="00665858" w:rsidRDefault="00665858" w:rsidP="00665858">
      <w:pPr>
        <w:jc w:val="both"/>
      </w:pPr>
      <w:r>
        <w:t xml:space="preserve">The expected outputs of the meeting were: </w:t>
      </w:r>
    </w:p>
    <w:p w:rsidR="00665858" w:rsidRDefault="00665858" w:rsidP="00665858">
      <w:pPr>
        <w:numPr>
          <w:ilvl w:val="0"/>
          <w:numId w:val="13"/>
        </w:numPr>
        <w:spacing w:before="60"/>
        <w:ind w:left="714" w:hanging="357"/>
        <w:jc w:val="both"/>
      </w:pPr>
      <w:r>
        <w:t>APT Preliminary Views on WRC-15 Agenda Items;</w:t>
      </w:r>
    </w:p>
    <w:p w:rsidR="00665858" w:rsidRDefault="00665858" w:rsidP="00665858">
      <w:pPr>
        <w:numPr>
          <w:ilvl w:val="0"/>
          <w:numId w:val="13"/>
        </w:numPr>
        <w:spacing w:before="60"/>
        <w:ind w:left="714" w:hanging="357"/>
        <w:jc w:val="both"/>
      </w:pPr>
      <w:r w:rsidRPr="00193AB2">
        <w:t>Other views from APT Members on WRC-1</w:t>
      </w:r>
      <w:r>
        <w:t>5</w:t>
      </w:r>
      <w:r w:rsidRPr="00193AB2">
        <w:t xml:space="preserve"> Agenda Items</w:t>
      </w:r>
      <w:r>
        <w:t xml:space="preserve">; </w:t>
      </w:r>
    </w:p>
    <w:p w:rsidR="00665858" w:rsidRPr="00193AB2" w:rsidRDefault="00665858" w:rsidP="00665858">
      <w:pPr>
        <w:numPr>
          <w:ilvl w:val="0"/>
          <w:numId w:val="13"/>
        </w:numPr>
        <w:spacing w:before="60"/>
        <w:ind w:left="714" w:hanging="357"/>
        <w:jc w:val="both"/>
      </w:pPr>
      <w:r>
        <w:t xml:space="preserve">APT Views on the proposed modifications to the draft CPM Report. </w:t>
      </w:r>
    </w:p>
    <w:p w:rsidR="00665858" w:rsidRDefault="00665858" w:rsidP="00665858">
      <w:pPr>
        <w:jc w:val="both"/>
      </w:pPr>
    </w:p>
    <w:p w:rsidR="00665858" w:rsidRPr="00303ECB" w:rsidRDefault="00665858" w:rsidP="00665858">
      <w:pPr>
        <w:rPr>
          <w:lang w:val="en-GB"/>
        </w:rPr>
      </w:pPr>
      <w:r w:rsidRPr="00581D6D">
        <w:rPr>
          <w:lang w:val="en-GB"/>
        </w:rPr>
        <w:t xml:space="preserve">The Meeting was attended by </w:t>
      </w:r>
      <w:r w:rsidR="00F6200A">
        <w:rPr>
          <w:lang w:bidi="th-TH"/>
        </w:rPr>
        <w:t>358</w:t>
      </w:r>
      <w:r w:rsidRPr="00581D6D">
        <w:rPr>
          <w:lang w:val="en-GB"/>
        </w:rPr>
        <w:t xml:space="preserve"> participants representing Members, Associate and Affiliate Members of APT, International/Regional Organisations and Observers.</w:t>
      </w:r>
    </w:p>
    <w:p w:rsidR="00665858" w:rsidRPr="00303ECB" w:rsidRDefault="00665858" w:rsidP="00665858">
      <w:pPr>
        <w:rPr>
          <w:lang w:val="en-GB"/>
        </w:rPr>
      </w:pPr>
    </w:p>
    <w:p w:rsidR="00665858" w:rsidRPr="00303ECB" w:rsidRDefault="00665858" w:rsidP="00665858">
      <w:pPr>
        <w:rPr>
          <w:lang w:val="en-GB"/>
        </w:rPr>
      </w:pPr>
      <w:r w:rsidRPr="00581D6D">
        <w:rPr>
          <w:lang w:val="en-GB"/>
        </w:rPr>
        <w:t>Document APG15-</w:t>
      </w:r>
      <w:r>
        <w:rPr>
          <w:lang w:val="en-GB"/>
        </w:rPr>
        <w:t>4</w:t>
      </w:r>
      <w:r w:rsidRPr="00581D6D">
        <w:rPr>
          <w:lang w:val="en-GB"/>
        </w:rPr>
        <w:t>/ADM-0</w:t>
      </w:r>
      <w:r>
        <w:rPr>
          <w:lang w:val="en-GB"/>
        </w:rPr>
        <w:t>4</w:t>
      </w:r>
      <w:r w:rsidRPr="00581D6D">
        <w:rPr>
          <w:lang w:val="en-GB"/>
        </w:rPr>
        <w:t xml:space="preserve"> contains the list of participants to the meeting.</w:t>
      </w:r>
    </w:p>
    <w:p w:rsidR="00665858" w:rsidRPr="00303ECB" w:rsidRDefault="00665858" w:rsidP="00665858">
      <w:pPr>
        <w:pStyle w:val="Normalaftertitle"/>
        <w:widowControl w:val="0"/>
        <w:tabs>
          <w:tab w:val="clear" w:pos="1134"/>
          <w:tab w:val="clear" w:pos="1871"/>
          <w:tab w:val="clear" w:pos="2268"/>
        </w:tabs>
        <w:wordWrap w:val="0"/>
        <w:spacing w:before="0"/>
        <w:jc w:val="left"/>
        <w:rPr>
          <w:kern w:val="2"/>
          <w:lang w:val="en-GB"/>
        </w:rPr>
      </w:pPr>
    </w:p>
    <w:p w:rsidR="00665858" w:rsidRPr="00303ECB" w:rsidRDefault="00665858" w:rsidP="00665858">
      <w:pPr>
        <w:rPr>
          <w:lang w:val="en-GB"/>
        </w:rPr>
      </w:pPr>
    </w:p>
    <w:p w:rsidR="00665858" w:rsidRPr="00303ECB" w:rsidRDefault="00665858" w:rsidP="00665858">
      <w:pPr>
        <w:rPr>
          <w:b/>
          <w:bCs/>
          <w:lang w:val="en-GB"/>
        </w:rPr>
      </w:pPr>
      <w:r w:rsidRPr="00215778">
        <w:rPr>
          <w:b/>
          <w:bCs/>
          <w:lang w:val="en-GB"/>
        </w:rPr>
        <w:t>2.</w:t>
      </w:r>
      <w:r w:rsidRPr="00215778">
        <w:rPr>
          <w:b/>
          <w:bCs/>
          <w:lang w:val="en-GB"/>
        </w:rPr>
        <w:tab/>
        <w:t>OPENING</w:t>
      </w:r>
      <w:r>
        <w:rPr>
          <w:b/>
          <w:bCs/>
          <w:lang w:val="en-GB"/>
        </w:rPr>
        <w:t xml:space="preserve"> </w:t>
      </w:r>
      <w:r>
        <w:rPr>
          <w:b/>
          <w:lang w:val="en-AU"/>
        </w:rPr>
        <w:t>(09:30 – 10:00, Monday, 09 February 2015)</w:t>
      </w:r>
    </w:p>
    <w:p w:rsidR="00665858" w:rsidRDefault="00665858" w:rsidP="00665858">
      <w:pPr>
        <w:rPr>
          <w:lang w:val="en-GB"/>
        </w:rPr>
      </w:pPr>
    </w:p>
    <w:p w:rsidR="00665858" w:rsidRDefault="00665858" w:rsidP="00665858">
      <w:pPr>
        <w:rPr>
          <w:b/>
          <w:lang w:val="en-GB"/>
        </w:rPr>
      </w:pPr>
      <w:r w:rsidRPr="00CD60BC">
        <w:rPr>
          <w:b/>
          <w:lang w:val="en-GB"/>
        </w:rPr>
        <w:t>2.</w:t>
      </w:r>
      <w:r>
        <w:rPr>
          <w:b/>
          <w:lang w:val="en-GB"/>
        </w:rPr>
        <w:t>1</w:t>
      </w:r>
      <w:r w:rsidRPr="00CD60BC">
        <w:rPr>
          <w:b/>
          <w:lang w:val="en-GB"/>
        </w:rPr>
        <w:t xml:space="preserve"> Welcome Address by M</w:t>
      </w:r>
      <w:r>
        <w:rPr>
          <w:b/>
          <w:lang w:val="en-GB"/>
        </w:rPr>
        <w:t>s</w:t>
      </w:r>
      <w:r w:rsidRPr="00CD60BC">
        <w:rPr>
          <w:b/>
          <w:lang w:val="en-GB"/>
        </w:rPr>
        <w:t xml:space="preserve">. </w:t>
      </w:r>
      <w:proofErr w:type="spellStart"/>
      <w:r w:rsidRPr="00A31F4F">
        <w:rPr>
          <w:b/>
          <w:lang w:val="en-GB"/>
        </w:rPr>
        <w:t>Areewan</w:t>
      </w:r>
      <w:proofErr w:type="spellEnd"/>
      <w:r w:rsidRPr="00A31F4F">
        <w:rPr>
          <w:b/>
          <w:lang w:val="en-GB"/>
        </w:rPr>
        <w:t xml:space="preserve"> </w:t>
      </w:r>
      <w:proofErr w:type="spellStart"/>
      <w:r w:rsidRPr="00A31F4F">
        <w:rPr>
          <w:b/>
          <w:lang w:val="en-GB"/>
        </w:rPr>
        <w:t>Haorangsi</w:t>
      </w:r>
      <w:proofErr w:type="spellEnd"/>
      <w:r w:rsidRPr="00A31F4F">
        <w:rPr>
          <w:b/>
          <w:lang w:val="en-GB"/>
        </w:rPr>
        <w:t>,</w:t>
      </w:r>
      <w:r w:rsidRPr="00CD60BC">
        <w:rPr>
          <w:b/>
          <w:lang w:val="en-GB"/>
        </w:rPr>
        <w:t xml:space="preserve"> Secretary General, </w:t>
      </w:r>
      <w:r>
        <w:rPr>
          <w:b/>
          <w:lang w:val="en-GB"/>
        </w:rPr>
        <w:t>APT</w:t>
      </w:r>
    </w:p>
    <w:p w:rsidR="00665858" w:rsidRPr="00303ECB" w:rsidRDefault="00665858" w:rsidP="00665858">
      <w:pPr>
        <w:rPr>
          <w:lang w:val="en-GB"/>
        </w:rPr>
      </w:pPr>
    </w:p>
    <w:p w:rsidR="00665858" w:rsidRPr="007F44EF" w:rsidRDefault="00665858" w:rsidP="00665858">
      <w:pPr>
        <w:rPr>
          <w:lang w:val="en-GB"/>
        </w:rPr>
      </w:pPr>
      <w:r w:rsidRPr="00A31F4F">
        <w:rPr>
          <w:lang w:val="en-GB"/>
        </w:rPr>
        <w:t xml:space="preserve">Ms. </w:t>
      </w:r>
      <w:proofErr w:type="spellStart"/>
      <w:r w:rsidRPr="00A31F4F">
        <w:rPr>
          <w:lang w:val="en-GB"/>
        </w:rPr>
        <w:t>Areewan</w:t>
      </w:r>
      <w:proofErr w:type="spellEnd"/>
      <w:r w:rsidRPr="00A31F4F">
        <w:rPr>
          <w:lang w:val="en-GB"/>
        </w:rPr>
        <w:t xml:space="preserve"> </w:t>
      </w:r>
      <w:proofErr w:type="spellStart"/>
      <w:r w:rsidRPr="00A31F4F">
        <w:rPr>
          <w:lang w:val="en-GB"/>
        </w:rPr>
        <w:t>Haorangsi</w:t>
      </w:r>
      <w:proofErr w:type="spellEnd"/>
      <w:r w:rsidRPr="00A31F4F">
        <w:rPr>
          <w:lang w:val="en-GB"/>
        </w:rPr>
        <w:t>, Secretary General, APT</w:t>
      </w:r>
      <w:r>
        <w:rPr>
          <w:lang w:val="en-GB"/>
        </w:rPr>
        <w:t>,</w:t>
      </w:r>
      <w:r w:rsidRPr="00A31F4F">
        <w:rPr>
          <w:lang w:val="en-GB"/>
        </w:rPr>
        <w:t xml:space="preserve"> </w:t>
      </w:r>
      <w:r w:rsidRPr="00581D6D">
        <w:rPr>
          <w:lang w:val="en-GB"/>
        </w:rPr>
        <w:t>welcomed delegates</w:t>
      </w:r>
      <w:r>
        <w:rPr>
          <w:lang w:val="en-GB"/>
        </w:rPr>
        <w:t xml:space="preserve"> and delivered her welcome address</w:t>
      </w:r>
      <w:r w:rsidRPr="00581D6D">
        <w:rPr>
          <w:lang w:val="en-GB"/>
        </w:rPr>
        <w:t xml:space="preserve">. </w:t>
      </w:r>
    </w:p>
    <w:p w:rsidR="00665858" w:rsidRPr="009E16F2" w:rsidRDefault="00665858" w:rsidP="00665858">
      <w:pPr>
        <w:rPr>
          <w:szCs w:val="40"/>
        </w:rPr>
      </w:pPr>
    </w:p>
    <w:p w:rsidR="00665858" w:rsidRPr="00303ECB" w:rsidRDefault="00665858" w:rsidP="00665858">
      <w:pPr>
        <w:rPr>
          <w:lang w:val="en-GB"/>
        </w:rPr>
      </w:pPr>
      <w:r w:rsidRPr="00581D6D">
        <w:rPr>
          <w:lang w:val="en-GB"/>
        </w:rPr>
        <w:t>M</w:t>
      </w:r>
      <w:r>
        <w:rPr>
          <w:lang w:val="en-GB"/>
        </w:rPr>
        <w:t>s</w:t>
      </w:r>
      <w:r w:rsidRPr="00581D6D">
        <w:rPr>
          <w:lang w:val="en-GB"/>
        </w:rPr>
        <w:t xml:space="preserve">. </w:t>
      </w:r>
      <w:proofErr w:type="spellStart"/>
      <w:r>
        <w:rPr>
          <w:lang w:val="en-GB"/>
        </w:rPr>
        <w:t>Haorangsi</w:t>
      </w:r>
      <w:r w:rsidRPr="00581D6D">
        <w:rPr>
          <w:lang w:val="en-GB"/>
        </w:rPr>
        <w:t>’s</w:t>
      </w:r>
      <w:proofErr w:type="spellEnd"/>
      <w:r w:rsidRPr="00581D6D">
        <w:rPr>
          <w:lang w:val="en-GB"/>
        </w:rPr>
        <w:t xml:space="preserve"> welcome address is in Document APG15</w:t>
      </w:r>
      <w:r>
        <w:rPr>
          <w:lang w:val="en-GB"/>
        </w:rPr>
        <w:t>-2</w:t>
      </w:r>
      <w:r w:rsidRPr="00581D6D">
        <w:rPr>
          <w:lang w:val="en-GB"/>
        </w:rPr>
        <w:t xml:space="preserve">/INP-01. </w:t>
      </w:r>
    </w:p>
    <w:p w:rsidR="00665858" w:rsidRDefault="00665858" w:rsidP="00665858">
      <w:pPr>
        <w:rPr>
          <w:lang w:val="en-GB"/>
        </w:rPr>
      </w:pPr>
    </w:p>
    <w:p w:rsidR="00665858" w:rsidRDefault="00665858" w:rsidP="00665858">
      <w:pPr>
        <w:rPr>
          <w:b/>
          <w:lang w:val="en-GB"/>
        </w:rPr>
      </w:pPr>
      <w:r w:rsidRPr="00CD60BC">
        <w:rPr>
          <w:b/>
          <w:lang w:val="en-GB"/>
        </w:rPr>
        <w:t>2.</w:t>
      </w:r>
      <w:r>
        <w:rPr>
          <w:b/>
          <w:lang w:val="en-GB"/>
        </w:rPr>
        <w:t>2</w:t>
      </w:r>
      <w:r w:rsidRPr="00CD60BC">
        <w:rPr>
          <w:b/>
          <w:lang w:val="en-GB"/>
        </w:rPr>
        <w:t xml:space="preserve"> </w:t>
      </w:r>
      <w:r w:rsidRPr="00DC7FE5">
        <w:rPr>
          <w:b/>
          <w:lang w:val="en-GB"/>
        </w:rPr>
        <w:t xml:space="preserve">Remarks by Mr. Francois </w:t>
      </w:r>
      <w:proofErr w:type="spellStart"/>
      <w:r w:rsidRPr="00DC7FE5">
        <w:rPr>
          <w:b/>
          <w:lang w:val="en-GB"/>
        </w:rPr>
        <w:t>Rancy</w:t>
      </w:r>
      <w:proofErr w:type="spellEnd"/>
      <w:r w:rsidRPr="00DC7FE5">
        <w:rPr>
          <w:b/>
          <w:lang w:val="en-GB"/>
        </w:rPr>
        <w:t xml:space="preserve">, Director, </w:t>
      </w:r>
      <w:proofErr w:type="spellStart"/>
      <w:r w:rsidRPr="00DC7FE5">
        <w:rPr>
          <w:b/>
          <w:lang w:val="en-GB"/>
        </w:rPr>
        <w:t>Radiocommunication</w:t>
      </w:r>
      <w:proofErr w:type="spellEnd"/>
      <w:r w:rsidRPr="00DC7FE5">
        <w:rPr>
          <w:b/>
          <w:lang w:val="en-GB"/>
        </w:rPr>
        <w:t xml:space="preserve"> Bureau, International Telecommunication Union</w:t>
      </w:r>
    </w:p>
    <w:p w:rsidR="00665858" w:rsidRDefault="00665858" w:rsidP="00665858">
      <w:pPr>
        <w:rPr>
          <w:b/>
          <w:lang w:val="en-GB"/>
        </w:rPr>
      </w:pPr>
    </w:p>
    <w:p w:rsidR="00665858" w:rsidRDefault="00665858" w:rsidP="00665858">
      <w:pPr>
        <w:pStyle w:val="PlainText"/>
        <w:rPr>
          <w:rFonts w:ascii="Times New Roman" w:hAnsi="Times New Roman"/>
          <w:sz w:val="24"/>
          <w:szCs w:val="24"/>
        </w:rPr>
      </w:pPr>
      <w:r>
        <w:rPr>
          <w:rFonts w:ascii="Times New Roman" w:hAnsi="Times New Roman"/>
          <w:sz w:val="24"/>
          <w:szCs w:val="24"/>
        </w:rPr>
        <w:t>M</w:t>
      </w:r>
      <w:r w:rsidRPr="00303ECB">
        <w:rPr>
          <w:rFonts w:ascii="Times New Roman" w:hAnsi="Times New Roman"/>
          <w:sz w:val="24"/>
          <w:szCs w:val="24"/>
        </w:rPr>
        <w:t xml:space="preserve">r. </w:t>
      </w:r>
      <w:r>
        <w:rPr>
          <w:rFonts w:ascii="Times New Roman" w:hAnsi="Times New Roman"/>
          <w:sz w:val="24"/>
          <w:szCs w:val="24"/>
        </w:rPr>
        <w:t xml:space="preserve">Francois </w:t>
      </w:r>
      <w:proofErr w:type="spellStart"/>
      <w:r>
        <w:rPr>
          <w:rFonts w:ascii="Times New Roman" w:hAnsi="Times New Roman"/>
          <w:sz w:val="24"/>
          <w:szCs w:val="24"/>
        </w:rPr>
        <w:t>Rancy</w:t>
      </w:r>
      <w:proofErr w:type="spellEnd"/>
      <w:r>
        <w:rPr>
          <w:rFonts w:ascii="Times New Roman" w:hAnsi="Times New Roman"/>
          <w:sz w:val="24"/>
          <w:szCs w:val="24"/>
        </w:rPr>
        <w:t>, Director, ITU BR, noted that it was</w:t>
      </w:r>
      <w:r w:rsidRPr="00DC7FE5">
        <w:rPr>
          <w:rFonts w:ascii="Times New Roman" w:hAnsi="Times New Roman"/>
          <w:sz w:val="24"/>
          <w:szCs w:val="24"/>
        </w:rPr>
        <w:t xml:space="preserve"> a particular pleasure to address </w:t>
      </w:r>
      <w:r>
        <w:rPr>
          <w:rFonts w:ascii="Times New Roman" w:hAnsi="Times New Roman"/>
          <w:sz w:val="24"/>
          <w:szCs w:val="24"/>
        </w:rPr>
        <w:t xml:space="preserve">delegates </w:t>
      </w:r>
      <w:r w:rsidRPr="00DC7FE5">
        <w:rPr>
          <w:rFonts w:ascii="Times New Roman" w:hAnsi="Times New Roman"/>
          <w:sz w:val="24"/>
          <w:szCs w:val="24"/>
        </w:rPr>
        <w:t xml:space="preserve">on behalf of Mr </w:t>
      </w:r>
      <w:proofErr w:type="spellStart"/>
      <w:r w:rsidRPr="00DC7FE5">
        <w:rPr>
          <w:rFonts w:ascii="Times New Roman" w:hAnsi="Times New Roman"/>
          <w:sz w:val="24"/>
          <w:szCs w:val="24"/>
        </w:rPr>
        <w:t>Houlin</w:t>
      </w:r>
      <w:proofErr w:type="spellEnd"/>
      <w:r w:rsidRPr="00DC7FE5">
        <w:rPr>
          <w:rFonts w:ascii="Times New Roman" w:hAnsi="Times New Roman"/>
          <w:sz w:val="24"/>
          <w:szCs w:val="24"/>
        </w:rPr>
        <w:t xml:space="preserve"> Zhao, Secretary General of the ITU, for the opening of this fourth meeting of the APT preparatory Group for WRC-15.</w:t>
      </w:r>
      <w:r>
        <w:rPr>
          <w:rFonts w:ascii="Times New Roman" w:hAnsi="Times New Roman"/>
          <w:sz w:val="24"/>
          <w:szCs w:val="24"/>
        </w:rPr>
        <w:t xml:space="preserve"> He delivered his opening address. </w:t>
      </w:r>
    </w:p>
    <w:p w:rsidR="00665858" w:rsidRDefault="00665858" w:rsidP="00665858">
      <w:pPr>
        <w:pStyle w:val="PlainText"/>
        <w:rPr>
          <w:rFonts w:ascii="Times New Roman" w:hAnsi="Times New Roman"/>
          <w:sz w:val="24"/>
          <w:szCs w:val="24"/>
        </w:rPr>
      </w:pPr>
    </w:p>
    <w:p w:rsidR="00665858" w:rsidRPr="00303ECB" w:rsidRDefault="00665858" w:rsidP="00665858">
      <w:pPr>
        <w:rPr>
          <w:lang w:val="en-GB"/>
        </w:rPr>
      </w:pPr>
      <w:r>
        <w:rPr>
          <w:lang w:val="en-GB"/>
        </w:rPr>
        <w:t>M</w:t>
      </w:r>
      <w:r w:rsidRPr="00581D6D">
        <w:rPr>
          <w:lang w:val="en-GB"/>
        </w:rPr>
        <w:t xml:space="preserve">r. </w:t>
      </w:r>
      <w:proofErr w:type="spellStart"/>
      <w:r>
        <w:rPr>
          <w:lang w:val="en-GB"/>
        </w:rPr>
        <w:t>Rancy</w:t>
      </w:r>
      <w:r w:rsidRPr="00581D6D">
        <w:rPr>
          <w:lang w:val="en-GB"/>
        </w:rPr>
        <w:t>’s</w:t>
      </w:r>
      <w:proofErr w:type="spellEnd"/>
      <w:r w:rsidRPr="00581D6D">
        <w:rPr>
          <w:lang w:val="en-GB"/>
        </w:rPr>
        <w:t xml:space="preserve"> address is in Document APG15-</w:t>
      </w:r>
      <w:r>
        <w:rPr>
          <w:lang w:val="en-GB"/>
        </w:rPr>
        <w:t>4</w:t>
      </w:r>
      <w:r w:rsidRPr="00581D6D">
        <w:rPr>
          <w:lang w:val="en-GB"/>
        </w:rPr>
        <w:t>/INP-</w:t>
      </w:r>
      <w:r>
        <w:rPr>
          <w:lang w:val="en-GB"/>
        </w:rPr>
        <w:t>1</w:t>
      </w:r>
      <w:r w:rsidRPr="00581D6D">
        <w:rPr>
          <w:lang w:val="en-GB"/>
        </w:rPr>
        <w:t>0</w:t>
      </w:r>
      <w:r>
        <w:rPr>
          <w:lang w:val="en-GB"/>
        </w:rPr>
        <w:t>0</w:t>
      </w:r>
      <w:r w:rsidRPr="00581D6D">
        <w:rPr>
          <w:lang w:val="en-GB"/>
        </w:rPr>
        <w:t>.</w:t>
      </w:r>
    </w:p>
    <w:p w:rsidR="00665858" w:rsidRDefault="00665858" w:rsidP="00665858">
      <w:pPr>
        <w:pStyle w:val="PlainText"/>
        <w:rPr>
          <w:rFonts w:ascii="Times New Roman" w:hAnsi="Times New Roman"/>
          <w:sz w:val="24"/>
          <w:szCs w:val="24"/>
        </w:rPr>
      </w:pPr>
    </w:p>
    <w:p w:rsidR="00665858" w:rsidRDefault="00665858" w:rsidP="00665858">
      <w:pPr>
        <w:rPr>
          <w:b/>
        </w:rPr>
      </w:pPr>
      <w:r w:rsidRPr="00CD60BC">
        <w:rPr>
          <w:b/>
          <w:lang w:val="en-GB"/>
        </w:rPr>
        <w:t>2.</w:t>
      </w:r>
      <w:r>
        <w:rPr>
          <w:b/>
          <w:lang w:val="en-GB"/>
        </w:rPr>
        <w:t>3</w:t>
      </w:r>
      <w:r w:rsidRPr="00CD60BC">
        <w:rPr>
          <w:b/>
          <w:lang w:val="en-GB"/>
        </w:rPr>
        <w:t xml:space="preserve"> </w:t>
      </w:r>
      <w:r>
        <w:rPr>
          <w:b/>
          <w:lang w:val="en-GB"/>
        </w:rPr>
        <w:t xml:space="preserve">Opening </w:t>
      </w:r>
      <w:r w:rsidRPr="00CD60BC">
        <w:rPr>
          <w:b/>
          <w:lang w:val="en-GB"/>
        </w:rPr>
        <w:t xml:space="preserve">Address by </w:t>
      </w:r>
      <w:r w:rsidRPr="00CD60BC">
        <w:rPr>
          <w:b/>
        </w:rPr>
        <w:t>Dr. Alan R Jamieson, Chairman</w:t>
      </w:r>
      <w:r>
        <w:rPr>
          <w:b/>
        </w:rPr>
        <w:t>,</w:t>
      </w:r>
      <w:r w:rsidRPr="00CD60BC">
        <w:rPr>
          <w:b/>
        </w:rPr>
        <w:t xml:space="preserve"> </w:t>
      </w:r>
      <w:r>
        <w:rPr>
          <w:b/>
        </w:rPr>
        <w:t>APG</w:t>
      </w:r>
    </w:p>
    <w:p w:rsidR="00665858" w:rsidRPr="00303ECB" w:rsidRDefault="00665858" w:rsidP="00665858">
      <w:pPr>
        <w:rPr>
          <w:lang w:val="en-GB"/>
        </w:rPr>
      </w:pPr>
    </w:p>
    <w:p w:rsidR="00665858" w:rsidRDefault="00665858" w:rsidP="00665858">
      <w:pPr>
        <w:pStyle w:val="PlainText"/>
        <w:rPr>
          <w:rFonts w:ascii="Times New Roman" w:hAnsi="Times New Roman"/>
          <w:sz w:val="24"/>
          <w:szCs w:val="24"/>
        </w:rPr>
      </w:pPr>
      <w:r w:rsidRPr="00303ECB">
        <w:rPr>
          <w:rFonts w:ascii="Times New Roman" w:hAnsi="Times New Roman"/>
          <w:sz w:val="24"/>
          <w:szCs w:val="24"/>
        </w:rPr>
        <w:t>Dr. Alan R Jamieson, Chairman</w:t>
      </w:r>
      <w:r w:rsidRPr="004637F1">
        <w:rPr>
          <w:rFonts w:ascii="Times New Roman" w:hAnsi="Times New Roman"/>
          <w:sz w:val="24"/>
          <w:szCs w:val="24"/>
        </w:rPr>
        <w:t xml:space="preserve"> </w:t>
      </w:r>
      <w:r>
        <w:rPr>
          <w:rFonts w:ascii="Times New Roman" w:hAnsi="Times New Roman"/>
          <w:sz w:val="24"/>
          <w:szCs w:val="24"/>
        </w:rPr>
        <w:t xml:space="preserve">of the APT Conference Preparatory Group for WRC-15, welcomed delegates to the meeting and delivered his opening address. </w:t>
      </w:r>
    </w:p>
    <w:p w:rsidR="00665858" w:rsidRPr="00303ECB" w:rsidRDefault="00665858" w:rsidP="00665858">
      <w:pPr>
        <w:pStyle w:val="PlainText"/>
        <w:rPr>
          <w:rFonts w:ascii="Times New Roman" w:hAnsi="Times New Roman"/>
          <w:sz w:val="24"/>
        </w:rPr>
      </w:pPr>
    </w:p>
    <w:p w:rsidR="00665858" w:rsidRPr="00303ECB" w:rsidRDefault="00665858" w:rsidP="00665858">
      <w:pPr>
        <w:rPr>
          <w:lang w:val="en-GB"/>
        </w:rPr>
      </w:pPr>
      <w:r w:rsidRPr="00581D6D">
        <w:rPr>
          <w:lang w:val="en-GB"/>
        </w:rPr>
        <w:t>Dr. Jamieson’s address is in Document APG15-</w:t>
      </w:r>
      <w:r>
        <w:rPr>
          <w:lang w:val="en-GB"/>
        </w:rPr>
        <w:t>4</w:t>
      </w:r>
      <w:r w:rsidRPr="00581D6D">
        <w:rPr>
          <w:lang w:val="en-GB"/>
        </w:rPr>
        <w:t>/INP-02.</w:t>
      </w:r>
    </w:p>
    <w:p w:rsidR="00665858" w:rsidRDefault="00665858" w:rsidP="00665858">
      <w:pPr>
        <w:adjustRightInd w:val="0"/>
        <w:rPr>
          <w:lang w:val="en-GB"/>
        </w:rPr>
      </w:pPr>
    </w:p>
    <w:p w:rsidR="00665858" w:rsidRPr="004577F0" w:rsidRDefault="00665858" w:rsidP="00665858">
      <w:pPr>
        <w:adjustRightInd w:val="0"/>
        <w:rPr>
          <w:lang w:val="en-AU"/>
        </w:rPr>
      </w:pPr>
    </w:p>
    <w:p w:rsidR="00665858" w:rsidRPr="004577F0" w:rsidRDefault="00665858" w:rsidP="00665858">
      <w:pPr>
        <w:pStyle w:val="BodyText"/>
        <w:ind w:left="720" w:hanging="720"/>
        <w:jc w:val="both"/>
        <w:rPr>
          <w:rFonts w:ascii="Times New Roman" w:hAnsi="Times New Roman"/>
          <w:b/>
          <w:sz w:val="24"/>
          <w:lang w:val="en-AU"/>
        </w:rPr>
      </w:pPr>
      <w:r w:rsidRPr="004577F0">
        <w:rPr>
          <w:rFonts w:ascii="Times New Roman" w:hAnsi="Times New Roman"/>
          <w:b/>
          <w:sz w:val="24"/>
          <w:lang w:val="en-AU"/>
        </w:rPr>
        <w:t>3.</w:t>
      </w:r>
      <w:r w:rsidRPr="004577F0">
        <w:rPr>
          <w:rFonts w:ascii="Times New Roman" w:hAnsi="Times New Roman"/>
          <w:b/>
          <w:sz w:val="24"/>
          <w:lang w:val="en-AU"/>
        </w:rPr>
        <w:tab/>
      </w:r>
      <w:r>
        <w:rPr>
          <w:rFonts w:ascii="Times New Roman" w:hAnsi="Times New Roman"/>
          <w:b/>
          <w:sz w:val="24"/>
          <w:lang w:val="en-AU"/>
        </w:rPr>
        <w:t xml:space="preserve">FIRST SESSION OF THE </w:t>
      </w:r>
      <w:r w:rsidRPr="004577F0">
        <w:rPr>
          <w:rFonts w:ascii="Times New Roman" w:hAnsi="Times New Roman"/>
          <w:b/>
          <w:sz w:val="24"/>
          <w:lang w:val="en-AU"/>
        </w:rPr>
        <w:t>PLENARY</w:t>
      </w:r>
      <w:r>
        <w:rPr>
          <w:rFonts w:ascii="Times New Roman" w:hAnsi="Times New Roman"/>
          <w:b/>
          <w:sz w:val="24"/>
          <w:lang w:val="en-AU"/>
        </w:rPr>
        <w:t xml:space="preserve"> (10:00 – 12:30, Monday, 09 June 2014) </w:t>
      </w:r>
    </w:p>
    <w:p w:rsidR="00665858" w:rsidRPr="004577F0" w:rsidRDefault="00665858" w:rsidP="00665858">
      <w:pPr>
        <w:ind w:left="567" w:hanging="567"/>
        <w:rPr>
          <w:lang w:val="en-AU"/>
        </w:rPr>
      </w:pPr>
    </w:p>
    <w:p w:rsidR="00665858" w:rsidRPr="004577F0" w:rsidRDefault="00665858" w:rsidP="00665858">
      <w:pPr>
        <w:pStyle w:val="BodyText"/>
        <w:jc w:val="both"/>
        <w:rPr>
          <w:rFonts w:ascii="Times New Roman" w:hAnsi="Times New Roman"/>
          <w:b/>
          <w:sz w:val="24"/>
          <w:lang w:val="en-AU"/>
        </w:rPr>
      </w:pPr>
      <w:r w:rsidRPr="004577F0">
        <w:rPr>
          <w:rFonts w:ascii="Times New Roman" w:hAnsi="Times New Roman"/>
          <w:b/>
          <w:sz w:val="24"/>
          <w:lang w:val="en-AU"/>
        </w:rPr>
        <w:t>3.1</w:t>
      </w:r>
      <w:r w:rsidRPr="004577F0">
        <w:rPr>
          <w:rFonts w:ascii="Times New Roman" w:hAnsi="Times New Roman"/>
          <w:b/>
          <w:sz w:val="24"/>
          <w:lang w:val="en-AU"/>
        </w:rPr>
        <w:tab/>
        <w:t>Adoption of Agenda</w:t>
      </w:r>
    </w:p>
    <w:p w:rsidR="00665858" w:rsidRPr="004577F0" w:rsidRDefault="00665858" w:rsidP="00665858">
      <w:pPr>
        <w:pStyle w:val="Normalaftertitle"/>
        <w:widowControl w:val="0"/>
        <w:tabs>
          <w:tab w:val="clear" w:pos="1134"/>
          <w:tab w:val="clear" w:pos="1871"/>
          <w:tab w:val="clear" w:pos="2268"/>
        </w:tabs>
        <w:wordWrap w:val="0"/>
        <w:spacing w:before="0"/>
        <w:rPr>
          <w:kern w:val="2"/>
          <w:lang w:val="en-AU"/>
        </w:rPr>
      </w:pPr>
    </w:p>
    <w:p w:rsidR="00665858" w:rsidRPr="004577F0" w:rsidRDefault="00665858" w:rsidP="00665858">
      <w:pPr>
        <w:rPr>
          <w:lang w:val="en-AU"/>
        </w:rPr>
      </w:pPr>
      <w:r w:rsidRPr="004577F0">
        <w:rPr>
          <w:lang w:val="en-AU"/>
        </w:rPr>
        <w:t xml:space="preserve">The Agenda was approved following its presentation by the APG Chairman. </w:t>
      </w:r>
    </w:p>
    <w:p w:rsidR="00665858" w:rsidRPr="004577F0" w:rsidRDefault="00665858" w:rsidP="00665858">
      <w:pPr>
        <w:rPr>
          <w:lang w:val="en-AU"/>
        </w:rPr>
      </w:pPr>
    </w:p>
    <w:p w:rsidR="00665858" w:rsidRPr="004577F0" w:rsidRDefault="00665858" w:rsidP="00665858">
      <w:pPr>
        <w:rPr>
          <w:lang w:val="en-AU"/>
        </w:rPr>
      </w:pPr>
      <w:r w:rsidRPr="004577F0">
        <w:rPr>
          <w:lang w:val="en-AU"/>
        </w:rPr>
        <w:t>The Agenda</w:t>
      </w:r>
      <w:r>
        <w:rPr>
          <w:lang w:val="en-AU"/>
        </w:rPr>
        <w:t xml:space="preserve"> for this first </w:t>
      </w:r>
      <w:proofErr w:type="gramStart"/>
      <w:r>
        <w:rPr>
          <w:lang w:val="en-AU"/>
        </w:rPr>
        <w:t>Plenary</w:t>
      </w:r>
      <w:proofErr w:type="gramEnd"/>
      <w:r>
        <w:rPr>
          <w:lang w:val="en-AU"/>
        </w:rPr>
        <w:t xml:space="preserve"> session </w:t>
      </w:r>
      <w:r w:rsidRPr="004577F0">
        <w:rPr>
          <w:lang w:val="en-AU"/>
        </w:rPr>
        <w:t>is in Document APG15-</w:t>
      </w:r>
      <w:r>
        <w:rPr>
          <w:lang w:val="en-AU"/>
        </w:rPr>
        <w:t>4</w:t>
      </w:r>
      <w:r w:rsidRPr="004577F0">
        <w:rPr>
          <w:lang w:val="en-AU"/>
        </w:rPr>
        <w:t>/ADM-0</w:t>
      </w:r>
      <w:r>
        <w:rPr>
          <w:lang w:val="en-AU"/>
        </w:rPr>
        <w:t>6</w:t>
      </w:r>
      <w:r w:rsidRPr="004577F0">
        <w:rPr>
          <w:lang w:val="en-AU"/>
        </w:rPr>
        <w:t xml:space="preserve">. The </w:t>
      </w:r>
      <w:r>
        <w:rPr>
          <w:lang w:val="en-AU"/>
        </w:rPr>
        <w:t xml:space="preserve">overall meeting </w:t>
      </w:r>
      <w:r w:rsidRPr="004577F0">
        <w:rPr>
          <w:lang w:val="en-AU"/>
        </w:rPr>
        <w:t>Agenda is in Document APG15-</w:t>
      </w:r>
      <w:r>
        <w:rPr>
          <w:lang w:val="en-AU"/>
        </w:rPr>
        <w:t>4</w:t>
      </w:r>
      <w:r w:rsidRPr="004577F0">
        <w:rPr>
          <w:lang w:val="en-AU"/>
        </w:rPr>
        <w:t>/ADM-01(Rev.</w:t>
      </w:r>
      <w:r>
        <w:rPr>
          <w:lang w:val="en-AU"/>
        </w:rPr>
        <w:t>2</w:t>
      </w:r>
      <w:r w:rsidRPr="004577F0">
        <w:rPr>
          <w:lang w:val="en-AU"/>
        </w:rPr>
        <w:t>). The program of the meeting is in Document APG15-</w:t>
      </w:r>
      <w:r>
        <w:rPr>
          <w:lang w:val="en-AU"/>
        </w:rPr>
        <w:t>4/</w:t>
      </w:r>
      <w:r w:rsidRPr="004577F0">
        <w:rPr>
          <w:lang w:val="en-AU"/>
        </w:rPr>
        <w:t>ADM-0</w:t>
      </w:r>
      <w:r>
        <w:rPr>
          <w:lang w:val="en-AU"/>
        </w:rPr>
        <w:t>2</w:t>
      </w:r>
      <w:r w:rsidRPr="004577F0">
        <w:rPr>
          <w:lang w:val="en-AU"/>
        </w:rPr>
        <w:t>(Rev.</w:t>
      </w:r>
      <w:r>
        <w:rPr>
          <w:lang w:val="en-AU"/>
        </w:rPr>
        <w:t>2</w:t>
      </w:r>
      <w:r w:rsidRPr="004577F0">
        <w:rPr>
          <w:lang w:val="en-AU"/>
        </w:rPr>
        <w:t>). Dr. Jamieson emphasised that the program was established to allow for a flexible approach at this meeting and may be adjusted, if required.</w:t>
      </w:r>
    </w:p>
    <w:p w:rsidR="00665858" w:rsidRPr="004577F0" w:rsidRDefault="00665858" w:rsidP="00665858">
      <w:pPr>
        <w:rPr>
          <w:lang w:val="en-AU"/>
        </w:rPr>
      </w:pPr>
    </w:p>
    <w:p w:rsidR="00665858" w:rsidRDefault="00665858" w:rsidP="00665858">
      <w:pPr>
        <w:ind w:left="900" w:hanging="900"/>
        <w:rPr>
          <w:b/>
        </w:rPr>
      </w:pPr>
      <w:r w:rsidRPr="00DF034F">
        <w:rPr>
          <w:b/>
          <w:lang w:val="en-AU"/>
        </w:rPr>
        <w:t xml:space="preserve">3.2 </w:t>
      </w:r>
      <w:r w:rsidRPr="00DF034F">
        <w:rPr>
          <w:b/>
          <w:lang w:val="en-AU"/>
        </w:rPr>
        <w:tab/>
      </w:r>
      <w:r w:rsidRPr="00DF034F">
        <w:rPr>
          <w:b/>
        </w:rPr>
        <w:t>Allocation of Documents</w:t>
      </w:r>
    </w:p>
    <w:p w:rsidR="00665858" w:rsidRDefault="00665858" w:rsidP="00665858">
      <w:pPr>
        <w:ind w:left="900" w:hanging="900"/>
        <w:rPr>
          <w:lang w:val="en-AU"/>
        </w:rPr>
      </w:pPr>
    </w:p>
    <w:p w:rsidR="00665858" w:rsidRDefault="00665858" w:rsidP="00665858">
      <w:pPr>
        <w:rPr>
          <w:lang w:val="en-AU"/>
        </w:rPr>
      </w:pPr>
      <w:r>
        <w:rPr>
          <w:lang w:val="en-AU"/>
        </w:rPr>
        <w:t xml:space="preserve">The allocation of documents in </w:t>
      </w:r>
      <w:r w:rsidRPr="004251FF">
        <w:rPr>
          <w:lang w:val="en-AU"/>
        </w:rPr>
        <w:t>Document APG15-</w:t>
      </w:r>
      <w:r>
        <w:rPr>
          <w:lang w:val="en-AU"/>
        </w:rPr>
        <w:t>4</w:t>
      </w:r>
      <w:r w:rsidRPr="004251FF">
        <w:rPr>
          <w:lang w:val="en-AU"/>
        </w:rPr>
        <w:t>/ADM-03</w:t>
      </w:r>
      <w:r>
        <w:rPr>
          <w:lang w:val="en-AU"/>
        </w:rPr>
        <w:t xml:space="preserve">(Rev.2) was adopted; this included the agreement of the meeting to allow Information Documents INF/21, 22 and 23 to be considered as Input contributions.  </w:t>
      </w:r>
    </w:p>
    <w:p w:rsidR="00665858" w:rsidRDefault="00665858" w:rsidP="00665858">
      <w:pPr>
        <w:ind w:left="900" w:hanging="900"/>
        <w:rPr>
          <w:lang w:val="en-AU"/>
        </w:rPr>
      </w:pPr>
    </w:p>
    <w:p w:rsidR="00665858" w:rsidRPr="004577F0" w:rsidRDefault="00665858" w:rsidP="00665858">
      <w:pPr>
        <w:ind w:left="900" w:hanging="900"/>
        <w:rPr>
          <w:b/>
          <w:lang w:val="en-AU"/>
        </w:rPr>
      </w:pPr>
      <w:r w:rsidRPr="004577F0">
        <w:rPr>
          <w:b/>
          <w:lang w:val="en-AU"/>
        </w:rPr>
        <w:t>3.</w:t>
      </w:r>
      <w:r>
        <w:rPr>
          <w:b/>
          <w:lang w:val="en-AU"/>
        </w:rPr>
        <w:t>3</w:t>
      </w:r>
      <w:r w:rsidRPr="004577F0">
        <w:rPr>
          <w:b/>
          <w:lang w:val="en-AU"/>
        </w:rPr>
        <w:tab/>
        <w:t xml:space="preserve">Objectives </w:t>
      </w:r>
      <w:r>
        <w:rPr>
          <w:b/>
          <w:lang w:val="en-AU"/>
        </w:rPr>
        <w:t xml:space="preserve">and expected outputs </w:t>
      </w:r>
      <w:r w:rsidRPr="004577F0">
        <w:rPr>
          <w:b/>
          <w:lang w:val="en-AU"/>
        </w:rPr>
        <w:t>of the meeting</w:t>
      </w:r>
    </w:p>
    <w:p w:rsidR="00665858" w:rsidRPr="004577F0" w:rsidRDefault="00665858" w:rsidP="00665858">
      <w:pPr>
        <w:ind w:left="700" w:hanging="700"/>
        <w:rPr>
          <w:lang w:val="en-AU"/>
        </w:rPr>
      </w:pPr>
    </w:p>
    <w:p w:rsidR="00665858" w:rsidRPr="004577F0" w:rsidRDefault="00665858" w:rsidP="00665858">
      <w:pPr>
        <w:rPr>
          <w:lang w:val="en-AU"/>
        </w:rPr>
      </w:pPr>
      <w:r w:rsidRPr="004577F0">
        <w:rPr>
          <w:lang w:val="en-AU"/>
        </w:rPr>
        <w:t xml:space="preserve">The objectives </w:t>
      </w:r>
      <w:r>
        <w:rPr>
          <w:lang w:val="en-AU"/>
        </w:rPr>
        <w:t xml:space="preserve">and expected outputs of </w:t>
      </w:r>
      <w:r w:rsidRPr="004577F0">
        <w:rPr>
          <w:lang w:val="en-AU"/>
        </w:rPr>
        <w:t>the meeting are in Document APG15-</w:t>
      </w:r>
      <w:r>
        <w:rPr>
          <w:lang w:val="en-AU"/>
        </w:rPr>
        <w:t>4</w:t>
      </w:r>
      <w:r w:rsidRPr="004577F0">
        <w:rPr>
          <w:lang w:val="en-AU"/>
        </w:rPr>
        <w:t>/INP-0</w:t>
      </w:r>
      <w:r>
        <w:rPr>
          <w:lang w:val="en-AU"/>
        </w:rPr>
        <w:t>4</w:t>
      </w:r>
      <w:r w:rsidRPr="004577F0">
        <w:rPr>
          <w:lang w:val="en-AU"/>
        </w:rPr>
        <w:t xml:space="preserve">. These were approved by the meeting. </w:t>
      </w:r>
    </w:p>
    <w:p w:rsidR="00665858" w:rsidRPr="004577F0" w:rsidRDefault="00665858" w:rsidP="00665858">
      <w:pPr>
        <w:rPr>
          <w:lang w:val="en-AU"/>
        </w:rPr>
      </w:pPr>
    </w:p>
    <w:p w:rsidR="00665858" w:rsidRDefault="00665858" w:rsidP="00665858">
      <w:pPr>
        <w:rPr>
          <w:lang w:val="en-AU"/>
        </w:rPr>
      </w:pPr>
      <w:r>
        <w:rPr>
          <w:lang w:val="en-AU"/>
        </w:rPr>
        <w:t>The expected outputs of the APG15-4 meeting were noted.</w:t>
      </w:r>
    </w:p>
    <w:p w:rsidR="00665858" w:rsidRDefault="00665858" w:rsidP="00665858">
      <w:pPr>
        <w:rPr>
          <w:lang w:val="en-AU"/>
        </w:rPr>
      </w:pPr>
      <w:r>
        <w:rPr>
          <w:lang w:val="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665858" w:rsidRPr="004577F0" w:rsidTr="00FB3C1C">
        <w:tc>
          <w:tcPr>
            <w:tcW w:w="9675" w:type="dxa"/>
          </w:tcPr>
          <w:p w:rsidR="00665858" w:rsidRPr="004577F0" w:rsidRDefault="00665858" w:rsidP="00FB3C1C">
            <w:pPr>
              <w:rPr>
                <w:b/>
                <w:bCs/>
                <w:lang w:val="en-AU"/>
              </w:rPr>
            </w:pPr>
            <w:r w:rsidRPr="004577F0">
              <w:rPr>
                <w:b/>
                <w:bCs/>
                <w:lang w:val="en-AU"/>
              </w:rPr>
              <w:t xml:space="preserve">Decision No. </w:t>
            </w:r>
            <w:r>
              <w:rPr>
                <w:b/>
                <w:bCs/>
                <w:lang w:val="en-AU"/>
              </w:rPr>
              <w:t>1</w:t>
            </w:r>
            <w:r w:rsidRPr="004577F0">
              <w:rPr>
                <w:b/>
                <w:bCs/>
                <w:lang w:val="en-AU"/>
              </w:rPr>
              <w:t xml:space="preserve"> (APG15-</w:t>
            </w:r>
            <w:r>
              <w:rPr>
                <w:b/>
                <w:bCs/>
                <w:lang w:val="en-AU"/>
              </w:rPr>
              <w:t>4</w:t>
            </w:r>
            <w:r w:rsidRPr="004577F0">
              <w:rPr>
                <w:b/>
                <w:bCs/>
                <w:lang w:val="en-AU"/>
              </w:rPr>
              <w:t>)</w:t>
            </w:r>
          </w:p>
        </w:tc>
      </w:tr>
      <w:tr w:rsidR="00665858" w:rsidRPr="004577F0" w:rsidTr="00FB3C1C">
        <w:tc>
          <w:tcPr>
            <w:tcW w:w="9675" w:type="dxa"/>
          </w:tcPr>
          <w:p w:rsidR="00665858" w:rsidRPr="004577F0" w:rsidRDefault="00665858" w:rsidP="00FB3C1C">
            <w:pPr>
              <w:rPr>
                <w:lang w:val="en-AU"/>
              </w:rPr>
            </w:pPr>
            <w:r>
              <w:rPr>
                <w:lang w:val="en-AU"/>
              </w:rPr>
              <w:t xml:space="preserve">The Plenary approved the objectives of the Meeting. </w:t>
            </w:r>
          </w:p>
        </w:tc>
      </w:tr>
    </w:tbl>
    <w:p w:rsidR="00665858" w:rsidRPr="004577F0" w:rsidRDefault="00665858" w:rsidP="00665858">
      <w:pPr>
        <w:rPr>
          <w:lang w:val="en-AU"/>
        </w:rPr>
      </w:pPr>
    </w:p>
    <w:p w:rsidR="00665858" w:rsidRPr="004577F0" w:rsidRDefault="00665858" w:rsidP="00665858">
      <w:pPr>
        <w:ind w:left="900" w:hanging="900"/>
        <w:rPr>
          <w:b/>
          <w:lang w:val="en-AU"/>
        </w:rPr>
      </w:pPr>
      <w:r w:rsidRPr="004577F0">
        <w:rPr>
          <w:b/>
          <w:lang w:val="en-AU"/>
        </w:rPr>
        <w:t>3.</w:t>
      </w:r>
      <w:r>
        <w:rPr>
          <w:b/>
          <w:lang w:val="en-AU"/>
        </w:rPr>
        <w:t>4</w:t>
      </w:r>
      <w:r w:rsidRPr="004577F0">
        <w:rPr>
          <w:b/>
          <w:lang w:val="en-AU"/>
        </w:rPr>
        <w:tab/>
        <w:t>Report on the APT APG15-</w:t>
      </w:r>
      <w:r>
        <w:rPr>
          <w:b/>
          <w:lang w:val="en-AU"/>
        </w:rPr>
        <w:t>3</w:t>
      </w:r>
      <w:r w:rsidRPr="004577F0">
        <w:rPr>
          <w:b/>
          <w:lang w:val="en-AU"/>
        </w:rPr>
        <w:t xml:space="preserve"> meeting </w:t>
      </w:r>
    </w:p>
    <w:p w:rsidR="00665858" w:rsidRPr="004577F0" w:rsidRDefault="00665858" w:rsidP="00665858">
      <w:pPr>
        <w:rPr>
          <w:lang w:val="en-AU"/>
        </w:rPr>
      </w:pPr>
    </w:p>
    <w:p w:rsidR="00665858" w:rsidRPr="004577F0" w:rsidRDefault="00665858" w:rsidP="00665858">
      <w:pPr>
        <w:rPr>
          <w:lang w:val="en-AU"/>
        </w:rPr>
      </w:pPr>
      <w:r w:rsidRPr="004577F0">
        <w:rPr>
          <w:lang w:val="en-AU"/>
        </w:rPr>
        <w:t>The Chairman introduced Document APG15-</w:t>
      </w:r>
      <w:r>
        <w:rPr>
          <w:lang w:val="en-AU"/>
        </w:rPr>
        <w:t>4</w:t>
      </w:r>
      <w:r w:rsidRPr="004577F0">
        <w:rPr>
          <w:lang w:val="en-AU"/>
        </w:rPr>
        <w:t>/INP-0</w:t>
      </w:r>
      <w:r>
        <w:rPr>
          <w:lang w:val="en-AU"/>
        </w:rPr>
        <w:t>3</w:t>
      </w:r>
      <w:r w:rsidRPr="004577F0">
        <w:rPr>
          <w:lang w:val="en-AU"/>
        </w:rPr>
        <w:t xml:space="preserve"> reporting on the activities at the APG15-</w:t>
      </w:r>
      <w:r>
        <w:rPr>
          <w:lang w:val="en-AU"/>
        </w:rPr>
        <w:t>3</w:t>
      </w:r>
      <w:r w:rsidRPr="004577F0">
        <w:rPr>
          <w:lang w:val="en-AU"/>
        </w:rPr>
        <w:t xml:space="preserve"> meeting. He indicated that he would not go into the details but reminded participants that the draft report had been circulated for comments and had been approved. </w:t>
      </w:r>
    </w:p>
    <w:p w:rsidR="00665858" w:rsidRDefault="00665858" w:rsidP="00665858">
      <w:pPr>
        <w:rPr>
          <w:bCs/>
          <w:lang w:val="en-AU"/>
        </w:rPr>
      </w:pPr>
    </w:p>
    <w:p w:rsidR="00665858" w:rsidRPr="004577F0" w:rsidRDefault="00665858" w:rsidP="00665858">
      <w:pPr>
        <w:pStyle w:val="BodyText"/>
        <w:ind w:left="800" w:hanging="800"/>
        <w:jc w:val="both"/>
        <w:rPr>
          <w:rFonts w:ascii="Times New Roman" w:hAnsi="Times New Roman"/>
          <w:sz w:val="24"/>
          <w:szCs w:val="24"/>
          <w:lang w:val="en-AU"/>
        </w:rPr>
      </w:pPr>
      <w:r>
        <w:rPr>
          <w:rFonts w:ascii="Times New Roman" w:hAnsi="Times New Roman"/>
          <w:b/>
          <w:sz w:val="24"/>
          <w:szCs w:val="24"/>
          <w:lang w:val="en-AU"/>
        </w:rPr>
        <w:lastRenderedPageBreak/>
        <w:t>3.5</w:t>
      </w:r>
      <w:r w:rsidRPr="004577F0">
        <w:rPr>
          <w:rFonts w:ascii="Times New Roman" w:hAnsi="Times New Roman"/>
          <w:b/>
          <w:sz w:val="24"/>
          <w:szCs w:val="24"/>
          <w:lang w:val="en-AU"/>
        </w:rPr>
        <w:tab/>
      </w:r>
      <w:r>
        <w:rPr>
          <w:rFonts w:ascii="Times New Roman" w:hAnsi="Times New Roman"/>
          <w:b/>
          <w:sz w:val="24"/>
          <w:szCs w:val="24"/>
          <w:lang w:val="en-AU"/>
        </w:rPr>
        <w:t xml:space="preserve">Secretary General’s </w:t>
      </w:r>
      <w:r w:rsidRPr="004577F0">
        <w:rPr>
          <w:rFonts w:ascii="Times New Roman" w:hAnsi="Times New Roman"/>
          <w:b/>
          <w:sz w:val="24"/>
          <w:szCs w:val="24"/>
          <w:lang w:val="en-AU"/>
        </w:rPr>
        <w:t xml:space="preserve">Report </w:t>
      </w:r>
      <w:r>
        <w:rPr>
          <w:rFonts w:ascii="Times New Roman" w:hAnsi="Times New Roman"/>
          <w:b/>
          <w:sz w:val="24"/>
          <w:szCs w:val="24"/>
          <w:lang w:val="en-AU"/>
        </w:rPr>
        <w:t>on</w:t>
      </w:r>
      <w:r w:rsidRPr="004577F0">
        <w:rPr>
          <w:rFonts w:ascii="Times New Roman" w:hAnsi="Times New Roman"/>
          <w:b/>
          <w:sz w:val="24"/>
          <w:szCs w:val="24"/>
          <w:lang w:val="en-AU"/>
        </w:rPr>
        <w:t xml:space="preserve"> the outcomes of the</w:t>
      </w:r>
      <w:r w:rsidRPr="00F1490E">
        <w:rPr>
          <w:rFonts w:ascii="Times New Roman" w:hAnsi="Times New Roman"/>
          <w:b/>
          <w:sz w:val="24"/>
          <w:szCs w:val="24"/>
          <w:lang w:val="en-AU"/>
        </w:rPr>
        <w:t xml:space="preserve"> outcomes of the APT Ministerial Meeting and the 13th Session of the General Assembly (GA-13)</w:t>
      </w:r>
      <w:r w:rsidRPr="004577F0">
        <w:rPr>
          <w:rFonts w:ascii="Times New Roman" w:hAnsi="Times New Roman"/>
          <w:b/>
          <w:sz w:val="24"/>
          <w:szCs w:val="24"/>
          <w:lang w:val="en-AU"/>
        </w:rPr>
        <w:t xml:space="preserve"> </w:t>
      </w:r>
    </w:p>
    <w:p w:rsidR="00665858" w:rsidRDefault="00665858" w:rsidP="00665858">
      <w:pPr>
        <w:rPr>
          <w:bCs/>
          <w:lang w:val="en-AU"/>
        </w:rPr>
      </w:pPr>
    </w:p>
    <w:p w:rsidR="00665858" w:rsidRDefault="00665858" w:rsidP="00665858">
      <w:pPr>
        <w:rPr>
          <w:bCs/>
          <w:lang w:val="en-AU"/>
        </w:rPr>
      </w:pPr>
      <w:r w:rsidRPr="00A31F4F">
        <w:rPr>
          <w:lang w:val="en-GB"/>
        </w:rPr>
        <w:t xml:space="preserve">Ms. </w:t>
      </w:r>
      <w:proofErr w:type="spellStart"/>
      <w:r w:rsidRPr="00A31F4F">
        <w:rPr>
          <w:lang w:val="en-GB"/>
        </w:rPr>
        <w:t>Areewan</w:t>
      </w:r>
      <w:proofErr w:type="spellEnd"/>
      <w:r w:rsidRPr="00A31F4F">
        <w:rPr>
          <w:lang w:val="en-GB"/>
        </w:rPr>
        <w:t>, Secretary General, APT</w:t>
      </w:r>
      <w:r>
        <w:rPr>
          <w:lang w:val="en-GB"/>
        </w:rPr>
        <w:t>,</w:t>
      </w:r>
      <w:r w:rsidRPr="004577F0">
        <w:rPr>
          <w:lang w:val="en-AU"/>
        </w:rPr>
        <w:t xml:space="preserve"> introduced Document APG15-</w:t>
      </w:r>
      <w:r>
        <w:rPr>
          <w:lang w:val="en-AU"/>
        </w:rPr>
        <w:t>4</w:t>
      </w:r>
      <w:r w:rsidRPr="004577F0">
        <w:rPr>
          <w:lang w:val="en-AU"/>
        </w:rPr>
        <w:t>/INP-</w:t>
      </w:r>
      <w:r>
        <w:rPr>
          <w:lang w:val="en-AU"/>
        </w:rPr>
        <w:t>05</w:t>
      </w:r>
      <w:r w:rsidRPr="004577F0">
        <w:rPr>
          <w:lang w:val="en-AU"/>
        </w:rPr>
        <w:t xml:space="preserve"> and reported on the outcomes of th</w:t>
      </w:r>
      <w:r>
        <w:rPr>
          <w:lang w:val="en-AU"/>
        </w:rPr>
        <w:t xml:space="preserve">e </w:t>
      </w:r>
      <w:r w:rsidRPr="00F1490E">
        <w:rPr>
          <w:lang w:val="en-AU"/>
        </w:rPr>
        <w:t>Asia-Pacific ICT</w:t>
      </w:r>
      <w:r>
        <w:rPr>
          <w:lang w:val="en-AU"/>
        </w:rPr>
        <w:t xml:space="preserve"> </w:t>
      </w:r>
      <w:r w:rsidRPr="00F1490E">
        <w:rPr>
          <w:lang w:val="en-AU"/>
        </w:rPr>
        <w:t>Ministerial Meeting and the 13</w:t>
      </w:r>
      <w:r w:rsidRPr="00F1490E">
        <w:rPr>
          <w:vertAlign w:val="superscript"/>
          <w:lang w:val="en-AU"/>
        </w:rPr>
        <w:t>th</w:t>
      </w:r>
      <w:r>
        <w:rPr>
          <w:lang w:val="en-AU"/>
        </w:rPr>
        <w:t xml:space="preserve"> </w:t>
      </w:r>
      <w:r w:rsidRPr="00F1490E">
        <w:rPr>
          <w:lang w:val="en-AU"/>
        </w:rPr>
        <w:t xml:space="preserve">Session of the </w:t>
      </w:r>
      <w:r>
        <w:rPr>
          <w:lang w:val="en-AU"/>
        </w:rPr>
        <w:t>G</w:t>
      </w:r>
      <w:r w:rsidRPr="00F1490E">
        <w:rPr>
          <w:lang w:val="en-AU"/>
        </w:rPr>
        <w:t>eneral</w:t>
      </w:r>
      <w:r>
        <w:rPr>
          <w:lang w:val="en-AU"/>
        </w:rPr>
        <w:t xml:space="preserve"> </w:t>
      </w:r>
      <w:r w:rsidRPr="00F1490E">
        <w:rPr>
          <w:lang w:val="en-AU"/>
        </w:rPr>
        <w:t>Assembly</w:t>
      </w:r>
      <w:r>
        <w:rPr>
          <w:lang w:val="en-AU"/>
        </w:rPr>
        <w:t xml:space="preserve"> (GA-13). </w:t>
      </w:r>
    </w:p>
    <w:p w:rsidR="00665858" w:rsidRDefault="00665858" w:rsidP="00665858">
      <w:pPr>
        <w:rPr>
          <w:bCs/>
          <w:lang w:val="en-AU"/>
        </w:rPr>
      </w:pPr>
    </w:p>
    <w:p w:rsidR="00665858" w:rsidRDefault="00665858" w:rsidP="00665858">
      <w:pPr>
        <w:rPr>
          <w:bCs/>
          <w:lang w:val="en-AU"/>
        </w:rPr>
      </w:pPr>
      <w:r w:rsidRPr="00A67D96">
        <w:rPr>
          <w:bCs/>
          <w:lang w:val="en-AU"/>
        </w:rPr>
        <w:t xml:space="preserve">The theme of the </w:t>
      </w:r>
      <w:r w:rsidRPr="00F1490E">
        <w:rPr>
          <w:lang w:val="en-AU"/>
        </w:rPr>
        <w:t>Asia-Pacific ICT</w:t>
      </w:r>
      <w:r>
        <w:rPr>
          <w:lang w:val="en-AU"/>
        </w:rPr>
        <w:t xml:space="preserve"> </w:t>
      </w:r>
      <w:r w:rsidRPr="00F1490E">
        <w:rPr>
          <w:lang w:val="en-AU"/>
        </w:rPr>
        <w:t xml:space="preserve">Ministerial </w:t>
      </w:r>
      <w:r w:rsidRPr="00A67D96">
        <w:rPr>
          <w:bCs/>
          <w:lang w:val="en-AU"/>
        </w:rPr>
        <w:t>Meeting was “</w:t>
      </w:r>
      <w:r w:rsidRPr="00202E30">
        <w:rPr>
          <w:bCs/>
          <w:i/>
          <w:lang w:val="en-AU"/>
        </w:rPr>
        <w:t>Building Smart Digital Economy through ICT</w:t>
      </w:r>
      <w:r w:rsidRPr="00A67D96">
        <w:rPr>
          <w:bCs/>
          <w:lang w:val="en-AU"/>
        </w:rPr>
        <w:t>”</w:t>
      </w:r>
      <w:r>
        <w:rPr>
          <w:bCs/>
          <w:lang w:val="en-AU"/>
        </w:rPr>
        <w:t xml:space="preserve">. The meeting had a number of four major </w:t>
      </w:r>
      <w:r w:rsidRPr="00A67D96">
        <w:rPr>
          <w:bCs/>
          <w:lang w:val="en-AU"/>
        </w:rPr>
        <w:t>objectives</w:t>
      </w:r>
      <w:r>
        <w:rPr>
          <w:bCs/>
          <w:lang w:val="en-AU"/>
        </w:rPr>
        <w:t xml:space="preserve">. </w:t>
      </w:r>
      <w:r w:rsidRPr="00A67D96">
        <w:rPr>
          <w:bCs/>
          <w:lang w:val="en-AU"/>
        </w:rPr>
        <w:t>The Meeting adopted the “</w:t>
      </w:r>
      <w:r w:rsidRPr="00A67D96">
        <w:rPr>
          <w:bCs/>
          <w:i/>
          <w:lang w:val="en-AU"/>
        </w:rPr>
        <w:t>Brunei Darussalam Statement of the Asia-Pacific ICT Ministers on</w:t>
      </w:r>
      <w:r>
        <w:rPr>
          <w:bCs/>
          <w:i/>
          <w:lang w:val="en-AU"/>
        </w:rPr>
        <w:t xml:space="preserve"> </w:t>
      </w:r>
      <w:r w:rsidRPr="00A67D96">
        <w:rPr>
          <w:bCs/>
          <w:i/>
          <w:lang w:val="en-AU"/>
        </w:rPr>
        <w:t>Building Smart Digital Economy through ICT</w:t>
      </w:r>
      <w:r w:rsidRPr="00A67D96">
        <w:rPr>
          <w:bCs/>
          <w:lang w:val="en-AU"/>
        </w:rPr>
        <w:t>”. In the Statement Ministers emphasized to work</w:t>
      </w:r>
      <w:r>
        <w:rPr>
          <w:bCs/>
          <w:lang w:val="en-AU"/>
        </w:rPr>
        <w:t xml:space="preserve"> </w:t>
      </w:r>
      <w:r w:rsidRPr="00A67D96">
        <w:rPr>
          <w:bCs/>
          <w:lang w:val="en-AU"/>
        </w:rPr>
        <w:t>collectively with all stakeholders within the ICT sector including cross-sector engagement, to</w:t>
      </w:r>
      <w:r>
        <w:rPr>
          <w:bCs/>
          <w:lang w:val="en-AU"/>
        </w:rPr>
        <w:t xml:space="preserve"> </w:t>
      </w:r>
      <w:r w:rsidRPr="00A67D96">
        <w:rPr>
          <w:bCs/>
          <w:lang w:val="en-AU"/>
        </w:rPr>
        <w:t xml:space="preserve">implement, as appropriate, </w:t>
      </w:r>
      <w:r>
        <w:rPr>
          <w:bCs/>
          <w:lang w:val="en-AU"/>
        </w:rPr>
        <w:t xml:space="preserve">a number of </w:t>
      </w:r>
      <w:r w:rsidRPr="00A67D96">
        <w:rPr>
          <w:bCs/>
          <w:lang w:val="en-AU"/>
        </w:rPr>
        <w:t>key priority areas in order to build a smart digital economy</w:t>
      </w:r>
      <w:r>
        <w:rPr>
          <w:bCs/>
          <w:lang w:val="en-AU"/>
        </w:rPr>
        <w:t xml:space="preserve"> </w:t>
      </w:r>
      <w:r w:rsidRPr="00A67D96">
        <w:rPr>
          <w:bCs/>
          <w:lang w:val="en-AU"/>
        </w:rPr>
        <w:t xml:space="preserve">in the Asia–Pacific region. </w:t>
      </w:r>
    </w:p>
    <w:p w:rsidR="00665858" w:rsidRDefault="00665858" w:rsidP="00665858">
      <w:pPr>
        <w:rPr>
          <w:bCs/>
          <w:lang w:val="en-AU"/>
        </w:rPr>
      </w:pPr>
    </w:p>
    <w:p w:rsidR="00665858" w:rsidRPr="007D4CC8" w:rsidRDefault="00665858" w:rsidP="00665858">
      <w:pPr>
        <w:rPr>
          <w:bCs/>
          <w:lang w:val="en-AU"/>
        </w:rPr>
      </w:pPr>
      <w:r w:rsidRPr="00A31F4F">
        <w:rPr>
          <w:lang w:val="en-GB"/>
        </w:rPr>
        <w:t xml:space="preserve">Ms. </w:t>
      </w:r>
      <w:proofErr w:type="spellStart"/>
      <w:r w:rsidRPr="00A31F4F">
        <w:rPr>
          <w:lang w:val="en-GB"/>
        </w:rPr>
        <w:t>Areewan</w:t>
      </w:r>
      <w:proofErr w:type="spellEnd"/>
      <w:r w:rsidRPr="007D4CC8">
        <w:rPr>
          <w:bCs/>
          <w:lang w:val="en-AU"/>
        </w:rPr>
        <w:t xml:space="preserve"> </w:t>
      </w:r>
      <w:r>
        <w:rPr>
          <w:bCs/>
          <w:lang w:val="en-AU"/>
        </w:rPr>
        <w:t xml:space="preserve">reported on several outcomes of the GA-13 meeting </w:t>
      </w:r>
      <w:r w:rsidRPr="007D4CC8">
        <w:rPr>
          <w:bCs/>
          <w:lang w:val="en-AU"/>
        </w:rPr>
        <w:t>which are relevant to the work of APG:</w:t>
      </w:r>
    </w:p>
    <w:p w:rsidR="00665858" w:rsidRPr="007D4CC8" w:rsidRDefault="00665858" w:rsidP="00665858">
      <w:pPr>
        <w:numPr>
          <w:ilvl w:val="0"/>
          <w:numId w:val="14"/>
        </w:numPr>
        <w:rPr>
          <w:bCs/>
          <w:lang w:val="en-AU"/>
        </w:rPr>
      </w:pPr>
      <w:r w:rsidRPr="007D4CC8">
        <w:rPr>
          <w:bCs/>
          <w:lang w:val="en-AU"/>
        </w:rPr>
        <w:t>Election of the Secretary General and Deputy Secretary General of APT</w:t>
      </w:r>
    </w:p>
    <w:p w:rsidR="00665858" w:rsidRDefault="00665858" w:rsidP="00665858">
      <w:pPr>
        <w:numPr>
          <w:ilvl w:val="0"/>
          <w:numId w:val="14"/>
        </w:numPr>
        <w:rPr>
          <w:bCs/>
          <w:lang w:val="en-AU"/>
        </w:rPr>
      </w:pPr>
      <w:r w:rsidRPr="007D4CC8">
        <w:rPr>
          <w:bCs/>
          <w:lang w:val="en-AU"/>
        </w:rPr>
        <w:t xml:space="preserve">Strategic Plan of the APT for the period 2015 – 2017 </w:t>
      </w:r>
      <w:r w:rsidRPr="007D4CC8">
        <w:rPr>
          <w:bCs/>
          <w:lang w:val="en-AU"/>
        </w:rPr>
        <w:br/>
        <w:t>The GA-13 adopted the Strategic Plan of the APT for the period 2015 – 2017. The Strategic Plan included the commitments that were included in the “</w:t>
      </w:r>
      <w:r w:rsidRPr="007D4CC8">
        <w:rPr>
          <w:bCs/>
          <w:i/>
          <w:lang w:val="en-AU"/>
        </w:rPr>
        <w:t>Brunei Darussalam Statement of the Asia-Pacific ICT Ministers on Building Smart Digital Economy through ICT</w:t>
      </w:r>
      <w:r w:rsidRPr="007D4CC8">
        <w:rPr>
          <w:bCs/>
          <w:lang w:val="en-AU"/>
        </w:rPr>
        <w:t>”.</w:t>
      </w:r>
    </w:p>
    <w:p w:rsidR="00665858" w:rsidRDefault="00665858" w:rsidP="00665858">
      <w:pPr>
        <w:numPr>
          <w:ilvl w:val="0"/>
          <w:numId w:val="14"/>
        </w:numPr>
        <w:rPr>
          <w:bCs/>
          <w:lang w:val="en-AU"/>
        </w:rPr>
      </w:pPr>
      <w:r w:rsidRPr="007D4CC8">
        <w:rPr>
          <w:bCs/>
          <w:lang w:val="en-AU"/>
        </w:rPr>
        <w:t>Memorandum of Understanding between APT and International Amateur Radio Union Region 3 (IARU R3</w:t>
      </w:r>
      <w:proofErr w:type="gramStart"/>
      <w:r w:rsidRPr="007D4CC8">
        <w:rPr>
          <w:bCs/>
          <w:lang w:val="en-AU"/>
        </w:rPr>
        <w:t>)</w:t>
      </w:r>
      <w:proofErr w:type="gramEnd"/>
      <w:r w:rsidRPr="007D4CC8">
        <w:rPr>
          <w:bCs/>
          <w:lang w:val="en-AU"/>
        </w:rPr>
        <w:br/>
        <w:t>GA-13 approved the Memorandum of Understanding (</w:t>
      </w:r>
      <w:proofErr w:type="spellStart"/>
      <w:r w:rsidRPr="007D4CC8">
        <w:rPr>
          <w:bCs/>
          <w:lang w:val="en-AU"/>
        </w:rPr>
        <w:t>MoU</w:t>
      </w:r>
      <w:proofErr w:type="spellEnd"/>
      <w:r w:rsidRPr="007D4CC8">
        <w:rPr>
          <w:bCs/>
          <w:lang w:val="en-AU"/>
        </w:rPr>
        <w:t xml:space="preserve">) between APT and the International Amateur Radio Union R3 (IARU R3) as submitted without any modification. The draft </w:t>
      </w:r>
      <w:proofErr w:type="spellStart"/>
      <w:r w:rsidRPr="007D4CC8">
        <w:rPr>
          <w:bCs/>
          <w:lang w:val="en-AU"/>
        </w:rPr>
        <w:t>MoU</w:t>
      </w:r>
      <w:proofErr w:type="spellEnd"/>
      <w:r w:rsidRPr="007D4CC8">
        <w:rPr>
          <w:bCs/>
          <w:lang w:val="en-AU"/>
        </w:rPr>
        <w:t xml:space="preserve"> had been reviewed by the APG15-3 Meeting on request by MC-37. The approved MOU can be found in Document GA13/OUT-07.</w:t>
      </w:r>
    </w:p>
    <w:p w:rsidR="00665858" w:rsidRDefault="00665858" w:rsidP="00665858">
      <w:pPr>
        <w:autoSpaceDE w:val="0"/>
        <w:autoSpaceDN w:val="0"/>
        <w:adjustRightInd w:val="0"/>
        <w:rPr>
          <w:bCs/>
          <w:lang w:val="en-AU"/>
        </w:rPr>
      </w:pPr>
    </w:p>
    <w:p w:rsidR="00665858" w:rsidRPr="004577F0" w:rsidRDefault="00665858" w:rsidP="00665858">
      <w:pPr>
        <w:pStyle w:val="BodyText"/>
        <w:ind w:left="800" w:hanging="800"/>
        <w:jc w:val="both"/>
        <w:rPr>
          <w:rFonts w:ascii="Times New Roman" w:hAnsi="Times New Roman"/>
          <w:sz w:val="24"/>
          <w:szCs w:val="24"/>
          <w:lang w:val="en-AU"/>
        </w:rPr>
      </w:pPr>
      <w:r>
        <w:rPr>
          <w:rFonts w:ascii="Times New Roman" w:hAnsi="Times New Roman"/>
          <w:b/>
          <w:sz w:val="24"/>
          <w:szCs w:val="24"/>
          <w:lang w:val="en-AU"/>
        </w:rPr>
        <w:t>3.6</w:t>
      </w:r>
      <w:r w:rsidRPr="004577F0">
        <w:rPr>
          <w:rFonts w:ascii="Times New Roman" w:hAnsi="Times New Roman"/>
          <w:b/>
          <w:sz w:val="24"/>
          <w:szCs w:val="24"/>
          <w:lang w:val="en-AU"/>
        </w:rPr>
        <w:tab/>
      </w:r>
      <w:r>
        <w:rPr>
          <w:rFonts w:ascii="Times New Roman" w:hAnsi="Times New Roman"/>
          <w:b/>
          <w:sz w:val="24"/>
          <w:szCs w:val="24"/>
          <w:lang w:val="en-AU"/>
        </w:rPr>
        <w:t xml:space="preserve">Secretary General’s </w:t>
      </w:r>
      <w:r w:rsidRPr="004577F0">
        <w:rPr>
          <w:rFonts w:ascii="Times New Roman" w:hAnsi="Times New Roman"/>
          <w:b/>
          <w:sz w:val="24"/>
          <w:szCs w:val="24"/>
          <w:lang w:val="en-AU"/>
        </w:rPr>
        <w:t xml:space="preserve">Report </w:t>
      </w:r>
      <w:r>
        <w:rPr>
          <w:rFonts w:ascii="Times New Roman" w:hAnsi="Times New Roman"/>
          <w:b/>
          <w:sz w:val="24"/>
          <w:szCs w:val="24"/>
          <w:lang w:val="en-AU"/>
        </w:rPr>
        <w:t>on</w:t>
      </w:r>
      <w:r w:rsidRPr="004577F0">
        <w:rPr>
          <w:rFonts w:ascii="Times New Roman" w:hAnsi="Times New Roman"/>
          <w:b/>
          <w:sz w:val="24"/>
          <w:szCs w:val="24"/>
          <w:lang w:val="en-AU"/>
        </w:rPr>
        <w:t xml:space="preserve"> the outcomes of the 3</w:t>
      </w:r>
      <w:r>
        <w:rPr>
          <w:rFonts w:ascii="Times New Roman" w:hAnsi="Times New Roman"/>
          <w:b/>
          <w:sz w:val="24"/>
          <w:szCs w:val="24"/>
          <w:lang w:val="en-AU"/>
        </w:rPr>
        <w:t>8</w:t>
      </w:r>
      <w:r w:rsidRPr="004577F0">
        <w:rPr>
          <w:rFonts w:ascii="Times New Roman" w:hAnsi="Times New Roman"/>
          <w:b/>
          <w:sz w:val="24"/>
          <w:szCs w:val="24"/>
          <w:vertAlign w:val="superscript"/>
          <w:lang w:val="en-AU"/>
        </w:rPr>
        <w:t>th</w:t>
      </w:r>
      <w:r w:rsidRPr="004577F0">
        <w:rPr>
          <w:rFonts w:ascii="Times New Roman" w:hAnsi="Times New Roman"/>
          <w:b/>
          <w:sz w:val="24"/>
          <w:szCs w:val="24"/>
          <w:lang w:val="en-AU"/>
        </w:rPr>
        <w:t xml:space="preserve"> </w:t>
      </w:r>
      <w:r>
        <w:rPr>
          <w:rFonts w:ascii="Times New Roman" w:hAnsi="Times New Roman"/>
          <w:b/>
          <w:sz w:val="24"/>
          <w:szCs w:val="24"/>
          <w:lang w:val="en-AU"/>
        </w:rPr>
        <w:t xml:space="preserve">Session of the </w:t>
      </w:r>
      <w:r w:rsidRPr="004577F0">
        <w:rPr>
          <w:rFonts w:ascii="Times New Roman" w:hAnsi="Times New Roman"/>
          <w:b/>
          <w:sz w:val="24"/>
          <w:szCs w:val="24"/>
          <w:lang w:val="en-AU"/>
        </w:rPr>
        <w:t xml:space="preserve">APT Management Committee </w:t>
      </w:r>
      <w:r>
        <w:rPr>
          <w:rFonts w:ascii="Times New Roman" w:hAnsi="Times New Roman"/>
          <w:b/>
          <w:sz w:val="24"/>
          <w:szCs w:val="24"/>
          <w:lang w:val="en-AU"/>
        </w:rPr>
        <w:t>(MC-38)</w:t>
      </w:r>
      <w:r w:rsidRPr="004577F0">
        <w:rPr>
          <w:rFonts w:ascii="Times New Roman" w:hAnsi="Times New Roman"/>
          <w:b/>
          <w:sz w:val="24"/>
          <w:szCs w:val="24"/>
          <w:lang w:val="en-AU"/>
        </w:rPr>
        <w:t xml:space="preserve"> </w:t>
      </w:r>
    </w:p>
    <w:p w:rsidR="00665858" w:rsidRPr="004577F0" w:rsidRDefault="00665858" w:rsidP="00665858">
      <w:pPr>
        <w:pStyle w:val="Normalaftertitle"/>
        <w:widowControl w:val="0"/>
        <w:tabs>
          <w:tab w:val="clear" w:pos="1134"/>
          <w:tab w:val="clear" w:pos="1871"/>
          <w:tab w:val="clear" w:pos="2268"/>
          <w:tab w:val="left" w:pos="3570"/>
        </w:tabs>
        <w:wordWrap w:val="0"/>
        <w:spacing w:before="0"/>
        <w:rPr>
          <w:kern w:val="2"/>
          <w:lang w:val="en-AU"/>
        </w:rPr>
      </w:pPr>
    </w:p>
    <w:p w:rsidR="00665858" w:rsidRPr="0065523F" w:rsidRDefault="00665858" w:rsidP="00665858">
      <w:pPr>
        <w:rPr>
          <w:lang w:val="en-AU"/>
        </w:rPr>
      </w:pPr>
      <w:r w:rsidRPr="00A31F4F">
        <w:rPr>
          <w:lang w:val="en-GB"/>
        </w:rPr>
        <w:t xml:space="preserve">Ms. </w:t>
      </w:r>
      <w:proofErr w:type="spellStart"/>
      <w:r w:rsidRPr="00A31F4F">
        <w:rPr>
          <w:lang w:val="en-GB"/>
        </w:rPr>
        <w:t>Areewan</w:t>
      </w:r>
      <w:proofErr w:type="spellEnd"/>
      <w:r w:rsidRPr="00A31F4F">
        <w:rPr>
          <w:lang w:val="en-GB"/>
        </w:rPr>
        <w:t>, Secretary General, APT</w:t>
      </w:r>
      <w:r>
        <w:rPr>
          <w:lang w:val="en-GB"/>
        </w:rPr>
        <w:t>,</w:t>
      </w:r>
      <w:r w:rsidRPr="004577F0">
        <w:rPr>
          <w:lang w:val="en-AU"/>
        </w:rPr>
        <w:t xml:space="preserve"> introduced Document APG15-</w:t>
      </w:r>
      <w:r>
        <w:rPr>
          <w:lang w:val="en-AU"/>
        </w:rPr>
        <w:t>4</w:t>
      </w:r>
      <w:r w:rsidRPr="004577F0">
        <w:rPr>
          <w:lang w:val="en-AU"/>
        </w:rPr>
        <w:t>/INP-</w:t>
      </w:r>
      <w:r>
        <w:rPr>
          <w:lang w:val="en-AU"/>
        </w:rPr>
        <w:t>06</w:t>
      </w:r>
      <w:r w:rsidRPr="004577F0">
        <w:rPr>
          <w:lang w:val="en-AU"/>
        </w:rPr>
        <w:t xml:space="preserve"> and reported on the outcomes of the MC3</w:t>
      </w:r>
      <w:r>
        <w:rPr>
          <w:lang w:val="en-AU"/>
        </w:rPr>
        <w:t>8</w:t>
      </w:r>
      <w:r w:rsidRPr="004577F0">
        <w:rPr>
          <w:lang w:val="en-AU"/>
        </w:rPr>
        <w:t xml:space="preserve"> meeting insofar as the activities of the APG were concerned. </w:t>
      </w:r>
      <w:r w:rsidRPr="0065523F">
        <w:rPr>
          <w:lang w:val="en-AU"/>
        </w:rPr>
        <w:t>This covers two issues:</w:t>
      </w:r>
    </w:p>
    <w:p w:rsidR="00665858" w:rsidRPr="0065523F" w:rsidRDefault="00665858" w:rsidP="00665858">
      <w:pPr>
        <w:numPr>
          <w:ilvl w:val="0"/>
          <w:numId w:val="16"/>
        </w:numPr>
        <w:rPr>
          <w:lang w:val="en-AU"/>
        </w:rPr>
      </w:pPr>
      <w:r w:rsidRPr="0065523F">
        <w:rPr>
          <w:lang w:val="en-AU"/>
        </w:rPr>
        <w:t>Working Methods of the APG</w:t>
      </w:r>
      <w:r w:rsidRPr="0065523F">
        <w:rPr>
          <w:lang w:val="en-AU"/>
        </w:rPr>
        <w:br/>
        <w:t xml:space="preserve">The Working Methods of the APG were finalized at the APG15-3 Meeting (see Document APG15-3/OUT-18Rev.1). The document was subsequently submitted to MC-38 for consideration and approval. MC-38 considered the Working Methods of APG and approved them without any modification. The final version of the Working Methods can be found in document MC-38/OUT-01. </w:t>
      </w:r>
    </w:p>
    <w:p w:rsidR="00665858" w:rsidRPr="0065523F" w:rsidRDefault="00665858" w:rsidP="00665858">
      <w:pPr>
        <w:numPr>
          <w:ilvl w:val="0"/>
          <w:numId w:val="16"/>
        </w:numPr>
        <w:rPr>
          <w:lang w:val="en-AU"/>
        </w:rPr>
      </w:pPr>
      <w:r w:rsidRPr="0065523F">
        <w:rPr>
          <w:lang w:val="en-AU"/>
        </w:rPr>
        <w:t>APG Meeting in 2015</w:t>
      </w:r>
      <w:r w:rsidRPr="0065523F">
        <w:rPr>
          <w:lang w:val="en-AU"/>
        </w:rPr>
        <w:br/>
        <w:t xml:space="preserve">MC-38 has approved and allocated budget for the following two APG meetings in 2015: </w:t>
      </w:r>
      <w:r w:rsidRPr="0065523F">
        <w:rPr>
          <w:lang w:val="en-AU"/>
        </w:rPr>
        <w:br/>
        <w:t xml:space="preserve">- the 4th Meeting of APT Conference Preparatory Group for WRC-15 (APG15-4) in Bangkok, Thailand </w:t>
      </w:r>
      <w:r w:rsidRPr="0065523F">
        <w:rPr>
          <w:lang w:val="en-AU"/>
        </w:rPr>
        <w:br/>
        <w:t>- the 5th Meeting of the APT Conference Preparatory Group for WRC-15 (APG15-5) in Seoul, Republic of Korea</w:t>
      </w:r>
    </w:p>
    <w:p w:rsidR="00665858" w:rsidRDefault="00665858" w:rsidP="00665858">
      <w:pPr>
        <w:rPr>
          <w:lang w:val="en-AU"/>
        </w:rPr>
      </w:pPr>
    </w:p>
    <w:p w:rsidR="00665858" w:rsidRPr="00B045AE" w:rsidRDefault="00665858" w:rsidP="00665858">
      <w:pPr>
        <w:rPr>
          <w:b/>
          <w:lang w:val="en-AU"/>
        </w:rPr>
      </w:pPr>
      <w:r w:rsidRPr="00DF5E41">
        <w:rPr>
          <w:b/>
          <w:lang w:val="en-AU"/>
        </w:rPr>
        <w:t xml:space="preserve">3.7 </w:t>
      </w:r>
      <w:r w:rsidRPr="00DF5E41">
        <w:rPr>
          <w:b/>
          <w:lang w:val="en-AU"/>
        </w:rPr>
        <w:tab/>
        <w:t>Chairmanship of Working Party 2 at the APG15-4 meeting</w:t>
      </w:r>
      <w:r w:rsidRPr="00B045AE">
        <w:rPr>
          <w:b/>
          <w:lang w:val="en-AU"/>
        </w:rPr>
        <w:t xml:space="preserve"> </w:t>
      </w:r>
    </w:p>
    <w:p w:rsidR="00665858" w:rsidRDefault="00665858" w:rsidP="00665858">
      <w:pPr>
        <w:rPr>
          <w:lang w:val="en-AU"/>
        </w:rPr>
      </w:pPr>
    </w:p>
    <w:p w:rsidR="00665858" w:rsidRDefault="00665858" w:rsidP="00665858">
      <w:pPr>
        <w:rPr>
          <w:lang w:val="en-AU"/>
        </w:rPr>
      </w:pPr>
      <w:r>
        <w:rPr>
          <w:lang w:val="en-AU"/>
        </w:rPr>
        <w:lastRenderedPageBreak/>
        <w:t>Dr. Jamieson advised the meeting that Ms. Zhu was on maternity leave and was not able to attend APG15-4 meeting to chair Working Party 2. He further advised that the administration of China nominated Mr.</w:t>
      </w:r>
      <w:r w:rsidRPr="00855C7A">
        <w:rPr>
          <w:lang w:val="en-AU"/>
        </w:rPr>
        <w:t xml:space="preserve"> </w:t>
      </w:r>
      <w:proofErr w:type="spellStart"/>
      <w:r w:rsidRPr="00855C7A">
        <w:rPr>
          <w:lang w:val="en-AU"/>
        </w:rPr>
        <w:t>Haifeng</w:t>
      </w:r>
      <w:proofErr w:type="spellEnd"/>
      <w:r w:rsidRPr="00855C7A">
        <w:rPr>
          <w:lang w:val="en-AU"/>
        </w:rPr>
        <w:t xml:space="preserve"> Tan</w:t>
      </w:r>
      <w:r>
        <w:rPr>
          <w:lang w:val="en-AU"/>
        </w:rPr>
        <w:t xml:space="preserve"> as the acting chairman of WP2 for this fourth APG-15 meeting. The Plenary agreed to this proposal. </w:t>
      </w:r>
    </w:p>
    <w:p w:rsidR="00665858" w:rsidRPr="004577F0" w:rsidRDefault="00665858" w:rsidP="00665858">
      <w:pPr>
        <w:rPr>
          <w:lang w:val="en-AU"/>
        </w:rPr>
      </w:pPr>
    </w:p>
    <w:p w:rsidR="00665858" w:rsidRPr="004577F0" w:rsidRDefault="00665858" w:rsidP="00665858">
      <w:pPr>
        <w:rPr>
          <w:b/>
          <w:lang w:val="en-AU"/>
        </w:rPr>
      </w:pPr>
      <w:r w:rsidRPr="004577F0">
        <w:rPr>
          <w:b/>
          <w:lang w:val="en-AU"/>
        </w:rPr>
        <w:t>3.</w:t>
      </w:r>
      <w:r>
        <w:rPr>
          <w:b/>
          <w:lang w:val="en-AU"/>
        </w:rPr>
        <w:t>8</w:t>
      </w:r>
      <w:r w:rsidRPr="004577F0">
        <w:rPr>
          <w:b/>
          <w:lang w:val="en-AU"/>
        </w:rPr>
        <w:t xml:space="preserve"> </w:t>
      </w:r>
      <w:r w:rsidRPr="004577F0">
        <w:rPr>
          <w:b/>
          <w:lang w:val="en-AU"/>
        </w:rPr>
        <w:tab/>
        <w:t>Reports by the Working Party chairmen on activities and objectives of the WPs during the APG15-</w:t>
      </w:r>
      <w:r>
        <w:rPr>
          <w:b/>
          <w:lang w:val="en-AU"/>
        </w:rPr>
        <w:t>3</w:t>
      </w:r>
      <w:r w:rsidRPr="004577F0">
        <w:rPr>
          <w:b/>
          <w:lang w:val="en-AU"/>
        </w:rPr>
        <w:t xml:space="preserve"> meeting</w:t>
      </w:r>
    </w:p>
    <w:p w:rsidR="00665858" w:rsidRPr="004577F0" w:rsidRDefault="00665858" w:rsidP="00665858">
      <w:pPr>
        <w:rPr>
          <w:lang w:val="en-AU"/>
        </w:rPr>
      </w:pPr>
    </w:p>
    <w:p w:rsidR="00665858" w:rsidRPr="004577F0" w:rsidRDefault="00665858" w:rsidP="00665858">
      <w:pPr>
        <w:rPr>
          <w:b/>
          <w:i/>
          <w:lang w:val="en-AU"/>
        </w:rPr>
      </w:pPr>
      <w:r w:rsidRPr="004577F0">
        <w:rPr>
          <w:b/>
          <w:i/>
          <w:lang w:val="en-AU"/>
        </w:rPr>
        <w:t>3.</w:t>
      </w:r>
      <w:r>
        <w:rPr>
          <w:b/>
          <w:i/>
          <w:lang w:val="en-AU"/>
        </w:rPr>
        <w:t>8</w:t>
      </w:r>
      <w:r w:rsidRPr="004577F0">
        <w:rPr>
          <w:b/>
          <w:i/>
          <w:lang w:val="en-AU"/>
        </w:rPr>
        <w:t>.1</w:t>
      </w:r>
      <w:r w:rsidRPr="004577F0">
        <w:rPr>
          <w:b/>
          <w:i/>
          <w:lang w:val="en-AU"/>
        </w:rPr>
        <w:tab/>
        <w:t>WP1</w:t>
      </w:r>
    </w:p>
    <w:p w:rsidR="00665858" w:rsidRPr="004577F0" w:rsidRDefault="00665858" w:rsidP="00665858">
      <w:pPr>
        <w:rPr>
          <w:lang w:val="en-AU"/>
        </w:rPr>
      </w:pPr>
    </w:p>
    <w:p w:rsidR="00665858" w:rsidRPr="004577F0" w:rsidRDefault="00665858" w:rsidP="00665858">
      <w:pPr>
        <w:rPr>
          <w:lang w:val="en-AU"/>
        </w:rPr>
      </w:pPr>
      <w:r w:rsidRPr="004577F0">
        <w:rPr>
          <w:lang w:val="en-AU"/>
        </w:rPr>
        <w:t xml:space="preserve">Dr. </w:t>
      </w:r>
      <w:r w:rsidRPr="00C37573">
        <w:rPr>
          <w:lang w:val="en-AU"/>
        </w:rPr>
        <w:t xml:space="preserve">Kyung-Mee </w:t>
      </w:r>
      <w:r w:rsidRPr="004577F0">
        <w:rPr>
          <w:lang w:val="en-AU"/>
        </w:rPr>
        <w:t>Kim</w:t>
      </w:r>
      <w:r>
        <w:rPr>
          <w:lang w:val="en-AU"/>
        </w:rPr>
        <w:t xml:space="preserve">, Chairman, WP1, </w:t>
      </w:r>
      <w:r w:rsidRPr="004577F0">
        <w:rPr>
          <w:lang w:val="en-AU"/>
        </w:rPr>
        <w:t xml:space="preserve">noted that WP1 </w:t>
      </w:r>
      <w:r>
        <w:rPr>
          <w:lang w:val="en-AU"/>
        </w:rPr>
        <w:t>had 24 input contributions to consider for the four WRC-15 Agenda Items being handled in WP1. She advised that she thought that discussions on Agenda Item 1.1 could be more difficult than discussion on the other three AIs. The i</w:t>
      </w:r>
      <w:r w:rsidRPr="004577F0">
        <w:rPr>
          <w:lang w:val="en-AU"/>
        </w:rPr>
        <w:t>nput documents would be considered and work on developing preliminary views would co</w:t>
      </w:r>
      <w:r>
        <w:rPr>
          <w:lang w:val="en-AU"/>
        </w:rPr>
        <w:t>ntinue</w:t>
      </w:r>
      <w:r w:rsidRPr="004577F0">
        <w:rPr>
          <w:lang w:val="en-AU"/>
        </w:rPr>
        <w:t xml:space="preserve">. </w:t>
      </w:r>
      <w:r>
        <w:rPr>
          <w:lang w:val="en-AU"/>
        </w:rPr>
        <w:t xml:space="preserve">She further advised that discussions on AI 1.3 could lead to a contribution to CPM15-2. </w:t>
      </w:r>
    </w:p>
    <w:p w:rsidR="00665858" w:rsidRPr="004577F0" w:rsidRDefault="00665858" w:rsidP="00665858">
      <w:pPr>
        <w:rPr>
          <w:lang w:val="en-AU"/>
        </w:rPr>
      </w:pPr>
    </w:p>
    <w:p w:rsidR="00665858" w:rsidRPr="004577F0" w:rsidRDefault="00665858" w:rsidP="00665858">
      <w:pPr>
        <w:rPr>
          <w:b/>
          <w:i/>
          <w:lang w:val="en-AU"/>
        </w:rPr>
      </w:pPr>
      <w:r>
        <w:rPr>
          <w:b/>
          <w:i/>
          <w:lang w:val="en-AU"/>
        </w:rPr>
        <w:t>3.8</w:t>
      </w:r>
      <w:r w:rsidRPr="004577F0">
        <w:rPr>
          <w:b/>
          <w:i/>
          <w:lang w:val="en-AU"/>
        </w:rPr>
        <w:t>.2</w:t>
      </w:r>
      <w:r w:rsidRPr="004577F0">
        <w:rPr>
          <w:b/>
          <w:i/>
          <w:lang w:val="en-AU"/>
        </w:rPr>
        <w:tab/>
        <w:t>WP2</w:t>
      </w:r>
    </w:p>
    <w:p w:rsidR="00665858" w:rsidRPr="004577F0" w:rsidRDefault="00665858" w:rsidP="00665858">
      <w:pPr>
        <w:rPr>
          <w:lang w:val="en-AU"/>
        </w:rPr>
      </w:pPr>
    </w:p>
    <w:p w:rsidR="00665858" w:rsidRPr="004577F0" w:rsidRDefault="00665858" w:rsidP="00665858">
      <w:pPr>
        <w:rPr>
          <w:lang w:val="en-AU"/>
        </w:rPr>
      </w:pPr>
      <w:r>
        <w:rPr>
          <w:lang w:val="en-AU"/>
        </w:rPr>
        <w:t>Mr.</w:t>
      </w:r>
      <w:r w:rsidRPr="00855C7A">
        <w:rPr>
          <w:lang w:val="en-AU"/>
        </w:rPr>
        <w:t xml:space="preserve"> </w:t>
      </w:r>
      <w:proofErr w:type="spellStart"/>
      <w:r w:rsidRPr="00855C7A">
        <w:rPr>
          <w:lang w:val="en-AU"/>
        </w:rPr>
        <w:t>Haifeng</w:t>
      </w:r>
      <w:proofErr w:type="spellEnd"/>
      <w:r w:rsidRPr="00855C7A">
        <w:rPr>
          <w:lang w:val="en-AU"/>
        </w:rPr>
        <w:t xml:space="preserve"> Tan</w:t>
      </w:r>
      <w:r w:rsidRPr="00C37573">
        <w:rPr>
          <w:lang w:val="en-AU"/>
        </w:rPr>
        <w:t xml:space="preserve">, </w:t>
      </w:r>
      <w:r>
        <w:rPr>
          <w:lang w:val="en-AU"/>
        </w:rPr>
        <w:t xml:space="preserve">Acting </w:t>
      </w:r>
      <w:r w:rsidRPr="00C37573">
        <w:rPr>
          <w:lang w:val="en-AU"/>
        </w:rPr>
        <w:t>Chairman</w:t>
      </w:r>
      <w:r>
        <w:rPr>
          <w:lang w:val="en-AU"/>
        </w:rPr>
        <w:t>,</w:t>
      </w:r>
      <w:r w:rsidRPr="00C37573">
        <w:rPr>
          <w:lang w:val="en-AU"/>
        </w:rPr>
        <w:t xml:space="preserve"> WP2, </w:t>
      </w:r>
      <w:r>
        <w:rPr>
          <w:lang w:val="en-AU"/>
        </w:rPr>
        <w:t>advised that i</w:t>
      </w:r>
      <w:r w:rsidRPr="004577F0">
        <w:rPr>
          <w:lang w:val="en-AU"/>
        </w:rPr>
        <w:t>nput documents would be considered and work on developing preliminary views would co</w:t>
      </w:r>
      <w:r>
        <w:rPr>
          <w:lang w:val="en-AU"/>
        </w:rPr>
        <w:t xml:space="preserve">ntinue for the four WRC-15 Agenda Items being handled in WP2. WP2 would be considering possible contributions to CPM15-2. Mr. Tan also advised participants that there would be an Information Session on the “Leap Second” issue, associated with AI 1.14, later in the week. </w:t>
      </w:r>
    </w:p>
    <w:p w:rsidR="00665858" w:rsidRPr="004577F0" w:rsidRDefault="00665858" w:rsidP="00665858">
      <w:pPr>
        <w:rPr>
          <w:lang w:val="en-AU"/>
        </w:rPr>
      </w:pPr>
    </w:p>
    <w:p w:rsidR="00665858" w:rsidRPr="004577F0" w:rsidRDefault="00665858" w:rsidP="00665858">
      <w:pPr>
        <w:rPr>
          <w:b/>
          <w:i/>
          <w:lang w:val="en-AU"/>
        </w:rPr>
      </w:pPr>
      <w:r w:rsidRPr="004577F0">
        <w:rPr>
          <w:b/>
          <w:i/>
          <w:lang w:val="en-AU"/>
        </w:rPr>
        <w:t>3.</w:t>
      </w:r>
      <w:r>
        <w:rPr>
          <w:b/>
          <w:i/>
          <w:lang w:val="en-AU"/>
        </w:rPr>
        <w:t>8</w:t>
      </w:r>
      <w:r w:rsidRPr="004577F0">
        <w:rPr>
          <w:b/>
          <w:i/>
          <w:lang w:val="en-AU"/>
        </w:rPr>
        <w:t>.3</w:t>
      </w:r>
      <w:r w:rsidRPr="004577F0">
        <w:rPr>
          <w:b/>
          <w:i/>
          <w:lang w:val="en-AU"/>
        </w:rPr>
        <w:tab/>
        <w:t>WP3</w:t>
      </w:r>
    </w:p>
    <w:p w:rsidR="00665858" w:rsidRPr="004577F0" w:rsidRDefault="00665858" w:rsidP="00665858">
      <w:pPr>
        <w:rPr>
          <w:lang w:val="en-AU"/>
        </w:rPr>
      </w:pPr>
    </w:p>
    <w:p w:rsidR="00665858" w:rsidRDefault="00665858" w:rsidP="00665858">
      <w:pPr>
        <w:rPr>
          <w:lang w:val="en-AU"/>
        </w:rPr>
      </w:pPr>
      <w:r w:rsidRPr="004577F0">
        <w:rPr>
          <w:lang w:val="en-AU"/>
        </w:rPr>
        <w:t xml:space="preserve">Mr. </w:t>
      </w:r>
      <w:r w:rsidRPr="00581262">
        <w:rPr>
          <w:lang w:val="en-AU"/>
        </w:rPr>
        <w:t xml:space="preserve">Neil </w:t>
      </w:r>
      <w:r w:rsidRPr="004577F0">
        <w:rPr>
          <w:lang w:val="en-AU"/>
        </w:rPr>
        <w:t>Meaney</w:t>
      </w:r>
      <w:r w:rsidRPr="00C37573">
        <w:rPr>
          <w:lang w:val="en-AU"/>
        </w:rPr>
        <w:t>, Chairman</w:t>
      </w:r>
      <w:r>
        <w:rPr>
          <w:lang w:val="en-AU"/>
        </w:rPr>
        <w:t>,</w:t>
      </w:r>
      <w:r w:rsidRPr="00C37573">
        <w:rPr>
          <w:lang w:val="en-AU"/>
        </w:rPr>
        <w:t xml:space="preserve"> WP3, </w:t>
      </w:r>
      <w:r w:rsidRPr="004577F0">
        <w:rPr>
          <w:lang w:val="en-AU"/>
        </w:rPr>
        <w:t xml:space="preserve">noted that WP3 had two WRC-15 Agenda Items on aeronautical issues and two on Maritime issues as well as one </w:t>
      </w:r>
      <w:r w:rsidR="005344D8">
        <w:rPr>
          <w:lang w:val="en-AU"/>
        </w:rPr>
        <w:t>radiolocation issue</w:t>
      </w:r>
      <w:r w:rsidRPr="004577F0">
        <w:rPr>
          <w:lang w:val="en-AU"/>
        </w:rPr>
        <w:t>. Input documents would be considered and work on developing preliminary views would co</w:t>
      </w:r>
      <w:r>
        <w:rPr>
          <w:lang w:val="en-AU"/>
        </w:rPr>
        <w:t>ntinue</w:t>
      </w:r>
      <w:r w:rsidRPr="004577F0">
        <w:rPr>
          <w:lang w:val="en-AU"/>
        </w:rPr>
        <w:t xml:space="preserve">. </w:t>
      </w:r>
      <w:r>
        <w:rPr>
          <w:lang w:val="en-AU"/>
        </w:rPr>
        <w:t xml:space="preserve">WP3 would be considering if it would be developing any contributions to CPM15-2. </w:t>
      </w:r>
    </w:p>
    <w:p w:rsidR="00665858" w:rsidRDefault="00665858" w:rsidP="00665858">
      <w:pPr>
        <w:rPr>
          <w:lang w:val="en-AU"/>
        </w:rPr>
      </w:pPr>
    </w:p>
    <w:p w:rsidR="00665858" w:rsidRPr="004577F0" w:rsidRDefault="00665858" w:rsidP="00665858">
      <w:pPr>
        <w:rPr>
          <w:lang w:val="en-AU"/>
        </w:rPr>
      </w:pPr>
      <w:r>
        <w:rPr>
          <w:lang w:val="en-AU"/>
        </w:rPr>
        <w:t>In addition to Mr. Tan’s comment, Mr. Meaney, advised that ACMA, as organiser of the Information session related to AI 1.14, was very appreciative of the presence of experts from the administrations of China, Japan</w:t>
      </w:r>
      <w:r w:rsidR="005344D8">
        <w:rPr>
          <w:lang w:val="en-AU"/>
        </w:rPr>
        <w:t>, Australia</w:t>
      </w:r>
      <w:r>
        <w:rPr>
          <w:lang w:val="en-AU"/>
        </w:rPr>
        <w:t xml:space="preserve"> and Korea as well as from ITU-R to provide information and advice on the issue.  </w:t>
      </w:r>
    </w:p>
    <w:p w:rsidR="00665858" w:rsidRPr="004577F0" w:rsidRDefault="00665858" w:rsidP="00665858">
      <w:pPr>
        <w:rPr>
          <w:lang w:val="en-AU"/>
        </w:rPr>
      </w:pPr>
    </w:p>
    <w:p w:rsidR="00665858" w:rsidRPr="004577F0" w:rsidRDefault="00665858" w:rsidP="00665858">
      <w:pPr>
        <w:rPr>
          <w:b/>
          <w:i/>
          <w:lang w:val="en-AU"/>
        </w:rPr>
      </w:pPr>
      <w:r w:rsidRPr="00992003">
        <w:rPr>
          <w:b/>
          <w:i/>
          <w:lang w:val="en-AU"/>
        </w:rPr>
        <w:t>3.8.4</w:t>
      </w:r>
      <w:r w:rsidRPr="00992003">
        <w:rPr>
          <w:b/>
          <w:i/>
          <w:lang w:val="en-AU"/>
        </w:rPr>
        <w:tab/>
        <w:t>WP4</w:t>
      </w:r>
    </w:p>
    <w:p w:rsidR="00665858" w:rsidRPr="004577F0" w:rsidRDefault="00665858" w:rsidP="00665858">
      <w:pPr>
        <w:rPr>
          <w:lang w:val="en-AU"/>
        </w:rPr>
      </w:pPr>
    </w:p>
    <w:p w:rsidR="00665858" w:rsidRPr="004577F0" w:rsidRDefault="00665858" w:rsidP="00665858">
      <w:pPr>
        <w:rPr>
          <w:lang w:val="en-AU"/>
        </w:rPr>
      </w:pPr>
      <w:r w:rsidRPr="004577F0">
        <w:rPr>
          <w:lang w:val="en-AU"/>
        </w:rPr>
        <w:t xml:space="preserve">Mr. </w:t>
      </w:r>
      <w:proofErr w:type="gramStart"/>
      <w:r w:rsidRPr="004577F0">
        <w:rPr>
          <w:lang w:val="en-AU"/>
        </w:rPr>
        <w:t>Gao</w:t>
      </w:r>
      <w:proofErr w:type="gramEnd"/>
      <w:r w:rsidRPr="00C37573">
        <w:t xml:space="preserve"> </w:t>
      </w:r>
      <w:r w:rsidRPr="00C37573">
        <w:rPr>
          <w:lang w:val="en-AU"/>
        </w:rPr>
        <w:t>Xiaoyang, Chairman</w:t>
      </w:r>
      <w:r>
        <w:rPr>
          <w:lang w:val="en-AU"/>
        </w:rPr>
        <w:t>,</w:t>
      </w:r>
      <w:r w:rsidRPr="00C37573">
        <w:rPr>
          <w:lang w:val="en-AU"/>
        </w:rPr>
        <w:t xml:space="preserve"> WP4, </w:t>
      </w:r>
      <w:r w:rsidRPr="004577F0">
        <w:rPr>
          <w:lang w:val="en-AU"/>
        </w:rPr>
        <w:t>advised that WP4 is to consider a number of satellite issues. At APG15-</w:t>
      </w:r>
      <w:r>
        <w:rPr>
          <w:lang w:val="en-AU"/>
        </w:rPr>
        <w:t>4</w:t>
      </w:r>
      <w:r w:rsidRPr="004577F0">
        <w:rPr>
          <w:lang w:val="en-AU"/>
        </w:rPr>
        <w:t xml:space="preserve"> WP4 would </w:t>
      </w:r>
      <w:r>
        <w:rPr>
          <w:lang w:val="en-AU"/>
        </w:rPr>
        <w:t>consider the i</w:t>
      </w:r>
      <w:r w:rsidRPr="004577F0">
        <w:rPr>
          <w:lang w:val="en-AU"/>
        </w:rPr>
        <w:t>nput documents and work on developing preliminary views would co</w:t>
      </w:r>
      <w:r>
        <w:rPr>
          <w:lang w:val="en-AU"/>
        </w:rPr>
        <w:t>ntinue as would the possible development of contributions to CPM15-2</w:t>
      </w:r>
      <w:r w:rsidRPr="004577F0">
        <w:rPr>
          <w:lang w:val="en-AU"/>
        </w:rPr>
        <w:t xml:space="preserve">. </w:t>
      </w:r>
    </w:p>
    <w:p w:rsidR="00665858" w:rsidRPr="004577F0" w:rsidRDefault="00665858" w:rsidP="00665858">
      <w:pPr>
        <w:rPr>
          <w:lang w:val="en-AU"/>
        </w:rPr>
      </w:pPr>
    </w:p>
    <w:p w:rsidR="00665858" w:rsidRPr="004577F0" w:rsidRDefault="00665858" w:rsidP="00665858">
      <w:pPr>
        <w:rPr>
          <w:b/>
          <w:i/>
          <w:lang w:val="en-AU"/>
        </w:rPr>
      </w:pPr>
      <w:r w:rsidRPr="004577F0">
        <w:rPr>
          <w:b/>
          <w:i/>
          <w:lang w:val="en-AU"/>
        </w:rPr>
        <w:t>3.</w:t>
      </w:r>
      <w:r>
        <w:rPr>
          <w:b/>
          <w:i/>
          <w:lang w:val="en-AU"/>
        </w:rPr>
        <w:t>8</w:t>
      </w:r>
      <w:r w:rsidRPr="004577F0">
        <w:rPr>
          <w:b/>
          <w:i/>
          <w:lang w:val="en-AU"/>
        </w:rPr>
        <w:t xml:space="preserve">.5 </w:t>
      </w:r>
      <w:r w:rsidRPr="004577F0">
        <w:rPr>
          <w:b/>
          <w:i/>
          <w:lang w:val="en-AU"/>
        </w:rPr>
        <w:tab/>
        <w:t>WP5</w:t>
      </w:r>
    </w:p>
    <w:p w:rsidR="00665858" w:rsidRPr="004577F0" w:rsidRDefault="00665858" w:rsidP="00665858">
      <w:pPr>
        <w:rPr>
          <w:lang w:val="en-AU"/>
        </w:rPr>
      </w:pPr>
    </w:p>
    <w:p w:rsidR="00665858" w:rsidRPr="004577F0" w:rsidRDefault="00665858" w:rsidP="00665858">
      <w:pPr>
        <w:rPr>
          <w:lang w:val="en-AU"/>
        </w:rPr>
      </w:pPr>
      <w:r w:rsidRPr="004577F0">
        <w:rPr>
          <w:lang w:val="en-AU"/>
        </w:rPr>
        <w:t xml:space="preserve">Mr. </w:t>
      </w:r>
      <w:r w:rsidRPr="00C37573">
        <w:rPr>
          <w:lang w:val="en-AU"/>
        </w:rPr>
        <w:t xml:space="preserve">Muneo </w:t>
      </w:r>
      <w:r w:rsidRPr="004577F0">
        <w:rPr>
          <w:lang w:val="en-AU"/>
        </w:rPr>
        <w:t>Abe</w:t>
      </w:r>
      <w:r>
        <w:rPr>
          <w:lang w:val="en-AU"/>
        </w:rPr>
        <w:t xml:space="preserve">, </w:t>
      </w:r>
      <w:r w:rsidRPr="00C37573">
        <w:rPr>
          <w:lang w:val="en-AU"/>
        </w:rPr>
        <w:t>Chairman</w:t>
      </w:r>
      <w:r>
        <w:rPr>
          <w:lang w:val="en-AU"/>
        </w:rPr>
        <w:t>,</w:t>
      </w:r>
      <w:r w:rsidRPr="00C37573">
        <w:rPr>
          <w:lang w:val="en-AU"/>
        </w:rPr>
        <w:t xml:space="preserve"> WP</w:t>
      </w:r>
      <w:r>
        <w:rPr>
          <w:lang w:val="en-AU"/>
        </w:rPr>
        <w:t>5</w:t>
      </w:r>
      <w:r w:rsidRPr="00C37573">
        <w:rPr>
          <w:lang w:val="en-AU"/>
        </w:rPr>
        <w:t xml:space="preserve">, </w:t>
      </w:r>
      <w:r w:rsidRPr="004577F0">
        <w:rPr>
          <w:lang w:val="en-AU"/>
        </w:rPr>
        <w:t>advised that WP5 has a number of issues to consider under WRC-15 Agenda Items 7 and 9 (with respect to satellite issues). Input documents would be considered and work on developing preliminary views would co</w:t>
      </w:r>
      <w:r>
        <w:rPr>
          <w:lang w:val="en-AU"/>
        </w:rPr>
        <w:t>ntinue</w:t>
      </w:r>
      <w:r w:rsidRPr="003433C5">
        <w:rPr>
          <w:lang w:val="en-AU"/>
        </w:rPr>
        <w:t xml:space="preserve"> </w:t>
      </w:r>
      <w:r>
        <w:rPr>
          <w:lang w:val="en-AU"/>
        </w:rPr>
        <w:t>as would the possible development of contributions to CPM15-2</w:t>
      </w:r>
      <w:r w:rsidRPr="004577F0">
        <w:rPr>
          <w:lang w:val="en-AU"/>
        </w:rPr>
        <w:t xml:space="preserve">. </w:t>
      </w:r>
    </w:p>
    <w:p w:rsidR="00665858" w:rsidRPr="004577F0" w:rsidRDefault="00665858" w:rsidP="00665858">
      <w:pPr>
        <w:rPr>
          <w:lang w:val="en-AU"/>
        </w:rPr>
      </w:pPr>
    </w:p>
    <w:p w:rsidR="00665858" w:rsidRPr="004577F0" w:rsidRDefault="00665858" w:rsidP="00665858">
      <w:pPr>
        <w:rPr>
          <w:b/>
          <w:i/>
          <w:lang w:val="en-AU"/>
        </w:rPr>
      </w:pPr>
      <w:r>
        <w:rPr>
          <w:b/>
          <w:i/>
          <w:lang w:val="en-AU"/>
        </w:rPr>
        <w:t>3.8</w:t>
      </w:r>
      <w:r w:rsidRPr="004577F0">
        <w:rPr>
          <w:b/>
          <w:i/>
          <w:lang w:val="en-AU"/>
        </w:rPr>
        <w:t>.6</w:t>
      </w:r>
      <w:r w:rsidRPr="004577F0">
        <w:rPr>
          <w:b/>
          <w:i/>
          <w:lang w:val="en-AU"/>
        </w:rPr>
        <w:tab/>
        <w:t>WP6</w:t>
      </w:r>
    </w:p>
    <w:p w:rsidR="00665858" w:rsidRPr="004577F0" w:rsidRDefault="00665858" w:rsidP="00665858">
      <w:pPr>
        <w:rPr>
          <w:lang w:val="en-AU"/>
        </w:rPr>
      </w:pPr>
    </w:p>
    <w:p w:rsidR="00665858" w:rsidRDefault="00665858" w:rsidP="00665858">
      <w:pPr>
        <w:rPr>
          <w:lang w:val="en-AU"/>
        </w:rPr>
      </w:pPr>
      <w:r w:rsidRPr="004577F0">
        <w:rPr>
          <w:lang w:val="en-AU"/>
        </w:rPr>
        <w:t xml:space="preserve">Mr. </w:t>
      </w:r>
      <w:proofErr w:type="spellStart"/>
      <w:r w:rsidRPr="00C37573">
        <w:rPr>
          <w:lang w:val="en-AU"/>
        </w:rPr>
        <w:t>Taghi</w:t>
      </w:r>
      <w:proofErr w:type="spellEnd"/>
      <w:r w:rsidRPr="00C37573">
        <w:rPr>
          <w:lang w:val="en-AU"/>
        </w:rPr>
        <w:t xml:space="preserve"> </w:t>
      </w:r>
      <w:proofErr w:type="spellStart"/>
      <w:r w:rsidRPr="004577F0">
        <w:rPr>
          <w:lang w:val="en-AU"/>
        </w:rPr>
        <w:t>Shafiee</w:t>
      </w:r>
      <w:proofErr w:type="spellEnd"/>
      <w:r w:rsidRPr="00C37573">
        <w:rPr>
          <w:lang w:val="en-AU"/>
        </w:rPr>
        <w:t>, Chairman</w:t>
      </w:r>
      <w:r>
        <w:rPr>
          <w:lang w:val="en-AU"/>
        </w:rPr>
        <w:t>,</w:t>
      </w:r>
      <w:r w:rsidRPr="00C37573">
        <w:rPr>
          <w:lang w:val="en-AU"/>
        </w:rPr>
        <w:t xml:space="preserve"> WP6, </w:t>
      </w:r>
      <w:r w:rsidRPr="004577F0">
        <w:rPr>
          <w:lang w:val="en-AU"/>
        </w:rPr>
        <w:t xml:space="preserve">advised that he </w:t>
      </w:r>
      <w:r>
        <w:rPr>
          <w:lang w:val="en-AU"/>
        </w:rPr>
        <w:t xml:space="preserve">had 12 documents to consider related to the seven Agenda Items being considered in WP6. He did not see any major issues at this time. Two Drafting Groups handling AIs 2 and 4 and handling AI 10, respectively, would be established. Other considerations in WP6 would take place at the WP level. </w:t>
      </w:r>
    </w:p>
    <w:p w:rsidR="00665858" w:rsidRDefault="00665858" w:rsidP="00665858">
      <w:pPr>
        <w:rPr>
          <w:lang w:val="en-AU"/>
        </w:rPr>
      </w:pPr>
    </w:p>
    <w:p w:rsidR="00665858" w:rsidRPr="00D33F1A" w:rsidRDefault="00665858" w:rsidP="00665858">
      <w:pPr>
        <w:rPr>
          <w:b/>
          <w:i/>
          <w:lang w:val="en-AU"/>
        </w:rPr>
      </w:pPr>
      <w:r w:rsidRPr="00D33F1A">
        <w:rPr>
          <w:b/>
          <w:i/>
          <w:lang w:val="en-AU"/>
        </w:rPr>
        <w:t>3.8.7</w:t>
      </w:r>
      <w:r w:rsidRPr="00D33F1A">
        <w:rPr>
          <w:b/>
          <w:i/>
          <w:lang w:val="en-AU"/>
        </w:rPr>
        <w:tab/>
        <w:t>Outcomes of the ITU Plenipotentiary Conference 2014 relevant to the work of WRC-15</w:t>
      </w:r>
      <w:r>
        <w:rPr>
          <w:b/>
          <w:i/>
          <w:lang w:val="en-AU"/>
        </w:rPr>
        <w:t xml:space="preserve"> </w:t>
      </w:r>
    </w:p>
    <w:p w:rsidR="00665858" w:rsidRDefault="00665858" w:rsidP="00665858">
      <w:pPr>
        <w:rPr>
          <w:lang w:val="en-AU"/>
        </w:rPr>
      </w:pPr>
    </w:p>
    <w:p w:rsidR="00665858" w:rsidRDefault="00665858" w:rsidP="00665858">
      <w:pPr>
        <w:rPr>
          <w:lang w:val="en-AU"/>
        </w:rPr>
      </w:pPr>
      <w:r>
        <w:rPr>
          <w:lang w:val="en-AU"/>
        </w:rPr>
        <w:t xml:space="preserve">Dr. Jamieson reminded participants that the 2014 ITU Plenipotentiary Conference (PP-14) had taken a number of decisions that related to the work that would be undertaken at WRC-15. He advised delegates to review this material and to take it into account in their further work leading up to the WRC. </w:t>
      </w:r>
    </w:p>
    <w:p w:rsidR="00665858" w:rsidRDefault="00665858" w:rsidP="00665858">
      <w:pPr>
        <w:rPr>
          <w:lang w:val="en-AU"/>
        </w:rPr>
      </w:pPr>
    </w:p>
    <w:p w:rsidR="00665858" w:rsidRPr="00347900" w:rsidRDefault="00665858" w:rsidP="00665858">
      <w:pPr>
        <w:rPr>
          <w:lang w:val="en-AU"/>
        </w:rPr>
      </w:pPr>
      <w:r w:rsidRPr="009D6BC4">
        <w:rPr>
          <w:b/>
          <w:i/>
          <w:lang w:val="en-AU"/>
        </w:rPr>
        <w:t>3.8.8</w:t>
      </w:r>
      <w:r w:rsidRPr="009D6BC4">
        <w:rPr>
          <w:b/>
          <w:i/>
          <w:lang w:val="en-AU"/>
        </w:rPr>
        <w:tab/>
        <w:t>Preparations for the 2105 Radiocommunication Assembly</w:t>
      </w:r>
    </w:p>
    <w:p w:rsidR="00665858" w:rsidRDefault="00665858" w:rsidP="00665858">
      <w:pPr>
        <w:rPr>
          <w:lang w:val="en-AU"/>
        </w:rPr>
      </w:pPr>
    </w:p>
    <w:p w:rsidR="00665858" w:rsidRPr="00347900" w:rsidRDefault="00665858" w:rsidP="00665858">
      <w:pPr>
        <w:rPr>
          <w:lang w:val="en-AU"/>
        </w:rPr>
      </w:pPr>
      <w:r>
        <w:rPr>
          <w:lang w:val="en-AU"/>
        </w:rPr>
        <w:t xml:space="preserve">Dr. Kyu-Jin Wee (Vice Chairman) advised that he would hold a meeting to discuss RA matters. This meeting would also consider preparations for the upcoming RAG meeting to be held from </w:t>
      </w:r>
      <w:r w:rsidRPr="009D6BC4">
        <w:rPr>
          <w:lang w:val="en-AU"/>
        </w:rPr>
        <w:t>5-8 M</w:t>
      </w:r>
      <w:r>
        <w:rPr>
          <w:lang w:val="en-AU"/>
        </w:rPr>
        <w:t>ay</w:t>
      </w:r>
      <w:r w:rsidRPr="009D6BC4">
        <w:rPr>
          <w:lang w:val="en-AU"/>
        </w:rPr>
        <w:t xml:space="preserve"> 2015, </w:t>
      </w:r>
      <w:r>
        <w:rPr>
          <w:lang w:val="en-AU"/>
        </w:rPr>
        <w:t xml:space="preserve">in Geneva. Discussions would cover consideration of improvements to ITU-R Resolutions 1-6, 2-6 and 6 as well as consideration of a number of outcomes from PP-14 relevant to the work of ITU-R.  </w:t>
      </w:r>
    </w:p>
    <w:p w:rsidR="00665858" w:rsidRDefault="00665858" w:rsidP="00665858">
      <w:pPr>
        <w:rPr>
          <w:lang w:val="en-AU"/>
        </w:rPr>
      </w:pPr>
    </w:p>
    <w:p w:rsidR="00665858" w:rsidRDefault="00665858" w:rsidP="00665858">
      <w:pPr>
        <w:rPr>
          <w:b/>
          <w:lang w:val="en-AU"/>
        </w:rPr>
      </w:pPr>
      <w:r w:rsidRPr="00D3668A">
        <w:rPr>
          <w:b/>
          <w:lang w:val="en-AU"/>
        </w:rPr>
        <w:t>3.9</w:t>
      </w:r>
      <w:r w:rsidRPr="00D3668A">
        <w:rPr>
          <w:b/>
          <w:lang w:val="en-AU"/>
        </w:rPr>
        <w:tab/>
        <w:t>Consideration of the documents assigned to the Plenary</w:t>
      </w:r>
    </w:p>
    <w:p w:rsidR="00665858" w:rsidRDefault="00665858" w:rsidP="00665858">
      <w:pPr>
        <w:rPr>
          <w:b/>
          <w:lang w:val="en-AU"/>
        </w:rPr>
      </w:pPr>
    </w:p>
    <w:p w:rsidR="00665858" w:rsidRPr="007A5053" w:rsidRDefault="00665858" w:rsidP="00665858">
      <w:pPr>
        <w:rPr>
          <w:b/>
          <w:i/>
          <w:lang w:val="en-AU"/>
        </w:rPr>
      </w:pPr>
      <w:r w:rsidRPr="007A5053">
        <w:rPr>
          <w:b/>
          <w:i/>
          <w:lang w:val="en-AU"/>
        </w:rPr>
        <w:t>3.</w:t>
      </w:r>
      <w:r>
        <w:rPr>
          <w:b/>
          <w:i/>
          <w:lang w:val="en-AU"/>
        </w:rPr>
        <w:t>9</w:t>
      </w:r>
      <w:r w:rsidRPr="007A5053">
        <w:rPr>
          <w:b/>
          <w:i/>
          <w:lang w:val="en-AU"/>
        </w:rPr>
        <w:t>.1 Liaison Statements from AWG</w:t>
      </w:r>
    </w:p>
    <w:p w:rsidR="00665858" w:rsidRPr="004577F0" w:rsidRDefault="00665858" w:rsidP="00665858">
      <w:pPr>
        <w:rPr>
          <w:lang w:val="en-AU"/>
        </w:rPr>
      </w:pPr>
    </w:p>
    <w:p w:rsidR="00665858" w:rsidRDefault="00665858" w:rsidP="00665858">
      <w:pPr>
        <w:rPr>
          <w:lang w:val="en-AU"/>
        </w:rPr>
      </w:pPr>
      <w:r w:rsidRPr="004577F0">
        <w:rPr>
          <w:lang w:val="en-AU"/>
        </w:rPr>
        <w:t xml:space="preserve">Dr. </w:t>
      </w:r>
      <w:r>
        <w:rPr>
          <w:lang w:val="en-AU"/>
        </w:rPr>
        <w:t xml:space="preserve">Kohei </w:t>
      </w:r>
      <w:r w:rsidRPr="004577F0">
        <w:rPr>
          <w:lang w:val="en-AU"/>
        </w:rPr>
        <w:t xml:space="preserve">Satoh, Chairman, </w:t>
      </w:r>
      <w:r>
        <w:rPr>
          <w:lang w:val="en-AU"/>
        </w:rPr>
        <w:t>AWG, presented Documents APG15-4</w:t>
      </w:r>
      <w:r w:rsidRPr="004577F0">
        <w:rPr>
          <w:lang w:val="en-AU"/>
        </w:rPr>
        <w:t>/INP-0</w:t>
      </w:r>
      <w:r>
        <w:rPr>
          <w:lang w:val="en-AU"/>
        </w:rPr>
        <w:t>8</w:t>
      </w:r>
      <w:r w:rsidRPr="004577F0">
        <w:rPr>
          <w:lang w:val="en-AU"/>
        </w:rPr>
        <w:t xml:space="preserve"> </w:t>
      </w:r>
      <w:r>
        <w:rPr>
          <w:lang w:val="en-AU"/>
        </w:rPr>
        <w:t>to INP-10.</w:t>
      </w:r>
      <w:r w:rsidRPr="004577F0">
        <w:rPr>
          <w:lang w:val="en-AU"/>
        </w:rPr>
        <w:t xml:space="preserve"> These </w:t>
      </w:r>
      <w:r>
        <w:rPr>
          <w:lang w:val="en-AU"/>
        </w:rPr>
        <w:t>three</w:t>
      </w:r>
      <w:r w:rsidRPr="004577F0">
        <w:rPr>
          <w:lang w:val="en-AU"/>
        </w:rPr>
        <w:t xml:space="preserve"> Liaison Statements</w:t>
      </w:r>
      <w:r>
        <w:rPr>
          <w:lang w:val="en-AU"/>
        </w:rPr>
        <w:t xml:space="preserve"> were finalised at the recent AWG-17 meeting and</w:t>
      </w:r>
      <w:r w:rsidRPr="004577F0">
        <w:rPr>
          <w:lang w:val="en-AU"/>
        </w:rPr>
        <w:t xml:space="preserve"> cover:</w:t>
      </w:r>
    </w:p>
    <w:p w:rsidR="00665858" w:rsidRPr="004577F0" w:rsidRDefault="00665858" w:rsidP="00665858">
      <w:pPr>
        <w:rPr>
          <w:lang w:val="en-AU"/>
        </w:rPr>
      </w:pPr>
    </w:p>
    <w:tbl>
      <w:tblPr>
        <w:tblW w:w="0" w:type="auto"/>
        <w:tblInd w:w="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35"/>
        <w:gridCol w:w="6423"/>
      </w:tblGrid>
      <w:tr w:rsidR="00665858" w:rsidTr="00FB3C1C">
        <w:trPr>
          <w:tblHeader/>
        </w:trPr>
        <w:tc>
          <w:tcPr>
            <w:tcW w:w="2035" w:type="dxa"/>
            <w:shd w:val="pct10" w:color="auto" w:fill="auto"/>
          </w:tcPr>
          <w:p w:rsidR="00665858" w:rsidRDefault="00665858" w:rsidP="00FB3C1C">
            <w:pPr>
              <w:widowControl w:val="0"/>
              <w:spacing w:before="40" w:after="40"/>
              <w:jc w:val="center"/>
            </w:pPr>
            <w:r>
              <w:t>Document No.</w:t>
            </w:r>
          </w:p>
        </w:tc>
        <w:tc>
          <w:tcPr>
            <w:tcW w:w="6423" w:type="dxa"/>
            <w:shd w:val="pct10" w:color="auto" w:fill="auto"/>
          </w:tcPr>
          <w:p w:rsidR="00665858" w:rsidRDefault="00665858" w:rsidP="00FB3C1C">
            <w:pPr>
              <w:widowControl w:val="0"/>
              <w:spacing w:before="40" w:after="40"/>
              <w:jc w:val="center"/>
            </w:pPr>
            <w:r>
              <w:t>Title</w:t>
            </w:r>
          </w:p>
        </w:tc>
      </w:tr>
      <w:tr w:rsidR="00665858" w:rsidTr="00FB3C1C">
        <w:tc>
          <w:tcPr>
            <w:tcW w:w="2035" w:type="dxa"/>
          </w:tcPr>
          <w:p w:rsidR="00665858" w:rsidRDefault="00665858" w:rsidP="00FB3C1C">
            <w:pPr>
              <w:widowControl w:val="0"/>
              <w:spacing w:before="40" w:after="40"/>
              <w:jc w:val="center"/>
            </w:pPr>
            <w:r>
              <w:t>APG15-4/INP-08</w:t>
            </w:r>
          </w:p>
        </w:tc>
        <w:tc>
          <w:tcPr>
            <w:tcW w:w="6423" w:type="dxa"/>
            <w:vAlign w:val="center"/>
          </w:tcPr>
          <w:p w:rsidR="00665858" w:rsidRDefault="00665858" w:rsidP="00FB3C1C">
            <w:pPr>
              <w:spacing w:before="40" w:after="40"/>
            </w:pPr>
            <w:r>
              <w:t>Liaison Statement from AWG: WRC-15 Agenda Item 1.1</w:t>
            </w:r>
          </w:p>
        </w:tc>
      </w:tr>
      <w:tr w:rsidR="00665858" w:rsidTr="00FB3C1C">
        <w:tc>
          <w:tcPr>
            <w:tcW w:w="2035" w:type="dxa"/>
          </w:tcPr>
          <w:p w:rsidR="00665858" w:rsidRDefault="00665858" w:rsidP="00FB3C1C">
            <w:pPr>
              <w:widowControl w:val="0"/>
              <w:spacing w:before="40" w:after="40"/>
              <w:jc w:val="center"/>
            </w:pPr>
            <w:r>
              <w:t>APG15-4/INP-09</w:t>
            </w:r>
          </w:p>
        </w:tc>
        <w:tc>
          <w:tcPr>
            <w:tcW w:w="6423" w:type="dxa"/>
            <w:vAlign w:val="center"/>
          </w:tcPr>
          <w:p w:rsidR="00665858" w:rsidRDefault="00665858" w:rsidP="00FB3C1C">
            <w:pPr>
              <w:spacing w:before="40" w:after="40"/>
            </w:pPr>
            <w:r>
              <w:t>Liaison Statement from AWG: WRC-15 Agenda Item 1.12</w:t>
            </w:r>
          </w:p>
        </w:tc>
      </w:tr>
      <w:tr w:rsidR="00665858" w:rsidTr="00FB3C1C">
        <w:tc>
          <w:tcPr>
            <w:tcW w:w="2035" w:type="dxa"/>
          </w:tcPr>
          <w:p w:rsidR="00665858" w:rsidRDefault="00665858" w:rsidP="00FB3C1C">
            <w:pPr>
              <w:widowControl w:val="0"/>
              <w:spacing w:before="40" w:after="40"/>
              <w:jc w:val="center"/>
            </w:pPr>
            <w:r>
              <w:t>APG15-4/INP-10</w:t>
            </w:r>
          </w:p>
        </w:tc>
        <w:tc>
          <w:tcPr>
            <w:tcW w:w="6423" w:type="dxa"/>
            <w:vAlign w:val="center"/>
          </w:tcPr>
          <w:p w:rsidR="00665858" w:rsidRDefault="00665858" w:rsidP="00FB3C1C">
            <w:pPr>
              <w:spacing w:before="40" w:after="40"/>
            </w:pPr>
            <w:r>
              <w:t>Liaison Statement from AWG: WRC-15 Agenda Item 1.17</w:t>
            </w:r>
          </w:p>
        </w:tc>
      </w:tr>
    </w:tbl>
    <w:p w:rsidR="00665858" w:rsidRDefault="00665858" w:rsidP="00665858">
      <w:pPr>
        <w:rPr>
          <w:lang w:val="en-AU"/>
        </w:rPr>
      </w:pPr>
    </w:p>
    <w:p w:rsidR="00665858" w:rsidRDefault="00665858" w:rsidP="00665858">
      <w:pPr>
        <w:rPr>
          <w:lang w:val="en-AU"/>
        </w:rPr>
      </w:pPr>
      <w:r>
        <w:rPr>
          <w:lang w:val="en-AU"/>
        </w:rPr>
        <w:t xml:space="preserve">The attachments to each of these Liaison Statements provide survey information on spectrum usage and future plans in the frequency bands concerned. </w:t>
      </w:r>
    </w:p>
    <w:p w:rsidR="00665858" w:rsidRPr="004577F0" w:rsidRDefault="00665858" w:rsidP="00665858">
      <w:pPr>
        <w:rPr>
          <w:lang w:val="en-AU"/>
        </w:rPr>
      </w:pPr>
    </w:p>
    <w:p w:rsidR="00665858" w:rsidRPr="004577F0" w:rsidRDefault="00665858" w:rsidP="00665858">
      <w:pPr>
        <w:rPr>
          <w:lang w:val="en-AU"/>
        </w:rPr>
      </w:pPr>
      <w:r w:rsidRPr="004577F0">
        <w:rPr>
          <w:lang w:val="en-AU"/>
        </w:rPr>
        <w:t>Dr. Jamieson suggested that this material should be considered in the relevant Working Parties. This was agreed and the text</w:t>
      </w:r>
      <w:r>
        <w:rPr>
          <w:lang w:val="en-AU"/>
        </w:rPr>
        <w:t>s</w:t>
      </w:r>
      <w:r w:rsidRPr="004577F0">
        <w:rPr>
          <w:lang w:val="en-AU"/>
        </w:rPr>
        <w:t xml:space="preserve"> would be sent to WP1</w:t>
      </w:r>
      <w:r>
        <w:rPr>
          <w:lang w:val="en-AU"/>
        </w:rPr>
        <w:t xml:space="preserve">, WP2 and WP3, respectively, </w:t>
      </w:r>
      <w:r w:rsidRPr="004577F0">
        <w:rPr>
          <w:lang w:val="en-AU"/>
        </w:rPr>
        <w:t xml:space="preserve">for their consideration. </w:t>
      </w:r>
    </w:p>
    <w:p w:rsidR="00665858" w:rsidRDefault="00665858" w:rsidP="00665858">
      <w:pPr>
        <w:rPr>
          <w:lang w:val="en-AU"/>
        </w:rPr>
      </w:pPr>
    </w:p>
    <w:p w:rsidR="00665858" w:rsidRDefault="00665858" w:rsidP="00665858">
      <w:pPr>
        <w:rPr>
          <w:lang w:val="en-AU"/>
        </w:rPr>
      </w:pPr>
      <w:r>
        <w:rPr>
          <w:lang w:val="en-AU"/>
        </w:rPr>
        <w:t xml:space="preserve">Mr. </w:t>
      </w:r>
      <w:proofErr w:type="spellStart"/>
      <w:r>
        <w:rPr>
          <w:lang w:val="en-AU"/>
        </w:rPr>
        <w:t>Kavouss</w:t>
      </w:r>
      <w:proofErr w:type="spellEnd"/>
      <w:r>
        <w:rPr>
          <w:lang w:val="en-AU"/>
        </w:rPr>
        <w:t xml:space="preserve"> </w:t>
      </w:r>
      <w:proofErr w:type="spellStart"/>
      <w:r>
        <w:rPr>
          <w:lang w:val="en-AU"/>
        </w:rPr>
        <w:t>Arasteh</w:t>
      </w:r>
      <w:proofErr w:type="spellEnd"/>
      <w:r>
        <w:rPr>
          <w:lang w:val="en-AU"/>
        </w:rPr>
        <w:t xml:space="preserve"> (Vice-Chairman) reminded participants of the need to be careful when using the results of such surveys in discussions associated with Agenda Items.</w:t>
      </w:r>
    </w:p>
    <w:p w:rsidR="00665858" w:rsidRPr="004577F0" w:rsidRDefault="00665858" w:rsidP="00665858">
      <w:pPr>
        <w:rPr>
          <w:lang w:val="en-AU"/>
        </w:rPr>
      </w:pPr>
    </w:p>
    <w:p w:rsidR="00665858" w:rsidRPr="007A5053" w:rsidRDefault="00665858" w:rsidP="00665858">
      <w:pPr>
        <w:rPr>
          <w:b/>
          <w:lang w:val="en-AU"/>
        </w:rPr>
      </w:pPr>
      <w:r w:rsidRPr="007A5053">
        <w:rPr>
          <w:b/>
          <w:i/>
          <w:lang w:val="en-AU"/>
        </w:rPr>
        <w:t>3.</w:t>
      </w:r>
      <w:r>
        <w:rPr>
          <w:b/>
          <w:i/>
          <w:lang w:val="en-AU"/>
        </w:rPr>
        <w:t>9</w:t>
      </w:r>
      <w:r w:rsidRPr="007A5053">
        <w:rPr>
          <w:b/>
          <w:i/>
          <w:lang w:val="en-AU"/>
        </w:rPr>
        <w:t>.2</w:t>
      </w:r>
      <w:r w:rsidRPr="007A5053">
        <w:rPr>
          <w:b/>
          <w:i/>
          <w:lang w:val="en-AU"/>
        </w:rPr>
        <w:tab/>
        <w:t>Document</w:t>
      </w:r>
      <w:r>
        <w:rPr>
          <w:b/>
          <w:i/>
          <w:lang w:val="en-AU"/>
        </w:rPr>
        <w:t xml:space="preserve">s concerning Global Flight Tracking </w:t>
      </w:r>
    </w:p>
    <w:p w:rsidR="00665858" w:rsidRPr="00F427E1" w:rsidRDefault="00665858" w:rsidP="00665858">
      <w:pPr>
        <w:rPr>
          <w:lang w:val="en-AU"/>
        </w:rPr>
      </w:pPr>
    </w:p>
    <w:p w:rsidR="00665858" w:rsidRDefault="00665858" w:rsidP="00665858">
      <w:pPr>
        <w:rPr>
          <w:lang w:val="en-AU"/>
        </w:rPr>
      </w:pPr>
      <w:r>
        <w:rPr>
          <w:lang w:val="en-AU"/>
        </w:rPr>
        <w:t xml:space="preserve">Six documents on Global Flight Tracking (GFT) had been submitted to the APG15-4meeting. These were documents </w:t>
      </w:r>
      <w:r w:rsidRPr="00B97AED">
        <w:rPr>
          <w:lang w:val="en-AU"/>
        </w:rPr>
        <w:t>APG15-4/INP-29</w:t>
      </w:r>
      <w:r>
        <w:rPr>
          <w:lang w:val="en-AU"/>
        </w:rPr>
        <w:t xml:space="preserve"> (New Zealand)</w:t>
      </w:r>
      <w:r w:rsidRPr="00B97AED">
        <w:rPr>
          <w:lang w:val="en-AU"/>
        </w:rPr>
        <w:t>, INP-54</w:t>
      </w:r>
      <w:r>
        <w:rPr>
          <w:lang w:val="en-AU"/>
        </w:rPr>
        <w:t xml:space="preserve"> (P.R. China),</w:t>
      </w:r>
      <w:r w:rsidRPr="00B97AED">
        <w:rPr>
          <w:lang w:val="en-AU"/>
        </w:rPr>
        <w:t xml:space="preserve"> INP-64</w:t>
      </w:r>
      <w:r>
        <w:rPr>
          <w:lang w:val="en-AU"/>
        </w:rPr>
        <w:t xml:space="preserve"> (Australia)</w:t>
      </w:r>
      <w:r w:rsidRPr="00B97AED">
        <w:rPr>
          <w:lang w:val="en-AU"/>
        </w:rPr>
        <w:t>, INP-83</w:t>
      </w:r>
      <w:r>
        <w:rPr>
          <w:lang w:val="en-AU"/>
        </w:rPr>
        <w:t xml:space="preserve"> (Japan)</w:t>
      </w:r>
      <w:r w:rsidRPr="00B97AED">
        <w:rPr>
          <w:lang w:val="en-AU"/>
        </w:rPr>
        <w:t>, INP-96</w:t>
      </w:r>
      <w:r>
        <w:rPr>
          <w:lang w:val="en-AU"/>
        </w:rPr>
        <w:t xml:space="preserve"> (Vietnam) and </w:t>
      </w:r>
      <w:r w:rsidRPr="00B97AED">
        <w:rPr>
          <w:lang w:val="en-AU"/>
        </w:rPr>
        <w:t>INF-22</w:t>
      </w:r>
      <w:r>
        <w:rPr>
          <w:lang w:val="en-AU"/>
        </w:rPr>
        <w:t xml:space="preserve"> (Singapore</w:t>
      </w:r>
      <w:r w:rsidRPr="00B97AED">
        <w:rPr>
          <w:lang w:val="en-AU"/>
        </w:rPr>
        <w:t>)</w:t>
      </w:r>
      <w:r>
        <w:rPr>
          <w:lang w:val="en-AU"/>
        </w:rPr>
        <w:t xml:space="preserve">. These documents were </w:t>
      </w:r>
      <w:r>
        <w:rPr>
          <w:lang w:val="en-AU"/>
        </w:rPr>
        <w:lastRenderedPageBreak/>
        <w:t>presented in turn and each administration explained their preliminary views on this important matter.</w:t>
      </w:r>
    </w:p>
    <w:p w:rsidR="00665858" w:rsidRDefault="00665858" w:rsidP="00665858">
      <w:pPr>
        <w:rPr>
          <w:lang w:val="en-AU"/>
        </w:rPr>
      </w:pPr>
    </w:p>
    <w:p w:rsidR="00665858" w:rsidRDefault="00665858" w:rsidP="00665858">
      <w:pPr>
        <w:rPr>
          <w:lang w:val="en-AU"/>
        </w:rPr>
      </w:pPr>
      <w:r>
        <w:rPr>
          <w:lang w:val="en-AU"/>
        </w:rPr>
        <w:t xml:space="preserve">Mr. </w:t>
      </w:r>
      <w:proofErr w:type="spellStart"/>
      <w:r>
        <w:rPr>
          <w:lang w:val="en-AU"/>
        </w:rPr>
        <w:t>Arasteh</w:t>
      </w:r>
      <w:proofErr w:type="spellEnd"/>
      <w:r>
        <w:rPr>
          <w:lang w:val="en-AU"/>
        </w:rPr>
        <w:t xml:space="preserve"> advised that he appreciated the contributions and reminded participants that ITU-R Working Party 5B would be having a meeting in May to further consider the issue. He further advised that the Director of the Radiocommunication Bureau is to prepare a report to WRC-15, following from the decision of PP-14 in its Resolution 185 (ex COM5/1). Mr. </w:t>
      </w:r>
      <w:proofErr w:type="spellStart"/>
      <w:r>
        <w:rPr>
          <w:lang w:val="en-AU"/>
        </w:rPr>
        <w:t>Arasteh</w:t>
      </w:r>
      <w:proofErr w:type="spellEnd"/>
      <w:r>
        <w:rPr>
          <w:lang w:val="en-AU"/>
        </w:rPr>
        <w:t xml:space="preserve"> felt that APT should not pursue the matter at this time</w:t>
      </w:r>
      <w:r w:rsidR="0059671B">
        <w:rPr>
          <w:lang w:val="en-AU"/>
        </w:rPr>
        <w:t xml:space="preserve"> rather expressing its appreciation to PP-14 which decided to treat Global Flight Tracking for civil aviation as the most urgent issue before the ITU-R</w:t>
      </w:r>
      <w:r>
        <w:rPr>
          <w:lang w:val="en-AU"/>
        </w:rPr>
        <w:t>.</w:t>
      </w:r>
    </w:p>
    <w:p w:rsidR="00665858" w:rsidRDefault="00665858" w:rsidP="00665858">
      <w:pPr>
        <w:rPr>
          <w:lang w:val="en-AU"/>
        </w:rPr>
      </w:pPr>
    </w:p>
    <w:p w:rsidR="00665858" w:rsidRDefault="00665858" w:rsidP="00665858">
      <w:pPr>
        <w:rPr>
          <w:lang w:val="en-AU"/>
        </w:rPr>
      </w:pPr>
      <w:r>
        <w:rPr>
          <w:lang w:val="en-AU"/>
        </w:rPr>
        <w:t xml:space="preserve">Mr. </w:t>
      </w:r>
      <w:proofErr w:type="spellStart"/>
      <w:r>
        <w:rPr>
          <w:lang w:val="en-AU"/>
        </w:rPr>
        <w:t>Rancy</w:t>
      </w:r>
      <w:proofErr w:type="spellEnd"/>
      <w:r>
        <w:rPr>
          <w:lang w:val="en-AU"/>
        </w:rPr>
        <w:t xml:space="preserve"> considered that the issue was very important to this region, as well as to the rest of the world.  He further added that other regions are looking to the APT to provide a lead on the issue in view of the special interest by APT members. PP-14 decided that the issue should be on the agenda of WRC-15. He advised that he would be preparing to report both to the WRC and to CPM15-2 on the status of studies in ITU-R. He is expecting more results from WP5B. Mr. </w:t>
      </w:r>
      <w:proofErr w:type="spellStart"/>
      <w:r>
        <w:rPr>
          <w:lang w:val="en-AU"/>
        </w:rPr>
        <w:t>Rancy</w:t>
      </w:r>
      <w:proofErr w:type="spellEnd"/>
      <w:r>
        <w:rPr>
          <w:lang w:val="en-AU"/>
        </w:rPr>
        <w:t xml:space="preserve"> noted that the input contributions all focussed on a possible allocation to satellite services including the need to ensure that use of any such allocation should not constrain existing services nor should such use need to seek protection from existing services.</w:t>
      </w:r>
    </w:p>
    <w:p w:rsidR="00665858" w:rsidRDefault="00665858" w:rsidP="00665858">
      <w:pPr>
        <w:rPr>
          <w:lang w:val="en-AU"/>
        </w:rPr>
      </w:pPr>
    </w:p>
    <w:p w:rsidR="00665858" w:rsidRDefault="00665858" w:rsidP="00665858">
      <w:pPr>
        <w:rPr>
          <w:lang w:val="en-AU"/>
        </w:rPr>
      </w:pPr>
      <w:r>
        <w:rPr>
          <w:lang w:val="en-AU"/>
        </w:rPr>
        <w:t xml:space="preserve">As the issue was very important, Mr. </w:t>
      </w:r>
      <w:proofErr w:type="spellStart"/>
      <w:r>
        <w:rPr>
          <w:lang w:val="en-AU"/>
        </w:rPr>
        <w:t>Rancy</w:t>
      </w:r>
      <w:proofErr w:type="spellEnd"/>
      <w:r>
        <w:rPr>
          <w:lang w:val="en-AU"/>
        </w:rPr>
        <w:t xml:space="preserve"> also encouraged contributions from APT members to the up-coming meetings of WP5B and WP4C. </w:t>
      </w:r>
    </w:p>
    <w:p w:rsidR="00665858" w:rsidRDefault="00665858" w:rsidP="00665858">
      <w:pPr>
        <w:rPr>
          <w:lang w:val="en-AU"/>
        </w:rPr>
      </w:pPr>
    </w:p>
    <w:p w:rsidR="00665858" w:rsidRDefault="00665858" w:rsidP="00665858">
      <w:pPr>
        <w:rPr>
          <w:lang w:val="en-AU"/>
        </w:rPr>
      </w:pPr>
      <w:r>
        <w:rPr>
          <w:lang w:val="en-AU"/>
        </w:rPr>
        <w:t xml:space="preserve">Dr. Jamieson noted that the input contributions contained both common elements and some significant differences. He suggested that the APG could prepare a working document containing the different views and carry this document forward to the APG15-5 meeting for further development, noting that the results from the meetings of WPs 5B and 4C would then be available. He also encouraged members to submit contributions to these two WP meetings. </w:t>
      </w:r>
    </w:p>
    <w:p w:rsidR="00665858" w:rsidRDefault="00665858" w:rsidP="00665858">
      <w:pPr>
        <w:rPr>
          <w:lang w:val="en-AU"/>
        </w:rPr>
      </w:pPr>
    </w:p>
    <w:p w:rsidR="00665858" w:rsidRDefault="00665858" w:rsidP="00665858">
      <w:pPr>
        <w:rPr>
          <w:lang w:val="en-AU"/>
        </w:rPr>
      </w:pPr>
      <w:r>
        <w:rPr>
          <w:lang w:val="en-AU"/>
        </w:rPr>
        <w:t xml:space="preserve">Dr. Jamieson proposed that the Plenary set up an Ad Hoc group to develop such a working document. After considerable discussion this was agreed by the meeting. Dr. Jamieson repeated that it was too early to have a definitive APT view as there was a need to take into account the results of the ITU-R studies.  </w:t>
      </w:r>
    </w:p>
    <w:p w:rsidR="00665858" w:rsidRDefault="00665858" w:rsidP="00665858">
      <w:pPr>
        <w:rPr>
          <w:lang w:val="en-AU"/>
        </w:rPr>
      </w:pPr>
    </w:p>
    <w:p w:rsidR="00665858" w:rsidRDefault="00665858" w:rsidP="00665858">
      <w:pPr>
        <w:rPr>
          <w:lang w:val="en-AU"/>
        </w:rPr>
      </w:pPr>
      <w:r w:rsidRPr="002705C1">
        <w:rPr>
          <w:lang w:val="en-AU"/>
        </w:rPr>
        <w:t xml:space="preserve">Mr. </w:t>
      </w:r>
      <w:proofErr w:type="spellStart"/>
      <w:r w:rsidRPr="002705C1">
        <w:rPr>
          <w:lang w:val="en-AU"/>
        </w:rPr>
        <w:t>Arasteh</w:t>
      </w:r>
      <w:proofErr w:type="spellEnd"/>
      <w:r w:rsidRPr="002705C1">
        <w:rPr>
          <w:lang w:val="en-AU"/>
        </w:rPr>
        <w:t xml:space="preserve"> advised that he did not support </w:t>
      </w:r>
      <w:r w:rsidR="00FB3C1C">
        <w:rPr>
          <w:lang w:val="en-AU"/>
        </w:rPr>
        <w:t xml:space="preserve">referring to the need for an allocation at this stage since in the resolves part of Resolution 185 </w:t>
      </w:r>
      <w:r w:rsidR="00460F25">
        <w:rPr>
          <w:lang w:val="en-AU"/>
        </w:rPr>
        <w:t>(Plenipotentiary</w:t>
      </w:r>
      <w:r w:rsidR="00FB3C1C">
        <w:rPr>
          <w:lang w:val="en-AU"/>
        </w:rPr>
        <w:t>, Busan 2014) no reference is made to allocation</w:t>
      </w:r>
      <w:r w:rsidRPr="002705C1">
        <w:rPr>
          <w:lang w:val="en-AU"/>
        </w:rPr>
        <w:t>.</w:t>
      </w:r>
      <w:r>
        <w:rPr>
          <w:lang w:val="en-AU"/>
        </w:rPr>
        <w:t xml:space="preserve"> </w:t>
      </w:r>
    </w:p>
    <w:p w:rsidR="00665858" w:rsidRDefault="00665858" w:rsidP="00665858">
      <w:pPr>
        <w:rPr>
          <w:lang w:val="en-AU"/>
        </w:rPr>
      </w:pPr>
    </w:p>
    <w:p w:rsidR="00665858" w:rsidRPr="00EA6B70" w:rsidRDefault="00665858" w:rsidP="00665858">
      <w:pPr>
        <w:rPr>
          <w:b/>
          <w:i/>
          <w:lang w:val="en-AU"/>
        </w:rPr>
      </w:pPr>
      <w:r w:rsidRPr="00EA6B70">
        <w:rPr>
          <w:b/>
          <w:i/>
          <w:lang w:val="en-AU"/>
        </w:rPr>
        <w:t>3.9.3</w:t>
      </w:r>
      <w:r w:rsidRPr="00EA6B70">
        <w:rPr>
          <w:b/>
          <w:i/>
          <w:lang w:val="en-AU"/>
        </w:rPr>
        <w:tab/>
        <w:t>Second Meeting of the WRC-15 Informal Group</w:t>
      </w:r>
    </w:p>
    <w:p w:rsidR="00665858" w:rsidRDefault="00665858" w:rsidP="00665858">
      <w:pPr>
        <w:rPr>
          <w:lang w:val="en-AU"/>
        </w:rPr>
      </w:pPr>
    </w:p>
    <w:p w:rsidR="00665858" w:rsidRDefault="00665858" w:rsidP="00665858">
      <w:pPr>
        <w:rPr>
          <w:lang w:val="en-AU"/>
        </w:rPr>
      </w:pPr>
      <w:r>
        <w:rPr>
          <w:lang w:val="en-AU"/>
        </w:rPr>
        <w:t xml:space="preserve">Dr. Jamieson noted that Mr. Albert </w:t>
      </w:r>
      <w:proofErr w:type="spellStart"/>
      <w:r>
        <w:rPr>
          <w:lang w:val="en-AU"/>
        </w:rPr>
        <w:t>Nalbandian</w:t>
      </w:r>
      <w:proofErr w:type="spellEnd"/>
      <w:r>
        <w:rPr>
          <w:lang w:val="en-AU"/>
        </w:rPr>
        <w:t xml:space="preserve"> (RCC), Chairman of the WRC-15 Informal Group was present at this APG15-4 meeting and asked him to present document INF-01 giving the Summary Record of the Group’s second meeting. Mr. </w:t>
      </w:r>
      <w:proofErr w:type="spellStart"/>
      <w:r>
        <w:rPr>
          <w:lang w:val="en-AU"/>
        </w:rPr>
        <w:t>Nalbandian</w:t>
      </w:r>
      <w:proofErr w:type="spellEnd"/>
      <w:r>
        <w:rPr>
          <w:lang w:val="en-AU"/>
        </w:rPr>
        <w:t xml:space="preserve"> gave the background to the work of the Informal Group and explained the current views on a possible conference structure. He advised that the group would also be considering the choice of Chairmen for the different management roles at the WRC. The next meetings of the Informal Group would be during CPM15-2 and the 3</w:t>
      </w:r>
      <w:r w:rsidRPr="005B3C61">
        <w:rPr>
          <w:vertAlign w:val="superscript"/>
          <w:lang w:val="en-AU"/>
        </w:rPr>
        <w:t>rd</w:t>
      </w:r>
      <w:r>
        <w:rPr>
          <w:lang w:val="en-AU"/>
        </w:rPr>
        <w:t xml:space="preserve"> ITU Inter-regional </w:t>
      </w:r>
      <w:r w:rsidRPr="005B3C61">
        <w:rPr>
          <w:lang w:val="en-AU"/>
        </w:rPr>
        <w:t xml:space="preserve">Workshop on WRC-15 Preparation </w:t>
      </w:r>
      <w:r>
        <w:rPr>
          <w:lang w:val="en-AU"/>
        </w:rPr>
        <w:t xml:space="preserve">being held in September, 2015. </w:t>
      </w:r>
    </w:p>
    <w:p w:rsidR="00665858" w:rsidRDefault="00665858" w:rsidP="00665858">
      <w:pPr>
        <w:rPr>
          <w:lang w:val="en-AU"/>
        </w:rPr>
      </w:pPr>
    </w:p>
    <w:p w:rsidR="00665858" w:rsidRDefault="00665858" w:rsidP="00665858">
      <w:pPr>
        <w:rPr>
          <w:lang w:val="en-AU"/>
        </w:rPr>
      </w:pPr>
      <w:r>
        <w:rPr>
          <w:lang w:val="en-AU"/>
        </w:rPr>
        <w:t xml:space="preserve">Dr. Jamieson advised that the meeting of Heads of Delegation scheduled for Wednesday evening would further discuss document INF-01. </w:t>
      </w:r>
    </w:p>
    <w:p w:rsidR="00665858" w:rsidRDefault="00665858" w:rsidP="00665858">
      <w:pPr>
        <w:rPr>
          <w:lang w:val="en-AU"/>
        </w:rPr>
      </w:pPr>
    </w:p>
    <w:p w:rsidR="00665858" w:rsidRDefault="00665858" w:rsidP="00665858">
      <w:pPr>
        <w:rPr>
          <w:lang w:val="en-AU"/>
        </w:rPr>
      </w:pPr>
      <w:r>
        <w:rPr>
          <w:lang w:val="en-AU"/>
        </w:rPr>
        <w:lastRenderedPageBreak/>
        <w:t xml:space="preserve">Dr. </w:t>
      </w:r>
      <w:proofErr w:type="spellStart"/>
      <w:r>
        <w:rPr>
          <w:lang w:val="en-AU"/>
        </w:rPr>
        <w:t>Wee</w:t>
      </w:r>
      <w:proofErr w:type="spellEnd"/>
      <w:r>
        <w:rPr>
          <w:lang w:val="en-AU"/>
        </w:rPr>
        <w:t xml:space="preserve"> noted that the Informal Group was also considering preparations for the 2015 Radiocommunication Assembly. The meeting to discuss RA-15 preparations would also discuss INF-01. </w:t>
      </w:r>
    </w:p>
    <w:p w:rsidR="00665858" w:rsidRPr="00F427E1" w:rsidRDefault="00665858" w:rsidP="00665858">
      <w:pPr>
        <w:rPr>
          <w:lang w:val="en-AU"/>
        </w:rPr>
      </w:pPr>
    </w:p>
    <w:p w:rsidR="00665858" w:rsidRPr="004577F0" w:rsidRDefault="00665858" w:rsidP="00665858">
      <w:pPr>
        <w:rPr>
          <w:b/>
          <w:lang w:val="en-AU"/>
        </w:rPr>
      </w:pPr>
      <w:r w:rsidRPr="004577F0">
        <w:rPr>
          <w:b/>
          <w:lang w:val="en-AU"/>
        </w:rPr>
        <w:t>3.</w:t>
      </w:r>
      <w:r>
        <w:rPr>
          <w:b/>
          <w:lang w:val="en-AU"/>
        </w:rPr>
        <w:t>10</w:t>
      </w:r>
      <w:r w:rsidRPr="004577F0">
        <w:rPr>
          <w:b/>
          <w:lang w:val="en-AU"/>
        </w:rPr>
        <w:tab/>
      </w:r>
      <w:r w:rsidRPr="00840E10">
        <w:rPr>
          <w:bCs/>
        </w:rPr>
        <w:t xml:space="preserve"> </w:t>
      </w:r>
      <w:r w:rsidRPr="00314BA8">
        <w:rPr>
          <w:b/>
          <w:bCs/>
        </w:rPr>
        <w:t>Views and Proposals in Preparation for WRC-15 from Other International and Regional Organizations</w:t>
      </w:r>
      <w:r w:rsidRPr="004577F0">
        <w:rPr>
          <w:b/>
          <w:lang w:val="en-AU"/>
        </w:rPr>
        <w:t xml:space="preserve"> </w:t>
      </w:r>
    </w:p>
    <w:p w:rsidR="00665858" w:rsidRPr="004577F0" w:rsidRDefault="00665858" w:rsidP="00665858">
      <w:pPr>
        <w:rPr>
          <w:lang w:val="en-AU"/>
        </w:rPr>
      </w:pPr>
    </w:p>
    <w:p w:rsidR="00665858" w:rsidRPr="00CC3D0C" w:rsidRDefault="00665858" w:rsidP="00665858">
      <w:pPr>
        <w:rPr>
          <w:b/>
          <w:i/>
          <w:lang w:val="en-AU"/>
        </w:rPr>
      </w:pPr>
      <w:r w:rsidRPr="00CC3D0C">
        <w:rPr>
          <w:b/>
          <w:i/>
          <w:lang w:val="en-AU"/>
        </w:rPr>
        <w:t>3.</w:t>
      </w:r>
      <w:r>
        <w:rPr>
          <w:b/>
          <w:i/>
          <w:lang w:val="en-AU"/>
        </w:rPr>
        <w:t>10</w:t>
      </w:r>
      <w:r w:rsidRPr="00CC3D0C">
        <w:rPr>
          <w:b/>
          <w:i/>
          <w:lang w:val="en-AU"/>
        </w:rPr>
        <w:t>.1 ITU:</w:t>
      </w:r>
    </w:p>
    <w:p w:rsidR="00665858" w:rsidRDefault="00665858" w:rsidP="00665858">
      <w:pPr>
        <w:rPr>
          <w:lang w:val="en-AU"/>
        </w:rPr>
      </w:pPr>
    </w:p>
    <w:p w:rsidR="00665858" w:rsidRPr="004577F0" w:rsidRDefault="00665858" w:rsidP="00665858">
      <w:pPr>
        <w:rPr>
          <w:lang w:val="en-AU"/>
        </w:rPr>
      </w:pPr>
      <w:r w:rsidRPr="004577F0">
        <w:rPr>
          <w:lang w:val="en-AU"/>
        </w:rPr>
        <w:t xml:space="preserve">Mr. </w:t>
      </w:r>
      <w:r>
        <w:rPr>
          <w:lang w:val="en-AU"/>
        </w:rPr>
        <w:t>Philippe Aubineau</w:t>
      </w:r>
      <w:r w:rsidRPr="004577F0">
        <w:rPr>
          <w:lang w:val="en-AU"/>
        </w:rPr>
        <w:t xml:space="preserve">, </w:t>
      </w:r>
      <w:r>
        <w:rPr>
          <w:lang w:val="en-AU"/>
        </w:rPr>
        <w:t xml:space="preserve">Counsellor, </w:t>
      </w:r>
      <w:r w:rsidRPr="004577F0">
        <w:rPr>
          <w:lang w:val="en-AU"/>
        </w:rPr>
        <w:t xml:space="preserve">ITU-BR </w:t>
      </w:r>
      <w:r>
        <w:rPr>
          <w:lang w:val="en-AU"/>
        </w:rPr>
        <w:t>Study Group Department</w:t>
      </w:r>
      <w:r w:rsidRPr="004577F0">
        <w:rPr>
          <w:lang w:val="en-AU"/>
        </w:rPr>
        <w:t>, presented a detailed report providing an update on the preparations for CPM15-2, RA-15 and WRC-15. Document APG15-</w:t>
      </w:r>
      <w:r>
        <w:rPr>
          <w:lang w:val="en-AU"/>
        </w:rPr>
        <w:t>4</w:t>
      </w:r>
      <w:r w:rsidRPr="004577F0">
        <w:rPr>
          <w:lang w:val="en-AU"/>
        </w:rPr>
        <w:t>/INF-</w:t>
      </w:r>
      <w:r>
        <w:rPr>
          <w:lang w:val="en-AU"/>
        </w:rPr>
        <w:t>18(Rev.1)</w:t>
      </w:r>
      <w:r w:rsidRPr="004577F0">
        <w:rPr>
          <w:lang w:val="en-AU"/>
        </w:rPr>
        <w:t xml:space="preserve"> refers. </w:t>
      </w:r>
    </w:p>
    <w:p w:rsidR="00665858" w:rsidRPr="004577F0" w:rsidRDefault="00665858" w:rsidP="00665858">
      <w:pPr>
        <w:rPr>
          <w:color w:val="000000"/>
          <w:lang w:val="en-AU"/>
        </w:rPr>
      </w:pPr>
    </w:p>
    <w:p w:rsidR="00665858" w:rsidRPr="004577F0" w:rsidRDefault="00665858" w:rsidP="00665858">
      <w:pPr>
        <w:rPr>
          <w:color w:val="000000"/>
          <w:lang w:val="en-AU"/>
        </w:rPr>
      </w:pPr>
      <w:r w:rsidRPr="004577F0">
        <w:rPr>
          <w:color w:val="000000"/>
          <w:lang w:val="en-AU"/>
        </w:rPr>
        <w:t xml:space="preserve">Dr. Jamieson thanked Mr. </w:t>
      </w:r>
      <w:r>
        <w:rPr>
          <w:color w:val="000000"/>
          <w:lang w:val="en-AU"/>
        </w:rPr>
        <w:t>Aubineau</w:t>
      </w:r>
      <w:r w:rsidRPr="004577F0">
        <w:rPr>
          <w:color w:val="000000"/>
          <w:lang w:val="en-AU"/>
        </w:rPr>
        <w:t xml:space="preserve"> for his comprehensive coverage of the different processes that will lead up to WRC-15. </w:t>
      </w:r>
    </w:p>
    <w:p w:rsidR="00665858" w:rsidRPr="004577F0" w:rsidRDefault="00665858" w:rsidP="00665858">
      <w:pPr>
        <w:rPr>
          <w:lang w:val="en-AU"/>
        </w:rPr>
      </w:pPr>
    </w:p>
    <w:p w:rsidR="00665858" w:rsidRPr="00CC3D0C" w:rsidRDefault="00665858" w:rsidP="00665858">
      <w:pPr>
        <w:rPr>
          <w:b/>
          <w:i/>
          <w:lang w:val="en-AU"/>
        </w:rPr>
      </w:pPr>
      <w:r w:rsidRPr="00CC3D0C">
        <w:rPr>
          <w:b/>
          <w:i/>
          <w:lang w:val="en-AU"/>
        </w:rPr>
        <w:t>3.</w:t>
      </w:r>
      <w:r>
        <w:rPr>
          <w:b/>
          <w:i/>
          <w:lang w:val="en-AU"/>
        </w:rPr>
        <w:t>10</w:t>
      </w:r>
      <w:r w:rsidRPr="00CC3D0C">
        <w:rPr>
          <w:b/>
          <w:i/>
          <w:lang w:val="en-AU"/>
        </w:rPr>
        <w:t xml:space="preserve">.2 CEPT: </w:t>
      </w:r>
    </w:p>
    <w:p w:rsidR="00665858" w:rsidRDefault="00665858" w:rsidP="00665858">
      <w:pPr>
        <w:autoSpaceDE w:val="0"/>
        <w:autoSpaceDN w:val="0"/>
        <w:adjustRightInd w:val="0"/>
        <w:rPr>
          <w:lang w:val="en-AU"/>
        </w:rPr>
      </w:pPr>
    </w:p>
    <w:p w:rsidR="00665858" w:rsidRDefault="00665858" w:rsidP="00665858">
      <w:pPr>
        <w:autoSpaceDE w:val="0"/>
        <w:autoSpaceDN w:val="0"/>
        <w:adjustRightInd w:val="0"/>
        <w:rPr>
          <w:lang w:val="en-AU"/>
        </w:rPr>
      </w:pPr>
      <w:r w:rsidRPr="004577F0">
        <w:rPr>
          <w:lang w:val="en-AU"/>
        </w:rPr>
        <w:t>Mr. Alexander Kuehn</w:t>
      </w:r>
      <w:r w:rsidRPr="004577F0">
        <w:rPr>
          <w:rFonts w:eastAsia="Times New Roman"/>
          <w:b/>
          <w:bCs/>
          <w:lang w:val="en-AU" w:eastAsia="en-GB"/>
        </w:rPr>
        <w:t>,</w:t>
      </w:r>
      <w:r w:rsidRPr="004577F0">
        <w:rPr>
          <w:lang w:val="en-AU"/>
        </w:rPr>
        <w:t xml:space="preserve"> Chairman of the CEPT Conference Preparatory Group (CPG), referred participants to Document APG15-</w:t>
      </w:r>
      <w:r>
        <w:rPr>
          <w:lang w:val="en-AU"/>
        </w:rPr>
        <w:t>4/INF-1</w:t>
      </w:r>
      <w:r w:rsidRPr="004577F0">
        <w:rPr>
          <w:lang w:val="en-AU"/>
        </w:rPr>
        <w:t xml:space="preserve">9 on “Status of CEPT preparations for WRC-15”. As well as details on the CPG structure and its CPG-15 Project Teams and on CPG-15 Deliverables, the document includes the status of CPG work on each Agenda Item. </w:t>
      </w:r>
      <w:r>
        <w:rPr>
          <w:lang w:val="en-AU"/>
        </w:rPr>
        <w:t xml:space="preserve">In particular, he mentioned the CPG’s status on Agenda Items 1.1 and 1.12, views on Global Flight Tracking and on RA-15 preparation (e.g. nanosatellites and picosatellites). </w:t>
      </w:r>
    </w:p>
    <w:p w:rsidR="00665858" w:rsidRDefault="00665858" w:rsidP="00665858">
      <w:pPr>
        <w:autoSpaceDE w:val="0"/>
        <w:autoSpaceDN w:val="0"/>
        <w:adjustRightInd w:val="0"/>
        <w:rPr>
          <w:lang w:val="en-AU"/>
        </w:rPr>
      </w:pPr>
    </w:p>
    <w:p w:rsidR="00665858" w:rsidRDefault="00665858" w:rsidP="00665858">
      <w:pPr>
        <w:autoSpaceDE w:val="0"/>
        <w:autoSpaceDN w:val="0"/>
        <w:adjustRightInd w:val="0"/>
        <w:rPr>
          <w:lang w:val="en-AU"/>
        </w:rPr>
      </w:pPr>
      <w:r>
        <w:rPr>
          <w:lang w:val="en-AU"/>
        </w:rPr>
        <w:t xml:space="preserve">Mr. Kuehn advised that the next CPG meeting would be held from 2 – 6 June, in Portugal. </w:t>
      </w:r>
    </w:p>
    <w:p w:rsidR="00665858" w:rsidRDefault="00665858" w:rsidP="00665858">
      <w:pPr>
        <w:autoSpaceDE w:val="0"/>
        <w:autoSpaceDN w:val="0"/>
        <w:adjustRightInd w:val="0"/>
        <w:rPr>
          <w:lang w:val="en-AU"/>
        </w:rPr>
      </w:pPr>
    </w:p>
    <w:p w:rsidR="00665858" w:rsidRPr="00CC3D0C" w:rsidRDefault="00665858" w:rsidP="00665858">
      <w:pPr>
        <w:autoSpaceDE w:val="0"/>
        <w:autoSpaceDN w:val="0"/>
        <w:adjustRightInd w:val="0"/>
        <w:rPr>
          <w:rFonts w:eastAsia="Times New Roman"/>
          <w:b/>
          <w:bCs/>
          <w:i/>
          <w:lang w:val="en-AU" w:eastAsia="en-GB"/>
        </w:rPr>
      </w:pPr>
      <w:r w:rsidRPr="00CC3D0C">
        <w:rPr>
          <w:rFonts w:eastAsia="Times New Roman"/>
          <w:b/>
          <w:bCs/>
          <w:i/>
          <w:lang w:val="en-AU" w:eastAsia="en-GB"/>
        </w:rPr>
        <w:t>3.</w:t>
      </w:r>
      <w:r>
        <w:rPr>
          <w:rFonts w:eastAsia="Times New Roman"/>
          <w:b/>
          <w:bCs/>
          <w:i/>
          <w:lang w:val="en-AU" w:eastAsia="en-GB"/>
        </w:rPr>
        <w:t>10</w:t>
      </w:r>
      <w:r w:rsidRPr="00CC3D0C">
        <w:rPr>
          <w:rFonts w:eastAsia="Times New Roman"/>
          <w:b/>
          <w:bCs/>
          <w:i/>
          <w:lang w:val="en-AU" w:eastAsia="en-GB"/>
        </w:rPr>
        <w:t>.3 CITEL:</w:t>
      </w:r>
    </w:p>
    <w:p w:rsidR="00665858" w:rsidRDefault="00665858" w:rsidP="00665858">
      <w:pPr>
        <w:autoSpaceDE w:val="0"/>
        <w:autoSpaceDN w:val="0"/>
        <w:adjustRightInd w:val="0"/>
        <w:rPr>
          <w:rFonts w:eastAsia="Times New Roman"/>
          <w:bCs/>
          <w:lang w:val="en-AU" w:eastAsia="en-GB"/>
        </w:rPr>
      </w:pPr>
    </w:p>
    <w:p w:rsidR="00665858" w:rsidRPr="004577F0" w:rsidRDefault="00665858" w:rsidP="00665858">
      <w:pPr>
        <w:autoSpaceDE w:val="0"/>
        <w:autoSpaceDN w:val="0"/>
        <w:adjustRightInd w:val="0"/>
        <w:rPr>
          <w:lang w:val="en-AU"/>
        </w:rPr>
      </w:pPr>
      <w:r>
        <w:rPr>
          <w:rFonts w:eastAsia="Times New Roman"/>
          <w:bCs/>
          <w:lang w:val="en-AU" w:eastAsia="en-GB"/>
        </w:rPr>
        <w:t xml:space="preserve">Mr. Alexander </w:t>
      </w:r>
      <w:proofErr w:type="spellStart"/>
      <w:r>
        <w:rPr>
          <w:rFonts w:eastAsia="Times New Roman"/>
          <w:bCs/>
          <w:lang w:val="en-AU" w:eastAsia="en-GB"/>
        </w:rPr>
        <w:t>Roytblat</w:t>
      </w:r>
      <w:proofErr w:type="spellEnd"/>
      <w:r>
        <w:rPr>
          <w:rFonts w:eastAsia="Times New Roman"/>
          <w:bCs/>
          <w:lang w:val="en-AU" w:eastAsia="en-GB"/>
        </w:rPr>
        <w:t>,</w:t>
      </w:r>
      <w:r w:rsidRPr="004577F0">
        <w:rPr>
          <w:rFonts w:eastAsia="Times New Roman"/>
          <w:bCs/>
          <w:lang w:val="en-AU" w:eastAsia="en-GB"/>
        </w:rPr>
        <w:t xml:space="preserve"> representing CITEL, </w:t>
      </w:r>
      <w:r w:rsidRPr="004577F0">
        <w:rPr>
          <w:lang w:val="en-AU"/>
        </w:rPr>
        <w:t>referred participants to Document APG15-</w:t>
      </w:r>
      <w:r>
        <w:rPr>
          <w:lang w:val="en-AU"/>
        </w:rPr>
        <w:t>4</w:t>
      </w:r>
      <w:r w:rsidRPr="004577F0">
        <w:rPr>
          <w:lang w:val="en-AU"/>
        </w:rPr>
        <w:t>/INF-</w:t>
      </w:r>
      <w:r>
        <w:rPr>
          <w:lang w:val="en-AU"/>
        </w:rPr>
        <w:t>2</w:t>
      </w:r>
      <w:r w:rsidRPr="004577F0">
        <w:rPr>
          <w:lang w:val="en-AU"/>
        </w:rPr>
        <w:t>0. The document provides material on CITEL’s “</w:t>
      </w:r>
      <w:r w:rsidRPr="00253FEA">
        <w:rPr>
          <w:lang w:val="en-AU"/>
        </w:rPr>
        <w:t>Status of Preparation for WRC-15</w:t>
      </w:r>
      <w:r w:rsidRPr="004577F0">
        <w:rPr>
          <w:lang w:val="en-AU"/>
        </w:rPr>
        <w:t xml:space="preserve">”. As well as details on the </w:t>
      </w:r>
      <w:r>
        <w:rPr>
          <w:lang w:val="en-AU"/>
        </w:rPr>
        <w:t xml:space="preserve">Working Group </w:t>
      </w:r>
      <w:r w:rsidRPr="004577F0">
        <w:rPr>
          <w:lang w:val="en-AU"/>
        </w:rPr>
        <w:t xml:space="preserve">structure, the document includes the status of CITEL’s work on each Agenda Item. </w:t>
      </w:r>
      <w:r>
        <w:rPr>
          <w:lang w:val="en-AU"/>
        </w:rPr>
        <w:t xml:space="preserve">He advised that the next CITEL meeting would be taking place from </w:t>
      </w:r>
      <w:r w:rsidRPr="00DF6755">
        <w:rPr>
          <w:lang w:val="en-AU"/>
        </w:rPr>
        <w:t xml:space="preserve">23-27 February 2015, </w:t>
      </w:r>
      <w:r>
        <w:rPr>
          <w:lang w:val="en-AU"/>
        </w:rPr>
        <w:t xml:space="preserve">in </w:t>
      </w:r>
      <w:r w:rsidRPr="00DF6755">
        <w:rPr>
          <w:lang w:val="en-AU"/>
        </w:rPr>
        <w:t>Medellin, Colombia</w:t>
      </w:r>
    </w:p>
    <w:p w:rsidR="00665858" w:rsidRDefault="00665858" w:rsidP="00665858">
      <w:pPr>
        <w:rPr>
          <w:rFonts w:eastAsia="Times New Roman"/>
          <w:bCs/>
          <w:lang w:val="en-AU" w:eastAsia="en-GB"/>
        </w:rPr>
      </w:pPr>
    </w:p>
    <w:p w:rsidR="00665858" w:rsidRPr="00CC3D0C" w:rsidRDefault="00665858" w:rsidP="00665858">
      <w:pPr>
        <w:rPr>
          <w:rFonts w:eastAsia="Times New Roman"/>
          <w:b/>
          <w:bCs/>
          <w:i/>
          <w:lang w:val="en-AU" w:eastAsia="en-GB"/>
        </w:rPr>
      </w:pPr>
      <w:r w:rsidRPr="00CC3D0C">
        <w:rPr>
          <w:rFonts w:eastAsia="Times New Roman"/>
          <w:b/>
          <w:bCs/>
          <w:i/>
          <w:lang w:val="en-AU" w:eastAsia="en-GB"/>
        </w:rPr>
        <w:t>3.</w:t>
      </w:r>
      <w:r>
        <w:rPr>
          <w:rFonts w:eastAsia="Times New Roman"/>
          <w:b/>
          <w:bCs/>
          <w:i/>
          <w:lang w:val="en-AU" w:eastAsia="en-GB"/>
        </w:rPr>
        <w:t>10</w:t>
      </w:r>
      <w:r w:rsidRPr="00CC3D0C">
        <w:rPr>
          <w:rFonts w:eastAsia="Times New Roman"/>
          <w:b/>
          <w:bCs/>
          <w:i/>
          <w:lang w:val="en-AU" w:eastAsia="en-GB"/>
        </w:rPr>
        <w:t>.4 RCC:</w:t>
      </w:r>
    </w:p>
    <w:p w:rsidR="00665858" w:rsidRPr="00EE52B9" w:rsidRDefault="00665858" w:rsidP="00665858">
      <w:pPr>
        <w:rPr>
          <w:rFonts w:eastAsia="Times New Roman"/>
          <w:bCs/>
          <w:lang w:val="en-AU" w:eastAsia="en-GB"/>
        </w:rPr>
      </w:pPr>
    </w:p>
    <w:p w:rsidR="00665858" w:rsidRPr="004577F0" w:rsidRDefault="00665858" w:rsidP="00665858">
      <w:pPr>
        <w:rPr>
          <w:lang w:val="en-AU"/>
        </w:rPr>
      </w:pPr>
      <w:r w:rsidRPr="002705C1">
        <w:rPr>
          <w:rFonts w:eastAsia="Times New Roman"/>
          <w:bCs/>
          <w:lang w:val="en-AU" w:eastAsia="en-GB"/>
        </w:rPr>
        <w:t>M</w:t>
      </w:r>
      <w:r>
        <w:rPr>
          <w:rFonts w:eastAsia="Times New Roman"/>
          <w:bCs/>
          <w:lang w:val="en-AU" w:eastAsia="en-GB"/>
        </w:rPr>
        <w:t>r</w:t>
      </w:r>
      <w:r w:rsidRPr="002705C1">
        <w:rPr>
          <w:rFonts w:eastAsia="Times New Roman"/>
          <w:bCs/>
          <w:lang w:val="en-AU" w:eastAsia="en-GB"/>
        </w:rPr>
        <w:t xml:space="preserve">. Nikolay </w:t>
      </w:r>
      <w:proofErr w:type="spellStart"/>
      <w:r w:rsidRPr="002705C1">
        <w:rPr>
          <w:rFonts w:eastAsia="Times New Roman"/>
          <w:bCs/>
          <w:lang w:val="en-AU" w:eastAsia="en-GB"/>
        </w:rPr>
        <w:t>Varlamov</w:t>
      </w:r>
      <w:proofErr w:type="spellEnd"/>
      <w:r>
        <w:rPr>
          <w:rFonts w:eastAsia="Times New Roman"/>
          <w:bCs/>
          <w:lang w:val="en-AU" w:eastAsia="en-GB"/>
        </w:rPr>
        <w:t xml:space="preserve">, </w:t>
      </w:r>
      <w:r w:rsidRPr="004577F0">
        <w:rPr>
          <w:rFonts w:eastAsia="Times New Roman"/>
          <w:bCs/>
          <w:lang w:val="en-AU" w:eastAsia="en-GB"/>
        </w:rPr>
        <w:t xml:space="preserve">representing </w:t>
      </w:r>
      <w:r>
        <w:rPr>
          <w:rFonts w:eastAsia="Times New Roman"/>
          <w:bCs/>
          <w:lang w:val="en-AU" w:eastAsia="en-GB"/>
        </w:rPr>
        <w:t>RCC</w:t>
      </w:r>
      <w:r w:rsidRPr="004577F0">
        <w:rPr>
          <w:rFonts w:eastAsia="Times New Roman"/>
          <w:bCs/>
          <w:lang w:val="en-AU" w:eastAsia="en-GB"/>
        </w:rPr>
        <w:t xml:space="preserve">, </w:t>
      </w:r>
      <w:r w:rsidRPr="004577F0">
        <w:rPr>
          <w:lang w:val="en-AU"/>
        </w:rPr>
        <w:t>referred participants to Document APG15-</w:t>
      </w:r>
      <w:r>
        <w:rPr>
          <w:lang w:val="en-AU"/>
        </w:rPr>
        <w:t>4</w:t>
      </w:r>
      <w:r w:rsidRPr="004577F0">
        <w:rPr>
          <w:lang w:val="en-AU"/>
        </w:rPr>
        <w:t>/INF-</w:t>
      </w:r>
      <w:r>
        <w:rPr>
          <w:lang w:val="en-AU"/>
        </w:rPr>
        <w:t>14</w:t>
      </w:r>
      <w:r w:rsidRPr="004577F0">
        <w:rPr>
          <w:lang w:val="en-AU"/>
        </w:rPr>
        <w:t xml:space="preserve">. The document provides material on </w:t>
      </w:r>
      <w:r>
        <w:rPr>
          <w:lang w:val="en-AU"/>
        </w:rPr>
        <w:t>RCC</w:t>
      </w:r>
      <w:r w:rsidRPr="004577F0">
        <w:rPr>
          <w:lang w:val="en-AU"/>
        </w:rPr>
        <w:t>’s “</w:t>
      </w:r>
      <w:r w:rsidRPr="002705C1">
        <w:rPr>
          <w:lang w:val="en-AU"/>
        </w:rPr>
        <w:t>Preliminary Position of the RCC Administrations on Agenda Items of the World Radiocommunication Conference 2015</w:t>
      </w:r>
      <w:r w:rsidRPr="004577F0">
        <w:rPr>
          <w:lang w:val="en-AU"/>
        </w:rPr>
        <w:t>”.</w:t>
      </w:r>
      <w:r>
        <w:rPr>
          <w:lang w:val="en-AU"/>
        </w:rPr>
        <w:t xml:space="preserve"> Mr. </w:t>
      </w:r>
      <w:proofErr w:type="spellStart"/>
      <w:r>
        <w:rPr>
          <w:lang w:val="en-AU"/>
        </w:rPr>
        <w:t>Varlamov</w:t>
      </w:r>
      <w:proofErr w:type="spellEnd"/>
      <w:r>
        <w:rPr>
          <w:lang w:val="en-AU"/>
        </w:rPr>
        <w:t xml:space="preserve"> advised that INF-14 provided detailed views of RCC administrations on the various WRC-15 Agenda Items. The next RCC preparatory meeting would be held from 2</w:t>
      </w:r>
      <w:r w:rsidRPr="002705C1">
        <w:rPr>
          <w:lang w:val="en-AU"/>
        </w:rPr>
        <w:t>5-27 Feb</w:t>
      </w:r>
      <w:r>
        <w:rPr>
          <w:lang w:val="en-AU"/>
        </w:rPr>
        <w:t xml:space="preserve">ruary </w:t>
      </w:r>
      <w:r w:rsidRPr="002705C1">
        <w:rPr>
          <w:lang w:val="en-AU"/>
        </w:rPr>
        <w:t xml:space="preserve">2015, </w:t>
      </w:r>
      <w:r>
        <w:rPr>
          <w:lang w:val="en-AU"/>
        </w:rPr>
        <w:t xml:space="preserve">in </w:t>
      </w:r>
      <w:r w:rsidRPr="002705C1">
        <w:rPr>
          <w:lang w:val="en-AU"/>
        </w:rPr>
        <w:t>Moscow, Russian Federation</w:t>
      </w:r>
      <w:r>
        <w:rPr>
          <w:rFonts w:eastAsia="Times New Roman"/>
          <w:bCs/>
          <w:lang w:val="en-AU" w:eastAsia="en-GB"/>
        </w:rPr>
        <w:t xml:space="preserve">.  </w:t>
      </w:r>
    </w:p>
    <w:p w:rsidR="00665858" w:rsidRDefault="00665858" w:rsidP="00665858">
      <w:pPr>
        <w:autoSpaceDE w:val="0"/>
        <w:autoSpaceDN w:val="0"/>
        <w:adjustRightInd w:val="0"/>
        <w:rPr>
          <w:lang w:val="en-AU"/>
        </w:rPr>
      </w:pPr>
    </w:p>
    <w:p w:rsidR="00665858" w:rsidRDefault="00665858" w:rsidP="00665858">
      <w:pPr>
        <w:rPr>
          <w:rFonts w:eastAsia="Times New Roman"/>
          <w:bCs/>
          <w:lang w:val="en-AU" w:eastAsia="en-GB"/>
        </w:rPr>
      </w:pPr>
      <w:r w:rsidRPr="004577F0">
        <w:rPr>
          <w:rFonts w:eastAsia="Times New Roman"/>
          <w:bCs/>
          <w:lang w:val="en-AU" w:eastAsia="en-GB"/>
        </w:rPr>
        <w:t xml:space="preserve">Dr. Jamieson thanked the </w:t>
      </w:r>
      <w:r>
        <w:rPr>
          <w:rFonts w:eastAsia="Times New Roman"/>
          <w:bCs/>
          <w:lang w:val="en-AU" w:eastAsia="en-GB"/>
        </w:rPr>
        <w:t xml:space="preserve">CEPT, </w:t>
      </w:r>
      <w:r w:rsidRPr="004577F0">
        <w:rPr>
          <w:rFonts w:eastAsia="Times New Roman"/>
          <w:bCs/>
          <w:lang w:val="en-AU" w:eastAsia="en-GB"/>
        </w:rPr>
        <w:t>CITEL</w:t>
      </w:r>
      <w:r>
        <w:rPr>
          <w:rFonts w:eastAsia="Times New Roman"/>
          <w:bCs/>
          <w:lang w:val="en-AU" w:eastAsia="en-GB"/>
        </w:rPr>
        <w:t xml:space="preserve"> and RCC </w:t>
      </w:r>
      <w:r w:rsidRPr="004577F0">
        <w:rPr>
          <w:rFonts w:eastAsia="Times New Roman"/>
          <w:bCs/>
          <w:lang w:val="en-AU" w:eastAsia="en-GB"/>
        </w:rPr>
        <w:t xml:space="preserve">representatives for the information on their WRC preparatory activities. He further expressed to them his thanks from the APG for the on-going cooperation between the regional groups. </w:t>
      </w:r>
      <w:r>
        <w:rPr>
          <w:rFonts w:eastAsia="Times New Roman"/>
          <w:bCs/>
          <w:lang w:val="en-AU" w:eastAsia="en-GB"/>
        </w:rPr>
        <w:t xml:space="preserve"> </w:t>
      </w:r>
    </w:p>
    <w:p w:rsidR="00665858" w:rsidRPr="004577F0" w:rsidRDefault="00665858" w:rsidP="00665858">
      <w:pPr>
        <w:autoSpaceDE w:val="0"/>
        <w:autoSpaceDN w:val="0"/>
        <w:adjustRightInd w:val="0"/>
        <w:rPr>
          <w:lang w:val="en-AU"/>
        </w:rPr>
      </w:pPr>
    </w:p>
    <w:p w:rsidR="00665858" w:rsidRPr="00CC3D0C" w:rsidRDefault="00665858" w:rsidP="00665858">
      <w:pPr>
        <w:rPr>
          <w:b/>
          <w:i/>
          <w:lang w:val="en-AU"/>
        </w:rPr>
      </w:pPr>
      <w:r w:rsidRPr="00CC3D0C">
        <w:rPr>
          <w:b/>
          <w:i/>
          <w:lang w:val="en-AU"/>
        </w:rPr>
        <w:t>3.</w:t>
      </w:r>
      <w:r>
        <w:rPr>
          <w:b/>
          <w:i/>
          <w:lang w:val="en-AU"/>
        </w:rPr>
        <w:t>10</w:t>
      </w:r>
      <w:r w:rsidRPr="00CC3D0C">
        <w:rPr>
          <w:b/>
          <w:i/>
          <w:lang w:val="en-AU"/>
        </w:rPr>
        <w:t>.5 I</w:t>
      </w:r>
      <w:r>
        <w:rPr>
          <w:b/>
          <w:i/>
          <w:lang w:val="en-AU"/>
        </w:rPr>
        <w:t>ARU Region 3</w:t>
      </w:r>
      <w:r w:rsidRPr="00CC3D0C">
        <w:rPr>
          <w:b/>
          <w:i/>
          <w:lang w:val="en-AU"/>
        </w:rPr>
        <w:t xml:space="preserve">: </w:t>
      </w:r>
    </w:p>
    <w:p w:rsidR="00665858" w:rsidRPr="00EE52B9" w:rsidRDefault="00665858" w:rsidP="00665858">
      <w:pPr>
        <w:rPr>
          <w:i/>
          <w:lang w:val="en-AU"/>
        </w:rPr>
      </w:pPr>
    </w:p>
    <w:p w:rsidR="00665858" w:rsidRDefault="00665858" w:rsidP="00665858">
      <w:pPr>
        <w:rPr>
          <w:lang w:val="en-AU"/>
        </w:rPr>
      </w:pPr>
      <w:r>
        <w:rPr>
          <w:lang w:val="en-AU"/>
        </w:rPr>
        <w:t xml:space="preserve">Dr. Jamieson advised that, due to lack of time, Information document INF-15 giving the Preliminary Views of the </w:t>
      </w:r>
      <w:r w:rsidRPr="008347EE">
        <w:rPr>
          <w:lang w:val="en-AU"/>
        </w:rPr>
        <w:t>International Amateur Radio Union (IARU), Region 3</w:t>
      </w:r>
      <w:r>
        <w:rPr>
          <w:lang w:val="en-AU"/>
        </w:rPr>
        <w:t xml:space="preserve">, on </w:t>
      </w:r>
      <w:r w:rsidRPr="008347EE">
        <w:rPr>
          <w:lang w:val="en-AU"/>
        </w:rPr>
        <w:t xml:space="preserve">WRC-15 </w:t>
      </w:r>
      <w:r w:rsidRPr="008347EE">
        <w:rPr>
          <w:lang w:val="en-AU"/>
        </w:rPr>
        <w:lastRenderedPageBreak/>
        <w:t>Agenda Items</w:t>
      </w:r>
      <w:r>
        <w:rPr>
          <w:lang w:val="en-AU"/>
        </w:rPr>
        <w:t xml:space="preserve"> </w:t>
      </w:r>
      <w:r w:rsidRPr="008347EE">
        <w:rPr>
          <w:lang w:val="en-AU"/>
        </w:rPr>
        <w:t>1.4, 1.10, 1.12 and 1.18</w:t>
      </w:r>
      <w:r>
        <w:rPr>
          <w:lang w:val="en-AU"/>
        </w:rPr>
        <w:t xml:space="preserve"> would not be presented to the Plenary. He advised those interested to consider these views in the WPs concerned. </w:t>
      </w:r>
    </w:p>
    <w:p w:rsidR="00665858" w:rsidRPr="004577F0" w:rsidRDefault="00665858" w:rsidP="00665858">
      <w:pPr>
        <w:rPr>
          <w:lang w:val="en-AU"/>
        </w:rPr>
      </w:pPr>
    </w:p>
    <w:p w:rsidR="00665858" w:rsidRDefault="00665858" w:rsidP="00665858">
      <w:pPr>
        <w:rPr>
          <w:b/>
          <w:lang w:val="en-AU"/>
        </w:rPr>
      </w:pPr>
      <w:r w:rsidRPr="00B62A6C">
        <w:rPr>
          <w:b/>
          <w:lang w:val="en-AU"/>
        </w:rPr>
        <w:t>3.</w:t>
      </w:r>
      <w:r>
        <w:rPr>
          <w:b/>
          <w:lang w:val="en-AU"/>
        </w:rPr>
        <w:t>11</w:t>
      </w:r>
      <w:r>
        <w:rPr>
          <w:b/>
          <w:lang w:val="en-AU"/>
        </w:rPr>
        <w:tab/>
        <w:t>Any other matters:</w:t>
      </w:r>
    </w:p>
    <w:p w:rsidR="00665858" w:rsidRDefault="00665858" w:rsidP="00665858"/>
    <w:p w:rsidR="00665858" w:rsidRDefault="00665858" w:rsidP="00665858">
      <w:r>
        <w:t>There were no other matters.</w:t>
      </w:r>
    </w:p>
    <w:p w:rsidR="00665858" w:rsidRDefault="00665858" w:rsidP="00665858"/>
    <w:p w:rsidR="00665858" w:rsidRDefault="00665858" w:rsidP="00665858"/>
    <w:p w:rsidR="00665858" w:rsidRPr="00FF13D1" w:rsidRDefault="00665858" w:rsidP="00665858">
      <w:pPr>
        <w:rPr>
          <w:b/>
        </w:rPr>
      </w:pPr>
      <w:r w:rsidRPr="00FF13D1">
        <w:rPr>
          <w:b/>
        </w:rPr>
        <w:t>4. INFORMATION SESSION</w:t>
      </w:r>
    </w:p>
    <w:p w:rsidR="00665858" w:rsidRDefault="00665858" w:rsidP="00665858"/>
    <w:p w:rsidR="00665858" w:rsidRDefault="00665858" w:rsidP="00665858">
      <w:r>
        <w:t>An Information Session on the Future of Coordinated Universal Time (UTC): WRC-15 Agenda Item 1.14 was held on the evening of 10th February. The Information Session was an opportunity for representatives from the Asia-Pacific region to share views and the latest information from regional experts on aspects of UTC and their country’s experiences in the occasional application of the leap second. The Information Session was separate to the activities of Working Party 2 on Agenda item 1.14 and was intended to generally assist administrations in the Asia-Pacific region to come to decisions on the Agenda Item before APG15-5.</w:t>
      </w:r>
    </w:p>
    <w:p w:rsidR="00665858" w:rsidRDefault="00665858" w:rsidP="00665858"/>
    <w:p w:rsidR="00665858" w:rsidRDefault="00665858" w:rsidP="00665858">
      <w:r>
        <w:t xml:space="preserve">The Information Session included leading experts from the ITU Radiocommunication Sector, </w:t>
      </w:r>
      <w:proofErr w:type="spellStart"/>
      <w:r>
        <w:t>Mr</w:t>
      </w:r>
      <w:proofErr w:type="spellEnd"/>
      <w:r>
        <w:t xml:space="preserve"> Mario </w:t>
      </w:r>
      <w:proofErr w:type="spellStart"/>
      <w:r>
        <w:t>Maniewicz</w:t>
      </w:r>
      <w:proofErr w:type="spellEnd"/>
      <w:r>
        <w:t xml:space="preserve"> and </w:t>
      </w:r>
      <w:proofErr w:type="spellStart"/>
      <w:r>
        <w:t>Mr</w:t>
      </w:r>
      <w:proofErr w:type="spellEnd"/>
      <w:r>
        <w:t xml:space="preserve"> Vincent </w:t>
      </w:r>
      <w:proofErr w:type="spellStart"/>
      <w:r>
        <w:t>Meens</w:t>
      </w:r>
      <w:proofErr w:type="spellEnd"/>
      <w:r>
        <w:t xml:space="preserve">, in addition to presenters from four APT Member countries speaking on experiences in their country with the management of Coordinated Universal Time and their views on the Agenda Item. Presenters were </w:t>
      </w:r>
      <w:proofErr w:type="spellStart"/>
      <w:r>
        <w:t>Dr</w:t>
      </w:r>
      <w:proofErr w:type="spellEnd"/>
      <w:r>
        <w:t xml:space="preserve"> Bruce Warrington (Australia), </w:t>
      </w:r>
      <w:proofErr w:type="spellStart"/>
      <w:r>
        <w:t>Dr</w:t>
      </w:r>
      <w:proofErr w:type="spellEnd"/>
      <w:r>
        <w:t xml:space="preserve"> Yu Dai-</w:t>
      </w:r>
      <w:proofErr w:type="spellStart"/>
      <w:r>
        <w:t>Hyuk</w:t>
      </w:r>
      <w:proofErr w:type="spellEnd"/>
      <w:r>
        <w:t xml:space="preserve"> (Republic of Korea), </w:t>
      </w:r>
      <w:proofErr w:type="spellStart"/>
      <w:r>
        <w:t>Dr</w:t>
      </w:r>
      <w:proofErr w:type="spellEnd"/>
      <w:r>
        <w:t xml:space="preserve"> Han </w:t>
      </w:r>
      <w:proofErr w:type="spellStart"/>
      <w:r>
        <w:t>Chunhao</w:t>
      </w:r>
      <w:proofErr w:type="spellEnd"/>
      <w:r>
        <w:t xml:space="preserve"> (People’s Republic of China) and </w:t>
      </w:r>
      <w:proofErr w:type="spellStart"/>
      <w:r>
        <w:t>Dr</w:t>
      </w:r>
      <w:proofErr w:type="spellEnd"/>
      <w:r>
        <w:t xml:space="preserve"> Tsukasa </w:t>
      </w:r>
      <w:proofErr w:type="spellStart"/>
      <w:r>
        <w:t>Iwama</w:t>
      </w:r>
      <w:proofErr w:type="spellEnd"/>
      <w:r>
        <w:t xml:space="preserve"> (Japan). </w:t>
      </w:r>
      <w:proofErr w:type="spellStart"/>
      <w:r>
        <w:t>Dr</w:t>
      </w:r>
      <w:proofErr w:type="spellEnd"/>
      <w:r>
        <w:t xml:space="preserve"> Jamieson presented the opening remarks. The evening was hosted by </w:t>
      </w:r>
      <w:proofErr w:type="spellStart"/>
      <w:r>
        <w:t>Mr</w:t>
      </w:r>
      <w:proofErr w:type="spellEnd"/>
      <w:r>
        <w:t xml:space="preserve"> Neil Meaney, Deputy Head of the Australian delegation.</w:t>
      </w:r>
    </w:p>
    <w:p w:rsidR="00665858" w:rsidRDefault="00665858" w:rsidP="00665858"/>
    <w:p w:rsidR="00665858" w:rsidRDefault="00665858" w:rsidP="00665858">
      <w:r>
        <w:t>The event was the initiative of the Australian Communications and Media Authority, with assistance from the Australian Government Department of Communications and the APT Secretariat. Cooperation of the administrations of Australia, Korea, China and Japan is acknowledged in providing the expert speakers that contributed excellent presentations.</w:t>
      </w:r>
    </w:p>
    <w:p w:rsidR="00665858" w:rsidRDefault="00665858" w:rsidP="00665858">
      <w:r>
        <w:t>The presentations of the session are available as Input documents to this meeting and a video of the session will soon be available on the APT website.</w:t>
      </w:r>
    </w:p>
    <w:p w:rsidR="00665858" w:rsidRDefault="00665858" w:rsidP="00665858"/>
    <w:p w:rsidR="00665858" w:rsidRDefault="00665858" w:rsidP="00665858"/>
    <w:p w:rsidR="00665858" w:rsidRPr="004577F0" w:rsidRDefault="00665858" w:rsidP="00665858">
      <w:pPr>
        <w:pStyle w:val="BodyText"/>
        <w:jc w:val="both"/>
        <w:rPr>
          <w:rFonts w:ascii="Times New Roman" w:hAnsi="Times New Roman"/>
          <w:b/>
          <w:bCs/>
          <w:sz w:val="24"/>
          <w:szCs w:val="24"/>
          <w:lang w:val="en-AU"/>
        </w:rPr>
      </w:pPr>
      <w:r>
        <w:rPr>
          <w:rFonts w:ascii="Times New Roman" w:hAnsi="Times New Roman"/>
          <w:b/>
          <w:bCs/>
          <w:sz w:val="24"/>
          <w:szCs w:val="24"/>
          <w:lang w:val="en-AU"/>
        </w:rPr>
        <w:t>5</w:t>
      </w:r>
      <w:r w:rsidRPr="004577F0">
        <w:rPr>
          <w:rFonts w:ascii="Times New Roman" w:hAnsi="Times New Roman"/>
          <w:b/>
          <w:bCs/>
          <w:sz w:val="24"/>
          <w:szCs w:val="24"/>
          <w:lang w:val="en-AU"/>
        </w:rPr>
        <w:t>.</w:t>
      </w:r>
      <w:r w:rsidRPr="004577F0">
        <w:rPr>
          <w:rFonts w:ascii="Times New Roman" w:hAnsi="Times New Roman"/>
          <w:b/>
          <w:bCs/>
          <w:sz w:val="24"/>
          <w:szCs w:val="24"/>
          <w:lang w:val="en-AU"/>
        </w:rPr>
        <w:tab/>
      </w:r>
      <w:r>
        <w:rPr>
          <w:rFonts w:ascii="Times New Roman" w:hAnsi="Times New Roman"/>
          <w:b/>
          <w:bCs/>
          <w:sz w:val="24"/>
          <w:szCs w:val="24"/>
          <w:lang w:val="en-AU"/>
        </w:rPr>
        <w:t>SECOND AND THIRD</w:t>
      </w:r>
      <w:r w:rsidRPr="004577F0">
        <w:rPr>
          <w:rFonts w:ascii="Times New Roman" w:hAnsi="Times New Roman"/>
          <w:b/>
          <w:bCs/>
          <w:sz w:val="24"/>
          <w:szCs w:val="24"/>
          <w:lang w:val="en-AU"/>
        </w:rPr>
        <w:t xml:space="preserve"> SESSION</w:t>
      </w:r>
      <w:r>
        <w:rPr>
          <w:rFonts w:ascii="Times New Roman" w:hAnsi="Times New Roman"/>
          <w:b/>
          <w:bCs/>
          <w:sz w:val="24"/>
          <w:szCs w:val="24"/>
          <w:lang w:val="en-AU"/>
        </w:rPr>
        <w:t>S</w:t>
      </w:r>
      <w:r w:rsidRPr="004577F0">
        <w:rPr>
          <w:rFonts w:ascii="Times New Roman" w:hAnsi="Times New Roman"/>
          <w:b/>
          <w:bCs/>
          <w:sz w:val="24"/>
          <w:szCs w:val="24"/>
          <w:lang w:val="en-AU"/>
        </w:rPr>
        <w:t xml:space="preserve"> OF THE PLENARY</w:t>
      </w:r>
      <w:r>
        <w:rPr>
          <w:rFonts w:ascii="Times New Roman" w:hAnsi="Times New Roman"/>
          <w:b/>
          <w:bCs/>
          <w:sz w:val="24"/>
          <w:szCs w:val="24"/>
          <w:lang w:val="en-AU"/>
        </w:rPr>
        <w:t xml:space="preserve"> (09:00 – 12:30 and 14:00 – 17:00, Saturday, 14 February 2015)</w:t>
      </w:r>
      <w:r w:rsidRPr="004577F0">
        <w:rPr>
          <w:rFonts w:ascii="Times New Roman" w:hAnsi="Times New Roman"/>
          <w:b/>
          <w:bCs/>
          <w:sz w:val="24"/>
          <w:szCs w:val="24"/>
          <w:lang w:val="en-AU"/>
        </w:rPr>
        <w:t xml:space="preserve"> </w:t>
      </w:r>
    </w:p>
    <w:p w:rsidR="00665858" w:rsidRPr="004577F0" w:rsidRDefault="00665858" w:rsidP="00665858">
      <w:pPr>
        <w:adjustRightInd w:val="0"/>
        <w:snapToGrid w:val="0"/>
        <w:rPr>
          <w:rFonts w:eastAsia="Gulim"/>
          <w:b/>
          <w:bCs/>
          <w:lang w:val="en-AU"/>
        </w:rPr>
      </w:pPr>
    </w:p>
    <w:p w:rsidR="00665858" w:rsidRPr="004577F0" w:rsidRDefault="00665858" w:rsidP="00665858">
      <w:pPr>
        <w:adjustRightInd w:val="0"/>
        <w:snapToGrid w:val="0"/>
        <w:rPr>
          <w:rFonts w:eastAsia="Gulim"/>
          <w:b/>
          <w:bCs/>
          <w:lang w:val="en-AU"/>
        </w:rPr>
      </w:pPr>
      <w:r>
        <w:rPr>
          <w:rFonts w:eastAsia="Gulim"/>
          <w:b/>
          <w:bCs/>
          <w:lang w:val="en-AU"/>
        </w:rPr>
        <w:t>5</w:t>
      </w:r>
      <w:r w:rsidRPr="004577F0">
        <w:rPr>
          <w:rFonts w:eastAsia="Gulim"/>
          <w:b/>
          <w:bCs/>
          <w:lang w:val="en-AU"/>
        </w:rPr>
        <w:t>.1</w:t>
      </w:r>
      <w:r w:rsidRPr="004577F0">
        <w:rPr>
          <w:rFonts w:eastAsia="Gulim"/>
          <w:b/>
          <w:bCs/>
          <w:lang w:val="en-AU"/>
        </w:rPr>
        <w:tab/>
        <w:t xml:space="preserve">Approval of Agenda </w:t>
      </w:r>
      <w:r>
        <w:rPr>
          <w:rFonts w:eastAsia="Gulim"/>
          <w:b/>
          <w:bCs/>
          <w:lang w:val="en-AU"/>
        </w:rPr>
        <w:t>(</w:t>
      </w:r>
      <w:r w:rsidRPr="0037514F">
        <w:rPr>
          <w:rFonts w:eastAsia="Gulim"/>
          <w:bCs/>
          <w:i/>
          <w:lang w:val="en-AU"/>
        </w:rPr>
        <w:t>Document APG15-</w:t>
      </w:r>
      <w:r>
        <w:rPr>
          <w:rFonts w:eastAsia="Gulim"/>
          <w:bCs/>
          <w:i/>
          <w:lang w:val="en-AU"/>
        </w:rPr>
        <w:t>4</w:t>
      </w:r>
      <w:r w:rsidRPr="0037514F">
        <w:rPr>
          <w:rFonts w:eastAsia="Gulim"/>
          <w:bCs/>
          <w:i/>
          <w:lang w:val="en-AU"/>
        </w:rPr>
        <w:t>/ADM-2</w:t>
      </w:r>
      <w:r>
        <w:rPr>
          <w:rFonts w:eastAsia="Gulim"/>
          <w:bCs/>
          <w:i/>
          <w:lang w:val="en-AU"/>
        </w:rPr>
        <w:t>3</w:t>
      </w:r>
      <w:r>
        <w:rPr>
          <w:rFonts w:eastAsia="Gulim"/>
          <w:b/>
          <w:bCs/>
          <w:lang w:val="en-AU"/>
        </w:rPr>
        <w:t>)</w:t>
      </w:r>
    </w:p>
    <w:p w:rsidR="00665858" w:rsidRPr="004577F0" w:rsidRDefault="00665858" w:rsidP="00665858">
      <w:pPr>
        <w:adjustRightInd w:val="0"/>
        <w:snapToGrid w:val="0"/>
        <w:jc w:val="both"/>
        <w:rPr>
          <w:rFonts w:eastAsia="Gulim"/>
          <w:bCs/>
          <w:lang w:val="en-AU"/>
        </w:rPr>
      </w:pPr>
    </w:p>
    <w:p w:rsidR="00665858" w:rsidRPr="004577F0" w:rsidRDefault="00665858" w:rsidP="00665858">
      <w:pPr>
        <w:adjustRightInd w:val="0"/>
        <w:snapToGrid w:val="0"/>
        <w:jc w:val="both"/>
        <w:rPr>
          <w:rFonts w:eastAsia="Gulim"/>
          <w:bCs/>
          <w:lang w:val="en-AU"/>
        </w:rPr>
      </w:pPr>
      <w:r w:rsidRPr="004577F0">
        <w:rPr>
          <w:rFonts w:eastAsia="Gulim"/>
          <w:bCs/>
          <w:lang w:val="en-AU"/>
        </w:rPr>
        <w:t xml:space="preserve">The Chairman asked for comments on the agenda for the final </w:t>
      </w:r>
      <w:proofErr w:type="gramStart"/>
      <w:r w:rsidRPr="004577F0">
        <w:rPr>
          <w:rFonts w:eastAsia="Gulim"/>
          <w:bCs/>
          <w:lang w:val="en-AU"/>
        </w:rPr>
        <w:t>Plenary</w:t>
      </w:r>
      <w:proofErr w:type="gramEnd"/>
      <w:r w:rsidRPr="004577F0">
        <w:rPr>
          <w:rFonts w:eastAsia="Gulim"/>
          <w:bCs/>
          <w:lang w:val="en-AU"/>
        </w:rPr>
        <w:t xml:space="preserve"> meeting as given in document APG15-</w:t>
      </w:r>
      <w:r>
        <w:rPr>
          <w:rFonts w:eastAsia="Gulim"/>
          <w:bCs/>
          <w:lang w:val="en-AU"/>
        </w:rPr>
        <w:t>4</w:t>
      </w:r>
      <w:r w:rsidRPr="004577F0">
        <w:rPr>
          <w:rFonts w:eastAsia="Gulim"/>
          <w:bCs/>
          <w:lang w:val="en-AU"/>
        </w:rPr>
        <w:t>/ADM-2</w:t>
      </w:r>
      <w:r>
        <w:rPr>
          <w:rFonts w:eastAsia="Gulim"/>
          <w:bCs/>
          <w:lang w:val="en-AU"/>
        </w:rPr>
        <w:t>3</w:t>
      </w:r>
      <w:r w:rsidRPr="004577F0">
        <w:rPr>
          <w:rFonts w:eastAsia="Gulim"/>
          <w:bCs/>
          <w:lang w:val="en-AU"/>
        </w:rPr>
        <w:t>. The Agenda was approved.</w:t>
      </w:r>
    </w:p>
    <w:p w:rsidR="00665858" w:rsidRPr="004577F0" w:rsidRDefault="00665858" w:rsidP="00665858">
      <w:pPr>
        <w:rPr>
          <w:bCs/>
          <w:lang w:val="en-AU"/>
        </w:rPr>
      </w:pPr>
    </w:p>
    <w:p w:rsidR="00665858" w:rsidRPr="004577F0" w:rsidRDefault="00665858" w:rsidP="00665858">
      <w:pPr>
        <w:rPr>
          <w:bCs/>
          <w:lang w:val="en-AU"/>
        </w:rPr>
      </w:pPr>
      <w:r w:rsidRPr="004577F0">
        <w:rPr>
          <w:bCs/>
          <w:lang w:val="en-AU"/>
        </w:rPr>
        <w:t xml:space="preserve">Dr. Jamieson noted that the APG had been busy over the </w:t>
      </w:r>
      <w:r>
        <w:rPr>
          <w:bCs/>
          <w:lang w:val="en-AU"/>
        </w:rPr>
        <w:t xml:space="preserve">6 days of its meeting and that </w:t>
      </w:r>
      <w:r w:rsidRPr="004577F0">
        <w:rPr>
          <w:bCs/>
          <w:lang w:val="en-AU"/>
        </w:rPr>
        <w:t xml:space="preserve">good </w:t>
      </w:r>
      <w:r>
        <w:rPr>
          <w:bCs/>
          <w:lang w:val="en-AU"/>
        </w:rPr>
        <w:t>progress</w:t>
      </w:r>
      <w:r w:rsidRPr="004577F0">
        <w:rPr>
          <w:bCs/>
          <w:lang w:val="en-AU"/>
        </w:rPr>
        <w:t xml:space="preserve"> had been made in </w:t>
      </w:r>
      <w:r>
        <w:rPr>
          <w:bCs/>
          <w:lang w:val="en-AU"/>
        </w:rPr>
        <w:t>updating and improving the</w:t>
      </w:r>
      <w:r w:rsidRPr="004577F0">
        <w:rPr>
          <w:bCs/>
          <w:lang w:val="en-AU"/>
        </w:rPr>
        <w:t xml:space="preserve"> substantial material on Preliminary Views</w:t>
      </w:r>
      <w:r>
        <w:rPr>
          <w:bCs/>
          <w:lang w:val="en-AU"/>
        </w:rPr>
        <w:t xml:space="preserve"> and in developing proposed changes to the text of the Draft CPM Report</w:t>
      </w:r>
      <w:r w:rsidRPr="004577F0">
        <w:rPr>
          <w:bCs/>
          <w:lang w:val="en-AU"/>
        </w:rPr>
        <w:t xml:space="preserve">.  </w:t>
      </w:r>
    </w:p>
    <w:p w:rsidR="00665858" w:rsidRPr="004577F0" w:rsidRDefault="00665858" w:rsidP="00665858">
      <w:pPr>
        <w:rPr>
          <w:bCs/>
          <w:lang w:val="en-AU"/>
        </w:rPr>
      </w:pPr>
    </w:p>
    <w:p w:rsidR="00665858" w:rsidRPr="004577F0" w:rsidRDefault="00665858" w:rsidP="00665858">
      <w:pPr>
        <w:rPr>
          <w:b/>
          <w:bCs/>
          <w:lang w:val="en-AU"/>
        </w:rPr>
      </w:pPr>
      <w:r>
        <w:rPr>
          <w:b/>
          <w:bCs/>
          <w:lang w:val="en-AU"/>
        </w:rPr>
        <w:t>5</w:t>
      </w:r>
      <w:r w:rsidRPr="004577F0">
        <w:rPr>
          <w:b/>
          <w:bCs/>
          <w:lang w:val="en-AU"/>
        </w:rPr>
        <w:t>.</w:t>
      </w:r>
      <w:r>
        <w:rPr>
          <w:b/>
          <w:bCs/>
          <w:lang w:val="en-AU"/>
        </w:rPr>
        <w:t>2</w:t>
      </w:r>
      <w:r w:rsidRPr="004577F0">
        <w:rPr>
          <w:b/>
          <w:bCs/>
          <w:lang w:val="en-AU"/>
        </w:rPr>
        <w:tab/>
        <w:t xml:space="preserve">Reports </w:t>
      </w:r>
      <w:r>
        <w:rPr>
          <w:b/>
          <w:bCs/>
          <w:lang w:val="en-AU"/>
        </w:rPr>
        <w:t>from</w:t>
      </w:r>
      <w:r w:rsidRPr="004577F0">
        <w:rPr>
          <w:b/>
          <w:bCs/>
          <w:lang w:val="en-AU"/>
        </w:rPr>
        <w:t xml:space="preserve"> Working Party </w:t>
      </w:r>
      <w:r>
        <w:rPr>
          <w:b/>
          <w:bCs/>
          <w:lang w:val="en-AU"/>
        </w:rPr>
        <w:t>Chairmen</w:t>
      </w:r>
    </w:p>
    <w:p w:rsidR="00665858" w:rsidRPr="004577F0" w:rsidRDefault="00665858" w:rsidP="00665858">
      <w:pPr>
        <w:rPr>
          <w:lang w:val="en-AU"/>
        </w:rPr>
      </w:pPr>
    </w:p>
    <w:p w:rsidR="00665858" w:rsidRPr="002B3B20" w:rsidRDefault="00665858" w:rsidP="00665858">
      <w:pPr>
        <w:rPr>
          <w:bCs/>
          <w:i/>
          <w:lang w:val="en-AU"/>
        </w:rPr>
      </w:pPr>
      <w:r>
        <w:rPr>
          <w:b/>
          <w:bCs/>
          <w:i/>
          <w:lang w:val="en-AU"/>
        </w:rPr>
        <w:t>5</w:t>
      </w:r>
      <w:r w:rsidRPr="00421A17">
        <w:rPr>
          <w:b/>
          <w:bCs/>
          <w:i/>
          <w:lang w:val="en-AU"/>
        </w:rPr>
        <w:t>.2.1</w:t>
      </w:r>
      <w:r w:rsidRPr="00421A17">
        <w:rPr>
          <w:b/>
          <w:bCs/>
          <w:i/>
          <w:lang w:val="en-AU"/>
        </w:rPr>
        <w:tab/>
        <w:t>Report of WP1</w:t>
      </w:r>
      <w:r>
        <w:rPr>
          <w:b/>
          <w:bCs/>
          <w:i/>
          <w:lang w:val="en-AU"/>
        </w:rPr>
        <w:t xml:space="preserve"> </w:t>
      </w:r>
      <w:r>
        <w:rPr>
          <w:bCs/>
          <w:i/>
          <w:lang w:val="en-AU"/>
        </w:rPr>
        <w:t>(Document APG15-4/OUT-32(Rev.1))</w:t>
      </w:r>
    </w:p>
    <w:p w:rsidR="00665858" w:rsidRPr="004577F0" w:rsidRDefault="00665858" w:rsidP="00665858">
      <w:pPr>
        <w:rPr>
          <w:lang w:val="en-AU"/>
        </w:rPr>
      </w:pPr>
    </w:p>
    <w:p w:rsidR="00665858" w:rsidRDefault="00665858" w:rsidP="00665858">
      <w:pPr>
        <w:pStyle w:val="ListParagraph"/>
        <w:ind w:left="0"/>
        <w:rPr>
          <w:lang w:val="en-AU" w:eastAsia="ko-KR"/>
        </w:rPr>
      </w:pPr>
      <w:r w:rsidRPr="004577F0">
        <w:rPr>
          <w:lang w:val="en-AU"/>
        </w:rPr>
        <w:t xml:space="preserve">Ms. Kim advised that WP1 had met </w:t>
      </w:r>
      <w:r>
        <w:rPr>
          <w:lang w:val="en-AU"/>
        </w:rPr>
        <w:t>three times during APG15-4.</w:t>
      </w:r>
      <w:r w:rsidRPr="004577F0">
        <w:rPr>
          <w:lang w:val="en-AU"/>
        </w:rPr>
        <w:t xml:space="preserve"> </w:t>
      </w:r>
      <w:r>
        <w:rPr>
          <w:lang w:val="en-AU"/>
        </w:rPr>
        <w:t>Twenty three</w:t>
      </w:r>
      <w:r w:rsidRPr="004577F0">
        <w:rPr>
          <w:lang w:val="en-AU"/>
        </w:rPr>
        <w:t xml:space="preserve"> input documents from APT Members and </w:t>
      </w:r>
      <w:r>
        <w:rPr>
          <w:lang w:val="en-AU"/>
        </w:rPr>
        <w:t>six</w:t>
      </w:r>
      <w:r w:rsidRPr="004577F0">
        <w:rPr>
          <w:lang w:val="en-AU"/>
        </w:rPr>
        <w:t xml:space="preserve"> information documents from other regional organization and </w:t>
      </w:r>
      <w:r w:rsidRPr="004577F0">
        <w:rPr>
          <w:lang w:val="en-AU"/>
        </w:rPr>
        <w:lastRenderedPageBreak/>
        <w:t>industry were received.</w:t>
      </w:r>
      <w:r>
        <w:rPr>
          <w:lang w:val="en-AU"/>
        </w:rPr>
        <w:t xml:space="preserve"> </w:t>
      </w:r>
      <w:r w:rsidRPr="00BD5588">
        <w:rPr>
          <w:rFonts w:hint="eastAsia"/>
          <w:lang w:eastAsia="ko-KR"/>
        </w:rPr>
        <w:t xml:space="preserve">The </w:t>
      </w:r>
      <w:r>
        <w:rPr>
          <w:rFonts w:hint="eastAsia"/>
          <w:lang w:eastAsia="ko-KR"/>
        </w:rPr>
        <w:t xml:space="preserve">main objectives of WP1 at this meeting </w:t>
      </w:r>
      <w:r>
        <w:rPr>
          <w:lang w:eastAsia="ko-KR"/>
        </w:rPr>
        <w:t>we</w:t>
      </w:r>
      <w:r>
        <w:rPr>
          <w:rFonts w:hint="eastAsia"/>
          <w:lang w:eastAsia="ko-KR"/>
        </w:rPr>
        <w:t xml:space="preserve">re to update </w:t>
      </w:r>
      <w:r>
        <w:rPr>
          <w:lang w:eastAsia="ko-KR"/>
        </w:rPr>
        <w:t xml:space="preserve">the </w:t>
      </w:r>
      <w:r>
        <w:rPr>
          <w:rFonts w:hint="eastAsia"/>
          <w:lang w:eastAsia="ko-KR"/>
        </w:rPr>
        <w:t xml:space="preserve">APT preliminary views developed at </w:t>
      </w:r>
      <w:r>
        <w:rPr>
          <w:lang w:eastAsia="ko-KR"/>
        </w:rPr>
        <w:t xml:space="preserve">the </w:t>
      </w:r>
      <w:r>
        <w:rPr>
          <w:rFonts w:hint="eastAsia"/>
          <w:lang w:eastAsia="ko-KR"/>
        </w:rPr>
        <w:t>APG15-</w:t>
      </w:r>
      <w:r>
        <w:rPr>
          <w:lang w:eastAsia="ko-KR"/>
        </w:rPr>
        <w:t>3</w:t>
      </w:r>
      <w:r>
        <w:rPr>
          <w:rFonts w:hint="eastAsia"/>
          <w:lang w:eastAsia="ko-KR"/>
        </w:rPr>
        <w:t xml:space="preserve"> meeting </w:t>
      </w:r>
      <w:r>
        <w:rPr>
          <w:lang w:eastAsia="ko-KR"/>
        </w:rPr>
        <w:t xml:space="preserve">and </w:t>
      </w:r>
      <w:r>
        <w:t>develop APT Views on proposed modification to draft CPM Report</w:t>
      </w:r>
      <w:r>
        <w:rPr>
          <w:rFonts w:hint="eastAsia"/>
          <w:lang w:eastAsia="ko-KR"/>
        </w:rPr>
        <w:t xml:space="preserve"> based on input contributions</w:t>
      </w:r>
      <w:r>
        <w:rPr>
          <w:lang w:eastAsia="ko-KR"/>
        </w:rPr>
        <w:t xml:space="preserve">. </w:t>
      </w:r>
      <w:r>
        <w:rPr>
          <w:lang w:val="en-AU"/>
        </w:rPr>
        <w:t>WP</w:t>
      </w:r>
      <w:r w:rsidRPr="004577F0">
        <w:rPr>
          <w:lang w:val="en-AU"/>
        </w:rPr>
        <w:t xml:space="preserve">1 established four Drafting Groups according to its </w:t>
      </w:r>
      <w:r>
        <w:rPr>
          <w:lang w:val="en-AU"/>
        </w:rPr>
        <w:t>four</w:t>
      </w:r>
      <w:r w:rsidRPr="004577F0">
        <w:rPr>
          <w:lang w:val="en-AU"/>
        </w:rPr>
        <w:t xml:space="preserve"> WRC-15 Agenda Items. On WRC-15 Agenda Item 1.1 it was decided to split work items taking into account its burden; one is dealing with candidate frequency bands</w:t>
      </w:r>
      <w:r>
        <w:rPr>
          <w:lang w:val="en-AU"/>
        </w:rPr>
        <w:t xml:space="preserve">, a second with APT Preliminary Views, and a third with </w:t>
      </w:r>
      <w:r w:rsidRPr="004577F0">
        <w:rPr>
          <w:lang w:val="en-AU"/>
        </w:rPr>
        <w:t>sharing studies. Details of this structure can be found in t</w:t>
      </w:r>
      <w:r w:rsidRPr="004577F0">
        <w:rPr>
          <w:lang w:val="en-AU" w:eastAsia="ko-KR"/>
        </w:rPr>
        <w:t>he report of WP1 in Document APG15-</w:t>
      </w:r>
      <w:r>
        <w:rPr>
          <w:lang w:val="en-AU" w:eastAsia="ko-KR"/>
        </w:rPr>
        <w:t>4/OUT-32R1</w:t>
      </w:r>
      <w:r w:rsidRPr="004577F0">
        <w:rPr>
          <w:lang w:val="en-AU" w:eastAsia="ko-KR"/>
        </w:rPr>
        <w:t xml:space="preserve">. </w:t>
      </w:r>
    </w:p>
    <w:p w:rsidR="00665858" w:rsidRDefault="00665858" w:rsidP="00665858">
      <w:pPr>
        <w:pStyle w:val="ListParagraph"/>
        <w:ind w:left="0"/>
        <w:rPr>
          <w:lang w:val="en-AU" w:eastAsia="ko-KR"/>
        </w:rPr>
      </w:pPr>
    </w:p>
    <w:p w:rsidR="00665858" w:rsidRDefault="00665858" w:rsidP="00665858">
      <w:pPr>
        <w:pStyle w:val="ListParagraph"/>
        <w:ind w:left="0"/>
        <w:rPr>
          <w:lang w:val="en-AU" w:eastAsia="ko-KR"/>
        </w:rPr>
      </w:pPr>
      <w:r w:rsidRPr="00EC7391">
        <w:rPr>
          <w:lang w:val="en-AU" w:eastAsia="ko-KR"/>
        </w:rPr>
        <w:t>Especially regarding WRC-15 Agenda Item 1.1, discussion was initiated to develop APT preliminary views on potential candidate bands</w:t>
      </w:r>
      <w:r>
        <w:rPr>
          <w:lang w:val="en-AU" w:eastAsia="ko-KR"/>
        </w:rPr>
        <w:t xml:space="preserve"> </w:t>
      </w:r>
      <w:r w:rsidRPr="007E4B39">
        <w:rPr>
          <w:rFonts w:hint="eastAsia"/>
          <w:lang w:eastAsia="ko-KR"/>
        </w:rPr>
        <w:t xml:space="preserve">and frequency bands proposed by APT Members are included </w:t>
      </w:r>
      <w:r>
        <w:rPr>
          <w:rFonts w:hint="eastAsia"/>
          <w:lang w:eastAsia="ko-KR"/>
        </w:rPr>
        <w:t xml:space="preserve">as a part of APT preliminary views </w:t>
      </w:r>
      <w:r w:rsidRPr="007E4B39">
        <w:rPr>
          <w:rFonts w:hint="eastAsia"/>
          <w:lang w:eastAsia="ko-KR"/>
        </w:rPr>
        <w:t>into three categories: support, oppose or no position</w:t>
      </w:r>
      <w:r>
        <w:rPr>
          <w:lang w:eastAsia="ko-KR"/>
        </w:rPr>
        <w:t>,</w:t>
      </w:r>
      <w:r w:rsidRPr="007E4B39">
        <w:rPr>
          <w:rFonts w:hint="eastAsia"/>
          <w:lang w:eastAsia="ko-KR"/>
        </w:rPr>
        <w:t xml:space="preserve"> yet to be formulated</w:t>
      </w:r>
      <w:r w:rsidRPr="00EC7391">
        <w:rPr>
          <w:lang w:val="en-AU" w:eastAsia="ko-KR"/>
        </w:rPr>
        <w:t>. A variety of views expressed by administrations w</w:t>
      </w:r>
      <w:r>
        <w:rPr>
          <w:lang w:val="en-AU" w:eastAsia="ko-KR"/>
        </w:rPr>
        <w:t>ere</w:t>
      </w:r>
      <w:r w:rsidRPr="00EC7391">
        <w:rPr>
          <w:lang w:val="en-AU" w:eastAsia="ko-KR"/>
        </w:rPr>
        <w:t xml:space="preserve"> consolidated in a separate document </w:t>
      </w:r>
      <w:r>
        <w:rPr>
          <w:lang w:val="en-AU" w:eastAsia="ko-KR"/>
        </w:rPr>
        <w:t>which has been</w:t>
      </w:r>
      <w:r w:rsidRPr="00EC7391">
        <w:rPr>
          <w:lang w:val="en-AU" w:eastAsia="ko-KR"/>
        </w:rPr>
        <w:t xml:space="preserve"> </w:t>
      </w:r>
      <w:r>
        <w:rPr>
          <w:lang w:val="en-AU" w:eastAsia="ko-KR"/>
        </w:rPr>
        <w:t>included in the relevant output document for further consideration at</w:t>
      </w:r>
      <w:r w:rsidRPr="00EC7391">
        <w:rPr>
          <w:lang w:val="en-AU" w:eastAsia="ko-KR"/>
        </w:rPr>
        <w:t xml:space="preserve"> the </w:t>
      </w:r>
      <w:r>
        <w:rPr>
          <w:lang w:val="en-AU" w:eastAsia="ko-KR"/>
        </w:rPr>
        <w:t>APG15-5</w:t>
      </w:r>
      <w:r w:rsidRPr="00EC7391">
        <w:rPr>
          <w:lang w:val="en-AU" w:eastAsia="ko-KR"/>
        </w:rPr>
        <w:t xml:space="preserve"> meeting.</w:t>
      </w:r>
    </w:p>
    <w:p w:rsidR="00665858" w:rsidRDefault="00665858" w:rsidP="00665858">
      <w:pPr>
        <w:pStyle w:val="ListParagraph"/>
        <w:ind w:left="0"/>
        <w:rPr>
          <w:lang w:val="en-AU" w:eastAsia="ko-KR"/>
        </w:rPr>
      </w:pPr>
    </w:p>
    <w:p w:rsidR="00665858" w:rsidRPr="004577F0" w:rsidRDefault="00665858" w:rsidP="00665858">
      <w:pPr>
        <w:pStyle w:val="ListParagraph"/>
        <w:ind w:left="0"/>
        <w:rPr>
          <w:lang w:val="en-AU" w:eastAsia="ko-KR"/>
        </w:rPr>
      </w:pPr>
      <w:r w:rsidRPr="00171EE9">
        <w:rPr>
          <w:rFonts w:hint="eastAsia"/>
          <w:lang w:eastAsia="ko-KR"/>
        </w:rPr>
        <w:t xml:space="preserve">Input contributions were submitted </w:t>
      </w:r>
      <w:r>
        <w:rPr>
          <w:rFonts w:hint="eastAsia"/>
          <w:lang w:eastAsia="ko-KR"/>
        </w:rPr>
        <w:t>to propose modification</w:t>
      </w:r>
      <w:r>
        <w:rPr>
          <w:lang w:eastAsia="ko-KR"/>
        </w:rPr>
        <w:t>s</w:t>
      </w:r>
      <w:r>
        <w:rPr>
          <w:rFonts w:hint="eastAsia"/>
          <w:lang w:eastAsia="ko-KR"/>
        </w:rPr>
        <w:t xml:space="preserve"> to the text in the draft CPM report </w:t>
      </w:r>
      <w:r w:rsidRPr="00171EE9">
        <w:rPr>
          <w:rFonts w:hint="eastAsia"/>
          <w:lang w:eastAsia="ko-KR"/>
        </w:rPr>
        <w:t>under AIs 1.1 and 1.3</w:t>
      </w:r>
      <w:r>
        <w:rPr>
          <w:lang w:eastAsia="ko-KR"/>
        </w:rPr>
        <w:t>. T</w:t>
      </w:r>
      <w:r w:rsidRPr="00171EE9">
        <w:rPr>
          <w:rFonts w:hint="eastAsia"/>
          <w:lang w:eastAsia="ko-KR"/>
        </w:rPr>
        <w:t xml:space="preserve">he meeting could not reach agreement to send those proposals and </w:t>
      </w:r>
      <w:r>
        <w:rPr>
          <w:rFonts w:hint="eastAsia"/>
          <w:lang w:eastAsia="ko-KR"/>
        </w:rPr>
        <w:t xml:space="preserve">concluded that </w:t>
      </w:r>
      <w:r w:rsidRPr="00171EE9">
        <w:rPr>
          <w:rFonts w:hint="eastAsia"/>
          <w:lang w:eastAsia="ko-KR"/>
        </w:rPr>
        <w:t>interested administrations submit them directly to CPM15-2.</w:t>
      </w:r>
    </w:p>
    <w:p w:rsidR="00665858" w:rsidRPr="004577F0" w:rsidRDefault="00665858" w:rsidP="00665858">
      <w:pPr>
        <w:pStyle w:val="ListParagraph"/>
        <w:ind w:left="0"/>
        <w:rPr>
          <w:lang w:val="en-AU"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665858" w:rsidRPr="004577F0" w:rsidTr="00FB3C1C">
        <w:tc>
          <w:tcPr>
            <w:tcW w:w="9675" w:type="dxa"/>
          </w:tcPr>
          <w:p w:rsidR="00665858" w:rsidRPr="004577F0" w:rsidRDefault="00665858" w:rsidP="00FB3C1C">
            <w:pPr>
              <w:rPr>
                <w:b/>
                <w:bCs/>
                <w:lang w:val="en-AU"/>
              </w:rPr>
            </w:pPr>
            <w:r w:rsidRPr="004577F0">
              <w:rPr>
                <w:b/>
                <w:bCs/>
                <w:lang w:val="en-AU"/>
              </w:rPr>
              <w:t xml:space="preserve">Decision No. </w:t>
            </w:r>
            <w:r>
              <w:rPr>
                <w:b/>
                <w:bCs/>
                <w:lang w:val="en-AU"/>
              </w:rPr>
              <w:t>2</w:t>
            </w:r>
            <w:r w:rsidRPr="004577F0">
              <w:rPr>
                <w:b/>
                <w:bCs/>
                <w:lang w:val="en-AU"/>
              </w:rPr>
              <w:t xml:space="preserve"> (APG15-</w:t>
            </w:r>
            <w:r>
              <w:rPr>
                <w:b/>
                <w:bCs/>
                <w:lang w:val="en-AU"/>
              </w:rPr>
              <w:t>4</w:t>
            </w:r>
            <w:r w:rsidRPr="004577F0">
              <w:rPr>
                <w:b/>
                <w:bCs/>
                <w:lang w:val="en-AU"/>
              </w:rPr>
              <w:t>)</w:t>
            </w:r>
          </w:p>
        </w:tc>
      </w:tr>
      <w:tr w:rsidR="00665858" w:rsidRPr="004577F0" w:rsidTr="00FB3C1C">
        <w:tc>
          <w:tcPr>
            <w:tcW w:w="9675" w:type="dxa"/>
          </w:tcPr>
          <w:p w:rsidR="00665858" w:rsidRPr="004577F0" w:rsidRDefault="00665858" w:rsidP="00FB3C1C">
            <w:pPr>
              <w:rPr>
                <w:lang w:val="en-AU"/>
              </w:rPr>
            </w:pPr>
            <w:r w:rsidRPr="004577F0">
              <w:rPr>
                <w:lang w:val="en-AU"/>
              </w:rPr>
              <w:t xml:space="preserve">Plenary approved the report of Working Party 1.  </w:t>
            </w:r>
          </w:p>
        </w:tc>
      </w:tr>
    </w:tbl>
    <w:p w:rsidR="00665858" w:rsidRPr="004577F0" w:rsidRDefault="00665858" w:rsidP="00665858">
      <w:pPr>
        <w:rPr>
          <w:b/>
          <w:bCs/>
          <w:lang w:val="en-AU"/>
        </w:rPr>
      </w:pPr>
    </w:p>
    <w:p w:rsidR="00665858" w:rsidRPr="005637D6" w:rsidRDefault="00665858" w:rsidP="00665858">
      <w:pPr>
        <w:rPr>
          <w:bCs/>
          <w:i/>
          <w:lang w:val="en-AU"/>
        </w:rPr>
      </w:pPr>
      <w:r>
        <w:rPr>
          <w:b/>
          <w:bCs/>
          <w:i/>
          <w:lang w:val="en-AU"/>
        </w:rPr>
        <w:t>5</w:t>
      </w:r>
      <w:r w:rsidRPr="004577F0">
        <w:rPr>
          <w:b/>
          <w:bCs/>
          <w:i/>
          <w:lang w:val="en-AU"/>
        </w:rPr>
        <w:t>.</w:t>
      </w:r>
      <w:r>
        <w:rPr>
          <w:b/>
          <w:bCs/>
          <w:i/>
          <w:lang w:val="en-AU"/>
        </w:rPr>
        <w:t>2</w:t>
      </w:r>
      <w:r w:rsidRPr="004577F0">
        <w:rPr>
          <w:b/>
          <w:bCs/>
          <w:i/>
          <w:lang w:val="en-AU"/>
        </w:rPr>
        <w:t>.2</w:t>
      </w:r>
      <w:r w:rsidRPr="004577F0">
        <w:rPr>
          <w:b/>
          <w:bCs/>
          <w:i/>
          <w:lang w:val="en-AU"/>
        </w:rPr>
        <w:tab/>
        <w:t>Report of WP2</w:t>
      </w:r>
      <w:r>
        <w:rPr>
          <w:b/>
          <w:bCs/>
          <w:i/>
          <w:lang w:val="en-AU"/>
        </w:rPr>
        <w:t xml:space="preserve"> </w:t>
      </w:r>
      <w:r>
        <w:rPr>
          <w:bCs/>
          <w:i/>
          <w:lang w:val="en-AU"/>
        </w:rPr>
        <w:t>(Document APG15-4/OUT-31)</w:t>
      </w:r>
    </w:p>
    <w:p w:rsidR="00665858" w:rsidRPr="004577F0" w:rsidRDefault="00665858" w:rsidP="00665858">
      <w:pPr>
        <w:rPr>
          <w:bCs/>
          <w:lang w:val="en-AU"/>
        </w:rPr>
      </w:pPr>
    </w:p>
    <w:p w:rsidR="00665858" w:rsidRDefault="00665858" w:rsidP="00665858">
      <w:pPr>
        <w:rPr>
          <w:rFonts w:eastAsia="SimSun"/>
          <w:lang w:val="en-AU" w:eastAsia="zh-CN"/>
        </w:rPr>
      </w:pPr>
      <w:r w:rsidRPr="004577F0">
        <w:rPr>
          <w:lang w:val="en-AU"/>
        </w:rPr>
        <w:t>M</w:t>
      </w:r>
      <w:r>
        <w:rPr>
          <w:lang w:val="en-AU"/>
        </w:rPr>
        <w:t>r</w:t>
      </w:r>
      <w:r w:rsidRPr="004577F0">
        <w:rPr>
          <w:lang w:val="en-AU"/>
        </w:rPr>
        <w:t xml:space="preserve">. </w:t>
      </w:r>
      <w:r>
        <w:rPr>
          <w:lang w:val="en-AU"/>
        </w:rPr>
        <w:t>Tan</w:t>
      </w:r>
      <w:r w:rsidRPr="004577F0">
        <w:rPr>
          <w:lang w:val="en-AU"/>
        </w:rPr>
        <w:t xml:space="preserve"> advised that </w:t>
      </w:r>
      <w:r>
        <w:rPr>
          <w:lang w:val="en-AU"/>
        </w:rPr>
        <w:t>WP</w:t>
      </w:r>
      <w:r w:rsidRPr="004577F0">
        <w:rPr>
          <w:lang w:val="en-AU"/>
        </w:rPr>
        <w:t>2 met t</w:t>
      </w:r>
      <w:r>
        <w:rPr>
          <w:lang w:val="en-AU"/>
        </w:rPr>
        <w:t>hree times</w:t>
      </w:r>
      <w:r w:rsidRPr="004577F0">
        <w:rPr>
          <w:lang w:val="en-AU"/>
        </w:rPr>
        <w:t xml:space="preserve"> at the APG15-</w:t>
      </w:r>
      <w:r>
        <w:rPr>
          <w:lang w:val="en-AU"/>
        </w:rPr>
        <w:t>4</w:t>
      </w:r>
      <w:r w:rsidRPr="004577F0">
        <w:rPr>
          <w:lang w:val="en-AU"/>
        </w:rPr>
        <w:t xml:space="preserve"> meeting. </w:t>
      </w:r>
      <w:r>
        <w:rPr>
          <w:lang w:val="en-AU"/>
        </w:rPr>
        <w:t>Thirteen</w:t>
      </w:r>
      <w:r w:rsidRPr="004577F0">
        <w:rPr>
          <w:lang w:val="en-AU"/>
        </w:rPr>
        <w:t xml:space="preserve"> in</w:t>
      </w:r>
      <w:r>
        <w:rPr>
          <w:lang w:val="en-AU"/>
        </w:rPr>
        <w:t xml:space="preserve">put documents </w:t>
      </w:r>
      <w:r w:rsidRPr="004577F0">
        <w:rPr>
          <w:lang w:val="en-AU"/>
        </w:rPr>
        <w:t>were</w:t>
      </w:r>
      <w:r>
        <w:rPr>
          <w:lang w:val="en-AU"/>
        </w:rPr>
        <w:t xml:space="preserve"> received</w:t>
      </w:r>
      <w:r w:rsidRPr="004577F0">
        <w:rPr>
          <w:lang w:val="en-AU"/>
        </w:rPr>
        <w:t xml:space="preserve">. </w:t>
      </w:r>
      <w:r w:rsidRPr="00421A17">
        <w:rPr>
          <w:lang w:val="en-AU"/>
        </w:rPr>
        <w:t xml:space="preserve">At the first meeting of WP2, the working method and the expected outputs from this meeting were discussed. Drafting Group Chairmen reported </w:t>
      </w:r>
      <w:r>
        <w:rPr>
          <w:lang w:val="en-AU"/>
        </w:rPr>
        <w:t xml:space="preserve">on </w:t>
      </w:r>
      <w:r w:rsidRPr="00421A17">
        <w:rPr>
          <w:lang w:val="en-AU"/>
        </w:rPr>
        <w:t>the recent study progress in the relevant ITU-R responsible groups.</w:t>
      </w:r>
      <w:r w:rsidRPr="004577F0">
        <w:rPr>
          <w:lang w:val="en-AU"/>
        </w:rPr>
        <w:t xml:space="preserve"> Details of this structure can be found</w:t>
      </w:r>
      <w:r w:rsidRPr="004577F0">
        <w:rPr>
          <w:rFonts w:eastAsia="SimSun"/>
          <w:lang w:val="en-AU" w:eastAsia="zh-CN"/>
        </w:rPr>
        <w:t xml:space="preserve"> in the report of WP2 in Document APG15-</w:t>
      </w:r>
      <w:r>
        <w:rPr>
          <w:rFonts w:eastAsia="SimSun"/>
          <w:lang w:val="en-AU" w:eastAsia="zh-CN"/>
        </w:rPr>
        <w:t>4</w:t>
      </w:r>
      <w:r w:rsidRPr="004577F0">
        <w:rPr>
          <w:rFonts w:eastAsia="SimSun"/>
          <w:lang w:val="en-AU" w:eastAsia="zh-CN"/>
        </w:rPr>
        <w:t>/OUT-</w:t>
      </w:r>
      <w:r>
        <w:rPr>
          <w:rFonts w:eastAsia="SimSun"/>
          <w:lang w:val="en-AU" w:eastAsia="zh-CN"/>
        </w:rPr>
        <w:t>31</w:t>
      </w:r>
      <w:r w:rsidRPr="004577F0">
        <w:rPr>
          <w:rFonts w:eastAsia="SimSun"/>
          <w:lang w:val="en-AU" w:eastAsia="zh-CN"/>
        </w:rPr>
        <w:t xml:space="preserve">. </w:t>
      </w:r>
      <w:r>
        <w:rPr>
          <w:rFonts w:eastAsia="SimSun" w:hint="eastAsia"/>
          <w:lang w:val="en-AU" w:eastAsia="zh-CN"/>
        </w:rPr>
        <w:t xml:space="preserve">Drafting Group Chairmen reported the study progress at the second meeting of WP2 and the outputs of 4 Drafting Groups were considered and </w:t>
      </w:r>
      <w:r>
        <w:rPr>
          <w:rFonts w:eastAsia="SimSun"/>
          <w:lang w:val="en-AU" w:eastAsia="zh-CN"/>
        </w:rPr>
        <w:t>adopted</w:t>
      </w:r>
      <w:r>
        <w:rPr>
          <w:rFonts w:eastAsia="SimSun" w:hint="eastAsia"/>
          <w:lang w:val="en-AU" w:eastAsia="zh-CN"/>
        </w:rPr>
        <w:t>.</w:t>
      </w:r>
    </w:p>
    <w:p w:rsidR="00665858" w:rsidRDefault="00665858" w:rsidP="00665858">
      <w:pPr>
        <w:rPr>
          <w:rFonts w:eastAsia="SimSun"/>
          <w:lang w:val="en-AU" w:eastAsia="zh-CN"/>
        </w:rPr>
      </w:pPr>
    </w:p>
    <w:p w:rsidR="00665858" w:rsidRDefault="00665858" w:rsidP="00665858">
      <w:pPr>
        <w:rPr>
          <w:rFonts w:eastAsia="SimSun"/>
          <w:lang w:val="en-AU" w:eastAsia="zh-CN"/>
        </w:rPr>
      </w:pPr>
      <w:r>
        <w:t xml:space="preserve">Mr. Tan advised that, in association with Agenda item 1.14, </w:t>
      </w:r>
      <w:r w:rsidRPr="00ED5A36">
        <w:t xml:space="preserve">APG15-4 </w:t>
      </w:r>
      <w:r>
        <w:t>held</w:t>
      </w:r>
      <w:r w:rsidRPr="00ED5A36">
        <w:t xml:space="preserve"> an Information Session on the Future of Coordinated Universal Time (UTC): WRC-15 Agenda Item 1.14 on </w:t>
      </w:r>
      <w:r>
        <w:t xml:space="preserve">the evening of </w:t>
      </w:r>
      <w:r w:rsidRPr="00ED5A36">
        <w:t>10th February</w:t>
      </w:r>
      <w:r>
        <w:t xml:space="preserve">. See section 4 above for details. </w:t>
      </w:r>
    </w:p>
    <w:p w:rsidR="00665858" w:rsidRPr="004577F0" w:rsidRDefault="00665858" w:rsidP="00665858">
      <w:pPr>
        <w:rPr>
          <w:rFonts w:eastAsia="SimSun"/>
          <w:lang w:val="en-A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665858" w:rsidRPr="004577F0" w:rsidTr="00FB3C1C">
        <w:tc>
          <w:tcPr>
            <w:tcW w:w="9675" w:type="dxa"/>
          </w:tcPr>
          <w:p w:rsidR="00665858" w:rsidRPr="004577F0" w:rsidRDefault="00665858" w:rsidP="00FB3C1C">
            <w:pPr>
              <w:rPr>
                <w:b/>
                <w:bCs/>
                <w:lang w:val="en-AU"/>
              </w:rPr>
            </w:pPr>
            <w:r w:rsidRPr="004577F0">
              <w:rPr>
                <w:b/>
                <w:bCs/>
                <w:lang w:val="en-AU"/>
              </w:rPr>
              <w:t xml:space="preserve">Decision No. </w:t>
            </w:r>
            <w:r>
              <w:rPr>
                <w:b/>
                <w:bCs/>
                <w:lang w:val="en-AU"/>
              </w:rPr>
              <w:t>3</w:t>
            </w:r>
            <w:r w:rsidRPr="004577F0">
              <w:rPr>
                <w:b/>
                <w:bCs/>
                <w:lang w:val="en-AU"/>
              </w:rPr>
              <w:t xml:space="preserve"> (APG15-</w:t>
            </w:r>
            <w:r>
              <w:rPr>
                <w:b/>
                <w:bCs/>
                <w:lang w:val="en-AU"/>
              </w:rPr>
              <w:t>4</w:t>
            </w:r>
            <w:r w:rsidRPr="004577F0">
              <w:rPr>
                <w:b/>
                <w:bCs/>
                <w:lang w:val="en-AU"/>
              </w:rPr>
              <w:t>)</w:t>
            </w:r>
          </w:p>
        </w:tc>
      </w:tr>
      <w:tr w:rsidR="00665858" w:rsidRPr="004577F0" w:rsidTr="00FB3C1C">
        <w:tc>
          <w:tcPr>
            <w:tcW w:w="9675" w:type="dxa"/>
          </w:tcPr>
          <w:p w:rsidR="00665858" w:rsidRPr="004577F0" w:rsidRDefault="00665858" w:rsidP="00FB3C1C">
            <w:pPr>
              <w:rPr>
                <w:lang w:val="en-AU"/>
              </w:rPr>
            </w:pPr>
            <w:r w:rsidRPr="004577F0">
              <w:rPr>
                <w:lang w:val="en-AU"/>
              </w:rPr>
              <w:t xml:space="preserve">Plenary approved the report of Working Party 2.  </w:t>
            </w:r>
          </w:p>
        </w:tc>
      </w:tr>
    </w:tbl>
    <w:p w:rsidR="00665858" w:rsidRPr="004577F0" w:rsidRDefault="00665858" w:rsidP="00665858">
      <w:pPr>
        <w:rPr>
          <w:lang w:val="en-AU"/>
        </w:rPr>
      </w:pPr>
    </w:p>
    <w:p w:rsidR="00665858" w:rsidRPr="004577F0" w:rsidRDefault="00665858" w:rsidP="00665858">
      <w:pPr>
        <w:rPr>
          <w:b/>
          <w:bCs/>
          <w:i/>
          <w:lang w:val="en-AU"/>
        </w:rPr>
      </w:pPr>
      <w:r>
        <w:rPr>
          <w:b/>
          <w:bCs/>
          <w:i/>
          <w:lang w:val="en-AU"/>
        </w:rPr>
        <w:t>5</w:t>
      </w:r>
      <w:r w:rsidRPr="004577F0">
        <w:rPr>
          <w:b/>
          <w:bCs/>
          <w:i/>
          <w:lang w:val="en-AU"/>
        </w:rPr>
        <w:t>.</w:t>
      </w:r>
      <w:r>
        <w:rPr>
          <w:b/>
          <w:bCs/>
          <w:i/>
          <w:lang w:val="en-AU"/>
        </w:rPr>
        <w:t>2</w:t>
      </w:r>
      <w:r w:rsidRPr="004577F0">
        <w:rPr>
          <w:b/>
          <w:bCs/>
          <w:i/>
          <w:lang w:val="en-AU"/>
        </w:rPr>
        <w:t>.3</w:t>
      </w:r>
      <w:r w:rsidRPr="004577F0">
        <w:rPr>
          <w:b/>
          <w:bCs/>
          <w:i/>
          <w:lang w:val="en-AU"/>
        </w:rPr>
        <w:tab/>
        <w:t>Report of WP3</w:t>
      </w:r>
      <w:r>
        <w:rPr>
          <w:b/>
          <w:bCs/>
          <w:i/>
          <w:lang w:val="en-AU"/>
        </w:rPr>
        <w:t xml:space="preserve"> </w:t>
      </w:r>
      <w:r>
        <w:rPr>
          <w:bCs/>
          <w:i/>
          <w:lang w:val="en-AU"/>
        </w:rPr>
        <w:t>(Document APG15-4/OUT-17(Rev.1))</w:t>
      </w:r>
    </w:p>
    <w:p w:rsidR="00665858" w:rsidRPr="004577F0" w:rsidRDefault="00665858" w:rsidP="00665858">
      <w:pPr>
        <w:rPr>
          <w:bCs/>
          <w:lang w:val="en-AU"/>
        </w:rPr>
      </w:pPr>
    </w:p>
    <w:p w:rsidR="00665858" w:rsidRDefault="00665858" w:rsidP="00665858">
      <w:pPr>
        <w:rPr>
          <w:lang w:val="en-GB"/>
        </w:rPr>
      </w:pPr>
      <w:r w:rsidRPr="004577F0">
        <w:rPr>
          <w:lang w:val="en-AU"/>
        </w:rPr>
        <w:t>Mr. Meaney reported that WP3 met three ti</w:t>
      </w:r>
      <w:r>
        <w:rPr>
          <w:lang w:val="en-AU"/>
        </w:rPr>
        <w:t>mes during the course of APG15-4</w:t>
      </w:r>
      <w:r w:rsidRPr="004577F0">
        <w:rPr>
          <w:lang w:val="en-AU"/>
        </w:rPr>
        <w:t xml:space="preserve"> and that a detailed meeting report can be found in Document APG15-</w:t>
      </w:r>
      <w:r>
        <w:rPr>
          <w:lang w:val="en-AU"/>
        </w:rPr>
        <w:t>4</w:t>
      </w:r>
      <w:r w:rsidRPr="004577F0">
        <w:rPr>
          <w:lang w:val="en-AU"/>
        </w:rPr>
        <w:t>/OUT-</w:t>
      </w:r>
      <w:r>
        <w:rPr>
          <w:lang w:val="en-AU"/>
        </w:rPr>
        <w:t>17R1</w:t>
      </w:r>
      <w:r w:rsidRPr="004577F0">
        <w:rPr>
          <w:lang w:val="en-AU"/>
        </w:rPr>
        <w:t xml:space="preserve">. </w:t>
      </w:r>
      <w:r>
        <w:rPr>
          <w:lang w:val="en-GB"/>
        </w:rPr>
        <w:t xml:space="preserve">The Drafting Groups </w:t>
      </w:r>
      <w:r w:rsidRPr="005C77A8">
        <w:rPr>
          <w:lang w:val="en-GB"/>
        </w:rPr>
        <w:t xml:space="preserve">met as required to produce the draft text </w:t>
      </w:r>
      <w:r>
        <w:rPr>
          <w:lang w:val="en-GB"/>
        </w:rPr>
        <w:t xml:space="preserve">APT Preliminary Views and for Agenda items 1.16 and 1.17 proposed modifications to the Draft CPM Report for consideration of Working Party 3. This </w:t>
      </w:r>
      <w:r w:rsidRPr="00B33128">
        <w:rPr>
          <w:lang w:val="en-GB"/>
        </w:rPr>
        <w:t>work was based on 43 Input contributions from</w:t>
      </w:r>
      <w:r w:rsidRPr="005C77A8">
        <w:rPr>
          <w:lang w:val="en-GB"/>
        </w:rPr>
        <w:t xml:space="preserve"> </w:t>
      </w:r>
      <w:r>
        <w:rPr>
          <w:lang w:val="en-GB"/>
        </w:rPr>
        <w:t xml:space="preserve">APT </w:t>
      </w:r>
      <w:r w:rsidRPr="005C77A8">
        <w:rPr>
          <w:lang w:val="en-GB"/>
        </w:rPr>
        <w:t xml:space="preserve">Members </w:t>
      </w:r>
      <w:r>
        <w:rPr>
          <w:lang w:val="en-GB"/>
        </w:rPr>
        <w:t>to APG15-4. Working Party 3 also received and</w:t>
      </w:r>
      <w:r w:rsidRPr="005C77A8">
        <w:rPr>
          <w:lang w:val="en-GB"/>
        </w:rPr>
        <w:t xml:space="preserve"> </w:t>
      </w:r>
      <w:r>
        <w:rPr>
          <w:lang w:val="en-GB"/>
        </w:rPr>
        <w:t xml:space="preserve">noted four </w:t>
      </w:r>
      <w:r w:rsidRPr="005C77A8">
        <w:rPr>
          <w:lang w:val="en-GB"/>
        </w:rPr>
        <w:t xml:space="preserve">information documents from International and Regional Organisations </w:t>
      </w:r>
      <w:r>
        <w:rPr>
          <w:lang w:val="en-GB"/>
        </w:rPr>
        <w:t xml:space="preserve">and the ITU Radiocommunication Bureau </w:t>
      </w:r>
      <w:r w:rsidRPr="005C77A8">
        <w:rPr>
          <w:lang w:val="en-GB"/>
        </w:rPr>
        <w:t xml:space="preserve">addressing the various agenda items.  </w:t>
      </w:r>
    </w:p>
    <w:p w:rsidR="00665858" w:rsidRDefault="00665858" w:rsidP="00665858">
      <w:pPr>
        <w:rPr>
          <w:lang w:val="en-GB"/>
        </w:rPr>
      </w:pPr>
    </w:p>
    <w:p w:rsidR="00665858" w:rsidRDefault="00665858" w:rsidP="00665858">
      <w:pPr>
        <w:rPr>
          <w:lang w:val="en-GB"/>
        </w:rPr>
      </w:pPr>
      <w:r w:rsidRPr="005C77A8">
        <w:rPr>
          <w:lang w:val="en-GB"/>
        </w:rPr>
        <w:t>Based on the contributions, and the discussions duri</w:t>
      </w:r>
      <w:r>
        <w:rPr>
          <w:lang w:val="en-GB"/>
        </w:rPr>
        <w:t>ng the meetings, Working Party 3</w:t>
      </w:r>
      <w:r w:rsidRPr="005C77A8">
        <w:rPr>
          <w:lang w:val="en-GB"/>
        </w:rPr>
        <w:t xml:space="preserve"> prepared </w:t>
      </w:r>
      <w:r>
        <w:rPr>
          <w:lang w:val="en-GB"/>
        </w:rPr>
        <w:t>seven</w:t>
      </w:r>
      <w:r w:rsidRPr="00140360">
        <w:rPr>
          <w:lang w:val="en-GB"/>
        </w:rPr>
        <w:t xml:space="preserve"> </w:t>
      </w:r>
      <w:r w:rsidRPr="005C77A8">
        <w:rPr>
          <w:lang w:val="en-GB"/>
        </w:rPr>
        <w:t>documents</w:t>
      </w:r>
      <w:r>
        <w:rPr>
          <w:lang w:val="en-GB"/>
        </w:rPr>
        <w:t>, five of which</w:t>
      </w:r>
      <w:r w:rsidRPr="005C77A8">
        <w:rPr>
          <w:lang w:val="en-GB"/>
        </w:rPr>
        <w:t xml:space="preserve"> </w:t>
      </w:r>
      <w:r>
        <w:rPr>
          <w:lang w:val="en-GB"/>
        </w:rPr>
        <w:t xml:space="preserve">revised and updated the APT Preliminary Views on WRC-15 CPM Chapter 3 Agenda items and two documents proposed modifications to the Draft CPM Report Chapter 1 Agenda items 1.16 and 1.17. </w:t>
      </w:r>
    </w:p>
    <w:p w:rsidR="00665858" w:rsidRPr="005C77A8" w:rsidRDefault="00665858" w:rsidP="00665858">
      <w:pPr>
        <w:rPr>
          <w:lang w:val="en-GB"/>
        </w:rPr>
      </w:pPr>
    </w:p>
    <w:p w:rsidR="00665858" w:rsidRDefault="00665858" w:rsidP="00665858">
      <w:pPr>
        <w:rPr>
          <w:rFonts w:eastAsia="MS Mincho"/>
          <w:lang w:eastAsia="ja-JP"/>
        </w:rPr>
      </w:pPr>
      <w:r w:rsidRPr="00421A17">
        <w:rPr>
          <w:rFonts w:eastAsia="MS Mincho"/>
          <w:lang w:eastAsia="ja-JP"/>
        </w:rPr>
        <w:t>Details of th</w:t>
      </w:r>
      <w:r>
        <w:rPr>
          <w:rFonts w:eastAsia="MS Mincho"/>
          <w:lang w:eastAsia="ja-JP"/>
        </w:rPr>
        <w:t>e WP3</w:t>
      </w:r>
      <w:r w:rsidRPr="00421A17">
        <w:rPr>
          <w:rFonts w:eastAsia="MS Mincho"/>
          <w:lang w:eastAsia="ja-JP"/>
        </w:rPr>
        <w:t xml:space="preserve"> structure can be found in the report of WP</w:t>
      </w:r>
      <w:r>
        <w:rPr>
          <w:rFonts w:eastAsia="MS Mincho"/>
          <w:lang w:eastAsia="ja-JP"/>
        </w:rPr>
        <w:t>3 (</w:t>
      </w:r>
      <w:r w:rsidRPr="004577F0">
        <w:rPr>
          <w:lang w:val="en-AU"/>
        </w:rPr>
        <w:t>OUT-</w:t>
      </w:r>
      <w:r>
        <w:rPr>
          <w:lang w:val="en-AU"/>
        </w:rPr>
        <w:t>17R1</w:t>
      </w:r>
      <w:r>
        <w:rPr>
          <w:rFonts w:eastAsia="MS Mincho"/>
          <w:lang w:eastAsia="ja-JP"/>
        </w:rPr>
        <w:t xml:space="preserve">). </w:t>
      </w:r>
    </w:p>
    <w:p w:rsidR="00665858" w:rsidRDefault="00665858" w:rsidP="00665858">
      <w:pPr>
        <w:rPr>
          <w:rFonts w:eastAsia="MS Mincho"/>
          <w:lang w:eastAsia="ja-JP"/>
        </w:rPr>
      </w:pPr>
    </w:p>
    <w:p w:rsidR="00665858" w:rsidRPr="00421A17" w:rsidRDefault="00665858" w:rsidP="00665858">
      <w:pPr>
        <w:rPr>
          <w:rFonts w:eastAsia="MS Mincho"/>
          <w:lang w:eastAsia="ja-JP"/>
        </w:rPr>
      </w:pPr>
      <w:r>
        <w:rPr>
          <w:rFonts w:eastAsia="MS Mincho"/>
          <w:lang w:eastAsia="ja-JP"/>
        </w:rPr>
        <w:t xml:space="preserve">Dr. Jamieson then thanked Mr. Meaney who, as principal organizer on the information session on the future of UTC, had enabled participants to better understand the issue and to be prepared at APG15-5 to develop proposals on the matter.   </w:t>
      </w:r>
    </w:p>
    <w:p w:rsidR="00665858" w:rsidRPr="004577F0" w:rsidRDefault="00665858" w:rsidP="00665858">
      <w:pPr>
        <w:rPr>
          <w:rFonts w:eastAsia="MS PGothic"/>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665858" w:rsidRPr="004577F0" w:rsidTr="00FB3C1C">
        <w:tc>
          <w:tcPr>
            <w:tcW w:w="9675" w:type="dxa"/>
          </w:tcPr>
          <w:p w:rsidR="00665858" w:rsidRPr="004577F0" w:rsidRDefault="00665858" w:rsidP="00FB3C1C">
            <w:pPr>
              <w:rPr>
                <w:b/>
                <w:bCs/>
                <w:lang w:val="en-AU"/>
              </w:rPr>
            </w:pPr>
            <w:r w:rsidRPr="004577F0">
              <w:rPr>
                <w:b/>
                <w:bCs/>
                <w:lang w:val="en-AU"/>
              </w:rPr>
              <w:t xml:space="preserve">Decision No. </w:t>
            </w:r>
            <w:r>
              <w:rPr>
                <w:b/>
                <w:bCs/>
                <w:lang w:val="en-AU"/>
              </w:rPr>
              <w:t>4</w:t>
            </w:r>
            <w:r w:rsidRPr="004577F0">
              <w:rPr>
                <w:b/>
                <w:bCs/>
                <w:lang w:val="en-AU"/>
              </w:rPr>
              <w:t xml:space="preserve"> (APG15-</w:t>
            </w:r>
            <w:r>
              <w:rPr>
                <w:b/>
                <w:bCs/>
                <w:lang w:val="en-AU"/>
              </w:rPr>
              <w:t>4</w:t>
            </w:r>
            <w:r w:rsidRPr="004577F0">
              <w:rPr>
                <w:b/>
                <w:bCs/>
                <w:lang w:val="en-AU"/>
              </w:rPr>
              <w:t>)</w:t>
            </w:r>
          </w:p>
        </w:tc>
      </w:tr>
      <w:tr w:rsidR="00665858" w:rsidRPr="004577F0" w:rsidTr="00FB3C1C">
        <w:tc>
          <w:tcPr>
            <w:tcW w:w="9675" w:type="dxa"/>
          </w:tcPr>
          <w:p w:rsidR="00665858" w:rsidRPr="004577F0" w:rsidRDefault="00665858" w:rsidP="00FB3C1C">
            <w:pPr>
              <w:rPr>
                <w:lang w:val="en-AU"/>
              </w:rPr>
            </w:pPr>
            <w:r w:rsidRPr="004577F0">
              <w:rPr>
                <w:lang w:val="en-AU"/>
              </w:rPr>
              <w:t xml:space="preserve">Plenary approved the report of Working Party 3.  </w:t>
            </w:r>
          </w:p>
        </w:tc>
      </w:tr>
    </w:tbl>
    <w:p w:rsidR="00665858" w:rsidRPr="004577F0" w:rsidRDefault="00665858" w:rsidP="00665858">
      <w:pPr>
        <w:rPr>
          <w:rFonts w:eastAsia="MS PGothic"/>
          <w:lang w:val="en-AU"/>
        </w:rPr>
      </w:pPr>
    </w:p>
    <w:p w:rsidR="00665858" w:rsidRPr="004577F0" w:rsidRDefault="00665858" w:rsidP="00665858">
      <w:pPr>
        <w:rPr>
          <w:b/>
          <w:bCs/>
          <w:i/>
          <w:lang w:val="en-AU"/>
        </w:rPr>
      </w:pPr>
      <w:r>
        <w:rPr>
          <w:b/>
          <w:bCs/>
          <w:i/>
          <w:lang w:val="en-AU"/>
        </w:rPr>
        <w:t>5</w:t>
      </w:r>
      <w:r w:rsidRPr="004577F0">
        <w:rPr>
          <w:b/>
          <w:bCs/>
          <w:i/>
          <w:lang w:val="en-AU"/>
        </w:rPr>
        <w:t>.</w:t>
      </w:r>
      <w:r>
        <w:rPr>
          <w:b/>
          <w:bCs/>
          <w:i/>
          <w:lang w:val="en-AU"/>
        </w:rPr>
        <w:t>2</w:t>
      </w:r>
      <w:r w:rsidRPr="004577F0">
        <w:rPr>
          <w:b/>
          <w:bCs/>
          <w:i/>
          <w:lang w:val="en-AU"/>
        </w:rPr>
        <w:t>.4</w:t>
      </w:r>
      <w:r w:rsidRPr="004577F0">
        <w:rPr>
          <w:b/>
          <w:bCs/>
          <w:i/>
          <w:lang w:val="en-AU"/>
        </w:rPr>
        <w:tab/>
        <w:t>Report of WP4</w:t>
      </w:r>
      <w:r>
        <w:rPr>
          <w:b/>
          <w:bCs/>
          <w:i/>
          <w:lang w:val="en-AU"/>
        </w:rPr>
        <w:t xml:space="preserve"> </w:t>
      </w:r>
      <w:r>
        <w:rPr>
          <w:bCs/>
          <w:i/>
          <w:lang w:val="en-AU"/>
        </w:rPr>
        <w:t>(Document APG15-4/OUT-25)</w:t>
      </w:r>
    </w:p>
    <w:p w:rsidR="00665858" w:rsidRPr="004577F0" w:rsidRDefault="00665858" w:rsidP="00665858">
      <w:pPr>
        <w:rPr>
          <w:bCs/>
          <w:lang w:val="en-AU"/>
        </w:rPr>
      </w:pPr>
    </w:p>
    <w:p w:rsidR="00665858" w:rsidRDefault="00665858" w:rsidP="00665858">
      <w:pPr>
        <w:rPr>
          <w:rFonts w:eastAsiaTheme="minorEastAsia"/>
          <w:lang w:val="en-AU" w:eastAsia="zh-CN"/>
        </w:rPr>
      </w:pPr>
      <w:r w:rsidRPr="004577F0">
        <w:rPr>
          <w:bCs/>
          <w:lang w:val="en-AU"/>
        </w:rPr>
        <w:t xml:space="preserve">Mr. </w:t>
      </w:r>
      <w:proofErr w:type="gramStart"/>
      <w:r w:rsidRPr="004577F0">
        <w:rPr>
          <w:bCs/>
          <w:lang w:val="en-AU"/>
        </w:rPr>
        <w:t>Gao</w:t>
      </w:r>
      <w:proofErr w:type="gramEnd"/>
      <w:r w:rsidRPr="004577F0">
        <w:rPr>
          <w:bCs/>
          <w:lang w:val="en-AU"/>
        </w:rPr>
        <w:t xml:space="preserve"> reported that WP4 </w:t>
      </w:r>
      <w:r>
        <w:rPr>
          <w:bCs/>
          <w:lang w:val="en-AU"/>
        </w:rPr>
        <w:t xml:space="preserve">met </w:t>
      </w:r>
      <w:r w:rsidRPr="004577F0">
        <w:rPr>
          <w:lang w:val="en-AU"/>
        </w:rPr>
        <w:t>three times during the course of APG15-</w:t>
      </w:r>
      <w:r>
        <w:rPr>
          <w:lang w:val="en-AU"/>
        </w:rPr>
        <w:t>4</w:t>
      </w:r>
      <w:r w:rsidRPr="004577F0">
        <w:rPr>
          <w:bCs/>
          <w:lang w:val="en-AU"/>
        </w:rPr>
        <w:t xml:space="preserve">. </w:t>
      </w:r>
      <w:r>
        <w:rPr>
          <w:lang w:val="en-AU"/>
        </w:rPr>
        <w:t xml:space="preserve">WP4 </w:t>
      </w:r>
      <w:r w:rsidRPr="00421A17">
        <w:rPr>
          <w:lang w:val="en-AU"/>
        </w:rPr>
        <w:t xml:space="preserve">continued </w:t>
      </w:r>
      <w:r>
        <w:rPr>
          <w:lang w:val="en-AU"/>
        </w:rPr>
        <w:t>its</w:t>
      </w:r>
      <w:r w:rsidRPr="00421A17">
        <w:rPr>
          <w:lang w:val="en-AU"/>
        </w:rPr>
        <w:t xml:space="preserve"> discussion</w:t>
      </w:r>
      <w:r>
        <w:rPr>
          <w:lang w:val="en-AU"/>
        </w:rPr>
        <w:t>s</w:t>
      </w:r>
      <w:r w:rsidRPr="00421A17">
        <w:rPr>
          <w:lang w:val="en-AU"/>
        </w:rPr>
        <w:t xml:space="preserve"> based on the structure approved in the APG15-2 meeting.</w:t>
      </w:r>
      <w:r w:rsidRPr="004577F0">
        <w:rPr>
          <w:lang w:val="en-AU"/>
        </w:rPr>
        <w:t xml:space="preserve"> </w:t>
      </w:r>
      <w:r w:rsidRPr="004577F0">
        <w:rPr>
          <w:rFonts w:eastAsia="MS PGothic"/>
          <w:lang w:val="en-AU"/>
        </w:rPr>
        <w:t>M</w:t>
      </w:r>
      <w:r w:rsidRPr="004577F0">
        <w:rPr>
          <w:rFonts w:eastAsia="SimSun"/>
          <w:lang w:val="en-AU" w:eastAsia="zh-CN"/>
        </w:rPr>
        <w:t>s</w:t>
      </w:r>
      <w:r w:rsidRPr="004577F0">
        <w:rPr>
          <w:rFonts w:eastAsia="MS PGothic"/>
          <w:lang w:val="en-AU"/>
        </w:rPr>
        <w:t xml:space="preserve">. </w:t>
      </w:r>
      <w:r>
        <w:rPr>
          <w:rFonts w:eastAsia="MS PGothic"/>
          <w:kern w:val="2"/>
          <w:lang w:val="en-AU" w:eastAsia="ko-KR"/>
        </w:rPr>
        <w:t>Vicky</w:t>
      </w:r>
      <w:r w:rsidRPr="004577F0">
        <w:rPr>
          <w:rFonts w:eastAsia="MS PGothic"/>
          <w:kern w:val="2"/>
          <w:lang w:val="en-AU" w:eastAsia="ko-KR"/>
        </w:rPr>
        <w:t xml:space="preserve"> Wing Kei Wong</w:t>
      </w:r>
      <w:r w:rsidRPr="004577F0">
        <w:rPr>
          <w:rFonts w:eastAsia="MS PGothic"/>
          <w:lang w:val="en-AU"/>
        </w:rPr>
        <w:t xml:space="preserve"> and Mr. </w:t>
      </w:r>
      <w:proofErr w:type="spellStart"/>
      <w:r w:rsidRPr="004577F0">
        <w:rPr>
          <w:rFonts w:eastAsia="SimSun"/>
          <w:lang w:val="en-AU" w:eastAsia="zh-CN"/>
        </w:rPr>
        <w:t>Daesub</w:t>
      </w:r>
      <w:proofErr w:type="spellEnd"/>
      <w:r w:rsidRPr="004577F0">
        <w:rPr>
          <w:rFonts w:eastAsia="SimSun"/>
          <w:lang w:val="en-AU" w:eastAsia="zh-CN"/>
        </w:rPr>
        <w:t xml:space="preserve"> Oh</w:t>
      </w:r>
      <w:r>
        <w:rPr>
          <w:rFonts w:eastAsia="SimSun"/>
          <w:lang w:val="en-AU" w:eastAsia="zh-CN"/>
        </w:rPr>
        <w:t>, as</w:t>
      </w:r>
      <w:r w:rsidRPr="004577F0">
        <w:rPr>
          <w:rFonts w:eastAsia="MS PGothic"/>
          <w:lang w:val="en-AU"/>
        </w:rPr>
        <w:t xml:space="preserve"> Rapporteurs for</w:t>
      </w:r>
      <w:r w:rsidRPr="004577F0">
        <w:rPr>
          <w:rFonts w:eastAsia="SimSun"/>
          <w:lang w:val="en-AU" w:eastAsia="zh-CN"/>
        </w:rPr>
        <w:t xml:space="preserve"> the ITU-R WP4A and</w:t>
      </w:r>
      <w:r w:rsidRPr="004577F0">
        <w:rPr>
          <w:rFonts w:eastAsia="MS PGothic"/>
          <w:lang w:val="en-AU"/>
        </w:rPr>
        <w:t xml:space="preserve"> WP4C</w:t>
      </w:r>
      <w:r w:rsidRPr="004577F0">
        <w:rPr>
          <w:rFonts w:eastAsia="SimSun"/>
          <w:lang w:val="en-AU" w:eastAsia="zh-CN"/>
        </w:rPr>
        <w:t xml:space="preserve"> meetings </w:t>
      </w:r>
      <w:r w:rsidRPr="004577F0">
        <w:rPr>
          <w:rFonts w:eastAsia="MS PGothic"/>
          <w:lang w:val="en-AU"/>
        </w:rPr>
        <w:t>respectively</w:t>
      </w:r>
      <w:r w:rsidRPr="004577F0">
        <w:rPr>
          <w:rFonts w:eastAsiaTheme="minorEastAsia"/>
          <w:lang w:val="en-AU" w:eastAsia="zh-CN"/>
        </w:rPr>
        <w:t xml:space="preserve"> on these satellite services</w:t>
      </w:r>
      <w:r>
        <w:rPr>
          <w:rFonts w:eastAsiaTheme="minorEastAsia"/>
          <w:lang w:val="en-AU" w:eastAsia="zh-CN"/>
        </w:rPr>
        <w:t xml:space="preserve">, </w:t>
      </w:r>
      <w:r w:rsidRPr="00BC32AB">
        <w:rPr>
          <w:rFonts w:eastAsiaTheme="minorEastAsia"/>
          <w:lang w:val="en-AU" w:eastAsia="zh-CN"/>
        </w:rPr>
        <w:t>gave their introduction on the WP4A and WP4C study activities, current status and the future working plans.</w:t>
      </w:r>
      <w:r w:rsidRPr="004577F0">
        <w:rPr>
          <w:rFonts w:eastAsiaTheme="minorEastAsia"/>
          <w:lang w:val="en-AU" w:eastAsia="zh-CN"/>
        </w:rPr>
        <w:t xml:space="preserve"> </w:t>
      </w:r>
    </w:p>
    <w:p w:rsidR="00665858" w:rsidRDefault="00665858" w:rsidP="00665858">
      <w:pPr>
        <w:rPr>
          <w:rFonts w:eastAsiaTheme="minorEastAsia"/>
          <w:lang w:val="en-AU" w:eastAsia="zh-CN"/>
        </w:rPr>
      </w:pPr>
    </w:p>
    <w:p w:rsidR="00665858" w:rsidRDefault="00665858" w:rsidP="00665858">
      <w:pPr>
        <w:rPr>
          <w:rFonts w:eastAsia="SimSun"/>
          <w:lang w:eastAsia="zh-CN"/>
        </w:rPr>
      </w:pPr>
      <w:r w:rsidRPr="004577F0">
        <w:rPr>
          <w:rFonts w:eastAsiaTheme="minorEastAsia"/>
          <w:lang w:val="en-AU" w:eastAsia="zh-CN"/>
        </w:rPr>
        <w:t>S</w:t>
      </w:r>
      <w:r>
        <w:rPr>
          <w:rFonts w:eastAsia="SimSun"/>
          <w:lang w:val="en-AU" w:eastAsia="zh-CN"/>
        </w:rPr>
        <w:t>even o</w:t>
      </w:r>
      <w:r w:rsidRPr="004577F0">
        <w:rPr>
          <w:rFonts w:eastAsia="SimSun"/>
          <w:lang w:val="en-AU" w:eastAsia="zh-CN"/>
        </w:rPr>
        <w:t xml:space="preserve">utput documents from WP4 </w:t>
      </w:r>
      <w:r>
        <w:rPr>
          <w:rFonts w:eastAsia="SimSun"/>
          <w:lang w:val="en-AU" w:eastAsia="zh-CN"/>
        </w:rPr>
        <w:t xml:space="preserve">giving updated APT Preliminary Views </w:t>
      </w:r>
      <w:r w:rsidRPr="004577F0">
        <w:rPr>
          <w:rFonts w:eastAsia="SimSun"/>
          <w:lang w:val="en-AU" w:eastAsia="zh-CN"/>
        </w:rPr>
        <w:t xml:space="preserve">were submitted to the Plenary for its approval. </w:t>
      </w:r>
      <w:r>
        <w:t>After extensive discussion, it was</w:t>
      </w:r>
      <w:r w:rsidRPr="00DA7190">
        <w:rPr>
          <w:rFonts w:eastAsia="SimSun" w:hint="eastAsia"/>
          <w:lang w:eastAsia="zh-CN"/>
        </w:rPr>
        <w:t xml:space="preserve"> agreed that no APT view</w:t>
      </w:r>
      <w:r>
        <w:rPr>
          <w:rFonts w:eastAsia="SimSun"/>
          <w:lang w:eastAsia="zh-CN"/>
        </w:rPr>
        <w:t>s</w:t>
      </w:r>
      <w:r w:rsidRPr="00DA7190">
        <w:rPr>
          <w:rFonts w:eastAsia="SimSun" w:hint="eastAsia"/>
          <w:lang w:eastAsia="zh-CN"/>
        </w:rPr>
        <w:t xml:space="preserve"> would be submitted to the CPM</w:t>
      </w:r>
      <w:r>
        <w:rPr>
          <w:rFonts w:eastAsia="SimSun" w:hint="eastAsia"/>
          <w:lang w:eastAsia="zh-CN"/>
        </w:rPr>
        <w:t>15-2</w:t>
      </w:r>
      <w:r w:rsidRPr="00DA7190">
        <w:rPr>
          <w:rFonts w:eastAsia="SimSun" w:hint="eastAsia"/>
          <w:lang w:eastAsia="zh-CN"/>
        </w:rPr>
        <w:t xml:space="preserve"> meeting for Agenda items 1.6</w:t>
      </w:r>
      <w:r>
        <w:rPr>
          <w:rFonts w:eastAsia="SimSun"/>
          <w:lang w:eastAsia="zh-CN"/>
        </w:rPr>
        <w:t xml:space="preserve">, </w:t>
      </w:r>
      <w:r w:rsidRPr="00DA7190">
        <w:rPr>
          <w:rFonts w:eastAsia="SimSun" w:hint="eastAsia"/>
          <w:lang w:eastAsia="zh-CN"/>
        </w:rPr>
        <w:t>1.8</w:t>
      </w:r>
      <w:r>
        <w:rPr>
          <w:rFonts w:eastAsia="SimSun"/>
          <w:lang w:eastAsia="zh-CN"/>
        </w:rPr>
        <w:t xml:space="preserve"> and 1.9.1</w:t>
      </w:r>
      <w:r w:rsidRPr="00DA7190">
        <w:rPr>
          <w:rFonts w:eastAsia="SimSun" w:hint="eastAsia"/>
          <w:lang w:eastAsia="zh-CN"/>
        </w:rPr>
        <w:t xml:space="preserve">. </w:t>
      </w:r>
    </w:p>
    <w:p w:rsidR="00665858" w:rsidRDefault="00665858" w:rsidP="00665858">
      <w:pPr>
        <w:rPr>
          <w:rFonts w:eastAsiaTheme="minorEastAsia"/>
          <w:lang w:val="en-AU" w:eastAsia="zh-CN"/>
        </w:rPr>
      </w:pPr>
    </w:p>
    <w:p w:rsidR="00665858" w:rsidRPr="004577F0" w:rsidRDefault="00665858" w:rsidP="00665858">
      <w:pPr>
        <w:rPr>
          <w:bCs/>
          <w:lang w:val="en-AU"/>
        </w:rPr>
      </w:pPr>
      <w:r>
        <w:rPr>
          <w:bCs/>
          <w:lang w:val="en-AU"/>
        </w:rPr>
        <w:t>The</w:t>
      </w:r>
      <w:r w:rsidRPr="004577F0">
        <w:rPr>
          <w:lang w:val="en-AU"/>
        </w:rPr>
        <w:t xml:space="preserve"> detailed meeting report can be found in Document APG15-</w:t>
      </w:r>
      <w:r>
        <w:rPr>
          <w:lang w:val="en-AU"/>
        </w:rPr>
        <w:t>4</w:t>
      </w:r>
      <w:r w:rsidRPr="004577F0">
        <w:rPr>
          <w:lang w:val="en-AU"/>
        </w:rPr>
        <w:t>/OUT-</w:t>
      </w:r>
      <w:r>
        <w:rPr>
          <w:lang w:val="en-AU"/>
        </w:rPr>
        <w:t>25</w:t>
      </w:r>
      <w:r w:rsidRPr="004577F0">
        <w:rPr>
          <w:lang w:val="en-AU"/>
        </w:rPr>
        <w:t>.</w:t>
      </w:r>
    </w:p>
    <w:p w:rsidR="00665858" w:rsidRPr="004577F0" w:rsidRDefault="00665858" w:rsidP="00665858">
      <w:pPr>
        <w:rPr>
          <w:bCs/>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665858" w:rsidRPr="004577F0" w:rsidTr="00FB3C1C">
        <w:tc>
          <w:tcPr>
            <w:tcW w:w="9533" w:type="dxa"/>
          </w:tcPr>
          <w:p w:rsidR="00665858" w:rsidRPr="004577F0" w:rsidRDefault="00665858" w:rsidP="00FB3C1C">
            <w:pPr>
              <w:rPr>
                <w:b/>
                <w:bCs/>
                <w:lang w:val="en-AU"/>
              </w:rPr>
            </w:pPr>
            <w:r w:rsidRPr="004577F0">
              <w:rPr>
                <w:b/>
                <w:bCs/>
                <w:lang w:val="en-AU"/>
              </w:rPr>
              <w:t xml:space="preserve">Decision No. </w:t>
            </w:r>
            <w:r>
              <w:rPr>
                <w:b/>
                <w:bCs/>
                <w:lang w:val="en-AU"/>
              </w:rPr>
              <w:t>5</w:t>
            </w:r>
            <w:r w:rsidRPr="004577F0">
              <w:rPr>
                <w:b/>
                <w:bCs/>
                <w:lang w:val="en-AU"/>
              </w:rPr>
              <w:t xml:space="preserve"> (APG15-</w:t>
            </w:r>
            <w:r>
              <w:rPr>
                <w:b/>
                <w:bCs/>
                <w:lang w:val="en-AU"/>
              </w:rPr>
              <w:t>4</w:t>
            </w:r>
            <w:r w:rsidRPr="004577F0">
              <w:rPr>
                <w:b/>
                <w:bCs/>
                <w:lang w:val="en-AU"/>
              </w:rPr>
              <w:t>)</w:t>
            </w:r>
          </w:p>
        </w:tc>
      </w:tr>
      <w:tr w:rsidR="00665858" w:rsidRPr="004577F0" w:rsidTr="00FB3C1C">
        <w:tc>
          <w:tcPr>
            <w:tcW w:w="9533" w:type="dxa"/>
          </w:tcPr>
          <w:p w:rsidR="00665858" w:rsidRPr="004577F0" w:rsidRDefault="00665858" w:rsidP="00FB3C1C">
            <w:pPr>
              <w:rPr>
                <w:lang w:val="en-AU"/>
              </w:rPr>
            </w:pPr>
            <w:r w:rsidRPr="004577F0">
              <w:rPr>
                <w:lang w:val="en-AU"/>
              </w:rPr>
              <w:t xml:space="preserve">Plenary approved the report of Working Party 4.  </w:t>
            </w:r>
          </w:p>
        </w:tc>
      </w:tr>
    </w:tbl>
    <w:p w:rsidR="00665858" w:rsidRPr="004577F0" w:rsidRDefault="00665858" w:rsidP="00665858">
      <w:pPr>
        <w:rPr>
          <w:bCs/>
          <w:lang w:val="en-AU"/>
        </w:rPr>
      </w:pPr>
    </w:p>
    <w:p w:rsidR="00665858" w:rsidRPr="004577F0" w:rsidRDefault="00665858" w:rsidP="00665858">
      <w:pPr>
        <w:rPr>
          <w:b/>
          <w:bCs/>
          <w:i/>
          <w:lang w:val="en-AU"/>
        </w:rPr>
      </w:pPr>
      <w:r>
        <w:rPr>
          <w:b/>
          <w:bCs/>
          <w:i/>
          <w:lang w:val="en-AU"/>
        </w:rPr>
        <w:t>5</w:t>
      </w:r>
      <w:r w:rsidRPr="004577F0">
        <w:rPr>
          <w:b/>
          <w:bCs/>
          <w:i/>
          <w:lang w:val="en-AU"/>
        </w:rPr>
        <w:t>.</w:t>
      </w:r>
      <w:r>
        <w:rPr>
          <w:b/>
          <w:bCs/>
          <w:i/>
          <w:lang w:val="en-AU"/>
        </w:rPr>
        <w:t>2</w:t>
      </w:r>
      <w:r w:rsidRPr="004577F0">
        <w:rPr>
          <w:b/>
          <w:bCs/>
          <w:i/>
          <w:lang w:val="en-AU"/>
        </w:rPr>
        <w:t>.5</w:t>
      </w:r>
      <w:r w:rsidRPr="004577F0">
        <w:rPr>
          <w:b/>
          <w:bCs/>
          <w:i/>
          <w:lang w:val="en-AU"/>
        </w:rPr>
        <w:tab/>
        <w:t>Report of WP5</w:t>
      </w:r>
      <w:r>
        <w:rPr>
          <w:b/>
          <w:bCs/>
          <w:i/>
          <w:lang w:val="en-AU"/>
        </w:rPr>
        <w:t xml:space="preserve"> </w:t>
      </w:r>
      <w:r>
        <w:rPr>
          <w:bCs/>
          <w:i/>
          <w:lang w:val="en-AU"/>
        </w:rPr>
        <w:t>(Document APG15-4/OUT-03(Rev.1))</w:t>
      </w:r>
    </w:p>
    <w:p w:rsidR="00665858" w:rsidRPr="004577F0" w:rsidRDefault="00665858" w:rsidP="00665858">
      <w:pPr>
        <w:pStyle w:val="Normalaftertitle"/>
        <w:widowControl w:val="0"/>
        <w:tabs>
          <w:tab w:val="clear" w:pos="1134"/>
          <w:tab w:val="clear" w:pos="1871"/>
          <w:tab w:val="clear" w:pos="2268"/>
        </w:tabs>
        <w:wordWrap w:val="0"/>
        <w:spacing w:before="0"/>
        <w:rPr>
          <w:bCs/>
          <w:kern w:val="2"/>
          <w:lang w:val="en-AU"/>
        </w:rPr>
      </w:pPr>
    </w:p>
    <w:p w:rsidR="00665858" w:rsidRDefault="00665858" w:rsidP="00665858">
      <w:pPr>
        <w:rPr>
          <w:rFonts w:eastAsiaTheme="minorEastAsia"/>
          <w:lang w:val="en-AU" w:eastAsia="ja-JP"/>
        </w:rPr>
      </w:pPr>
      <w:r w:rsidRPr="004577F0">
        <w:rPr>
          <w:bCs/>
          <w:lang w:val="en-AU"/>
        </w:rPr>
        <w:t xml:space="preserve">Mr. Abe reported that </w:t>
      </w:r>
      <w:r w:rsidRPr="004577F0">
        <w:rPr>
          <w:lang w:val="en-AU"/>
        </w:rPr>
        <w:t xml:space="preserve">Working Party 5 met </w:t>
      </w:r>
      <w:r>
        <w:rPr>
          <w:lang w:val="en-AU"/>
        </w:rPr>
        <w:t>three times</w:t>
      </w:r>
      <w:r w:rsidRPr="004577F0">
        <w:rPr>
          <w:lang w:val="en-AU"/>
        </w:rPr>
        <w:t xml:space="preserve"> during the course of APG15-</w:t>
      </w:r>
      <w:r>
        <w:rPr>
          <w:lang w:val="en-AU"/>
        </w:rPr>
        <w:t>4</w:t>
      </w:r>
      <w:r w:rsidRPr="004577F0">
        <w:rPr>
          <w:lang w:val="en-AU"/>
        </w:rPr>
        <w:t xml:space="preserve">. </w:t>
      </w:r>
      <w:r w:rsidRPr="004577F0">
        <w:rPr>
          <w:rFonts w:eastAsiaTheme="minorEastAsia"/>
          <w:lang w:val="en-AU" w:eastAsia="ja-JP"/>
        </w:rPr>
        <w:t>Four Drafting Groups were established and the Chairm</w:t>
      </w:r>
      <w:r>
        <w:rPr>
          <w:rFonts w:eastAsiaTheme="minorEastAsia"/>
          <w:lang w:val="en-AU" w:eastAsia="ja-JP"/>
        </w:rPr>
        <w:t>a</w:t>
      </w:r>
      <w:r w:rsidRPr="004577F0">
        <w:rPr>
          <w:rFonts w:eastAsiaTheme="minorEastAsia"/>
          <w:lang w:val="en-AU" w:eastAsia="ja-JP"/>
        </w:rPr>
        <w:t xml:space="preserve">n </w:t>
      </w:r>
      <w:r>
        <w:rPr>
          <w:rFonts w:eastAsiaTheme="minorEastAsia"/>
          <w:lang w:val="en-AU" w:eastAsia="ja-JP"/>
        </w:rPr>
        <w:t>for</w:t>
      </w:r>
      <w:r w:rsidRPr="004577F0">
        <w:rPr>
          <w:rFonts w:eastAsiaTheme="minorEastAsia"/>
          <w:lang w:val="en-AU" w:eastAsia="ja-JP"/>
        </w:rPr>
        <w:t xml:space="preserve"> each Drafting Group w</w:t>
      </w:r>
      <w:r>
        <w:rPr>
          <w:rFonts w:eastAsiaTheme="minorEastAsia"/>
          <w:lang w:val="en-AU" w:eastAsia="ja-JP"/>
        </w:rPr>
        <w:t>as</w:t>
      </w:r>
      <w:r w:rsidRPr="004577F0">
        <w:rPr>
          <w:rFonts w:eastAsiaTheme="minorEastAsia"/>
          <w:lang w:val="en-AU" w:eastAsia="ja-JP"/>
        </w:rPr>
        <w:t xml:space="preserve"> agreed. WP5 considered </w:t>
      </w:r>
      <w:r>
        <w:rPr>
          <w:rFonts w:eastAsiaTheme="minorEastAsia"/>
          <w:lang w:val="en-AU" w:eastAsia="ja-JP"/>
        </w:rPr>
        <w:t>thirteen</w:t>
      </w:r>
      <w:r w:rsidRPr="004577F0">
        <w:rPr>
          <w:rFonts w:eastAsiaTheme="minorEastAsia"/>
          <w:lang w:val="en-AU" w:eastAsia="ja-JP"/>
        </w:rPr>
        <w:t xml:space="preserve"> input documents and </w:t>
      </w:r>
      <w:r w:rsidRPr="00C572E8">
        <w:rPr>
          <w:rFonts w:eastAsiaTheme="minorEastAsia"/>
          <w:lang w:val="en-AU" w:eastAsia="ja-JP"/>
        </w:rPr>
        <w:t>developed three</w:t>
      </w:r>
      <w:r w:rsidRPr="004577F0">
        <w:rPr>
          <w:rFonts w:eastAsiaTheme="minorEastAsia"/>
          <w:lang w:val="en-AU" w:eastAsia="ja-JP"/>
        </w:rPr>
        <w:t xml:space="preserve"> output documents for consideration by the Plenary. </w:t>
      </w:r>
      <w:r>
        <w:rPr>
          <w:rFonts w:eastAsiaTheme="minorEastAsia"/>
          <w:lang w:val="en-AU" w:eastAsia="ja-JP"/>
        </w:rPr>
        <w:t xml:space="preserve">These covered updated Preliminary Views on Agenda Items 7, 9.1, 9.2 and 9.3 as well as proposed modifications to Chapter 5 of the Draft CPM Report. </w:t>
      </w:r>
    </w:p>
    <w:p w:rsidR="00665858" w:rsidRDefault="00665858" w:rsidP="00665858">
      <w:pPr>
        <w:rPr>
          <w:rFonts w:eastAsiaTheme="minorEastAsia"/>
          <w:lang w:val="en-AU" w:eastAsia="ja-JP"/>
        </w:rPr>
      </w:pPr>
    </w:p>
    <w:p w:rsidR="00665858" w:rsidRPr="004577F0" w:rsidRDefault="00665858" w:rsidP="00665858">
      <w:pPr>
        <w:rPr>
          <w:rFonts w:eastAsiaTheme="minorEastAsia"/>
          <w:lang w:val="en-AU" w:eastAsia="ja-JP"/>
        </w:rPr>
      </w:pPr>
      <w:r>
        <w:rPr>
          <w:rFonts w:eastAsiaTheme="minorEastAsia"/>
          <w:lang w:val="en-AU" w:eastAsia="ja-JP"/>
        </w:rPr>
        <w:t xml:space="preserve">Mr. </w:t>
      </w:r>
      <w:proofErr w:type="spellStart"/>
      <w:r>
        <w:rPr>
          <w:rFonts w:eastAsiaTheme="minorEastAsia"/>
          <w:lang w:val="en-AU" w:eastAsia="ja-JP"/>
        </w:rPr>
        <w:t>Arasteh</w:t>
      </w:r>
      <w:proofErr w:type="spellEnd"/>
      <w:r>
        <w:rPr>
          <w:rFonts w:eastAsiaTheme="minorEastAsia"/>
          <w:lang w:val="en-AU" w:eastAsia="ja-JP"/>
        </w:rPr>
        <w:t xml:space="preserve"> raised a concern expressed in document APG15-4/INP-40, that is the need to consider </w:t>
      </w:r>
      <w:r w:rsidRPr="004E333B">
        <w:rPr>
          <w:rFonts w:eastAsiaTheme="minorEastAsia"/>
          <w:lang w:val="en-AU" w:eastAsia="ja-JP"/>
        </w:rPr>
        <w:t>possible harmonization of certain provisions of Article 4 of RR Appendices 30 and 30A with those of RR Appendix 30B, specifically on the issue of replacement of tacit with specific agreement</w:t>
      </w:r>
      <w:r>
        <w:rPr>
          <w:rFonts w:eastAsiaTheme="minorEastAsia"/>
          <w:lang w:val="en-AU" w:eastAsia="ja-JP"/>
        </w:rPr>
        <w:t xml:space="preserve">. He </w:t>
      </w:r>
      <w:r w:rsidR="00FB3C1C">
        <w:rPr>
          <w:rFonts w:eastAsiaTheme="minorEastAsia"/>
          <w:lang w:val="en-AU" w:eastAsia="ja-JP"/>
        </w:rPr>
        <w:t>indicated</w:t>
      </w:r>
      <w:r>
        <w:rPr>
          <w:rFonts w:eastAsiaTheme="minorEastAsia"/>
          <w:lang w:val="en-AU" w:eastAsia="ja-JP"/>
        </w:rPr>
        <w:t xml:space="preserve"> that this issue needed to be addressed at CPM15-2. He further confirmed his advice from the APG15-3 meeting that “</w:t>
      </w:r>
      <w:r w:rsidRPr="004E333B">
        <w:rPr>
          <w:rFonts w:eastAsiaTheme="minorEastAsia"/>
          <w:lang w:val="en-AU" w:eastAsia="ja-JP"/>
        </w:rPr>
        <w:t>due to the particular geographical situation of the Islamic Republic of Iran having land and sea borders with CEPT, RCC, APT and ASMG, which is a unique case, Iran does not agree to be represented by any individual or any office bearer at any</w:t>
      </w:r>
      <w:r>
        <w:rPr>
          <w:rFonts w:eastAsiaTheme="minorEastAsia"/>
          <w:lang w:val="en-AU" w:eastAsia="ja-JP"/>
        </w:rPr>
        <w:t xml:space="preserve"> WRC</w:t>
      </w:r>
      <w:r w:rsidRPr="004E333B">
        <w:rPr>
          <w:rFonts w:eastAsiaTheme="minorEastAsia"/>
          <w:lang w:val="en-AU" w:eastAsia="ja-JP"/>
        </w:rPr>
        <w:t xml:space="preserve"> coordination meeting</w:t>
      </w:r>
      <w:r>
        <w:rPr>
          <w:rFonts w:eastAsiaTheme="minorEastAsia"/>
          <w:lang w:val="en-AU" w:eastAsia="ja-JP"/>
        </w:rPr>
        <w:t xml:space="preserve">”. </w:t>
      </w:r>
      <w:r w:rsidR="00FB3C1C">
        <w:rPr>
          <w:rFonts w:eastAsiaTheme="minorEastAsia"/>
          <w:lang w:val="en-AU" w:eastAsia="ja-JP"/>
        </w:rPr>
        <w:t xml:space="preserve">He stated that this practice was agreed at WCIT-12 in Dubai, UAE. </w:t>
      </w:r>
      <w:r>
        <w:rPr>
          <w:rFonts w:eastAsiaTheme="minorEastAsia"/>
          <w:lang w:val="en-AU" w:eastAsia="ja-JP"/>
        </w:rPr>
        <w:t xml:space="preserve"> </w:t>
      </w:r>
    </w:p>
    <w:p w:rsidR="00665858" w:rsidRPr="004577F0" w:rsidRDefault="00665858" w:rsidP="00665858">
      <w:pPr>
        <w:pStyle w:val="ListParagraph"/>
        <w:ind w:left="0"/>
        <w:rPr>
          <w:lang w:val="en-AU" w:eastAsia="ko-KR"/>
        </w:rPr>
      </w:pPr>
    </w:p>
    <w:p w:rsidR="00665858" w:rsidRPr="004577F0" w:rsidRDefault="00665858" w:rsidP="00665858">
      <w:pPr>
        <w:pStyle w:val="ListParagraph"/>
        <w:ind w:left="0"/>
        <w:rPr>
          <w:lang w:val="en-AU" w:eastAsia="ko-KR"/>
        </w:rPr>
      </w:pPr>
      <w:r w:rsidRPr="004577F0">
        <w:rPr>
          <w:lang w:val="en-AU" w:eastAsia="ko-KR"/>
        </w:rPr>
        <w:t xml:space="preserve">The </w:t>
      </w:r>
      <w:r>
        <w:rPr>
          <w:lang w:val="en-AU" w:eastAsia="ko-KR"/>
        </w:rPr>
        <w:t xml:space="preserve">detailed </w:t>
      </w:r>
      <w:r w:rsidRPr="004577F0">
        <w:rPr>
          <w:lang w:val="en-AU" w:eastAsia="ko-KR"/>
        </w:rPr>
        <w:t>report of the WP5 meeting can be found in Document APG15-</w:t>
      </w:r>
      <w:r>
        <w:rPr>
          <w:lang w:val="en-AU" w:eastAsia="ko-KR"/>
        </w:rPr>
        <w:t>4</w:t>
      </w:r>
      <w:r w:rsidRPr="004577F0">
        <w:rPr>
          <w:lang w:val="en-AU" w:eastAsia="ko-KR"/>
        </w:rPr>
        <w:t>/OUT-</w:t>
      </w:r>
      <w:r>
        <w:rPr>
          <w:lang w:val="en-AU" w:eastAsia="ko-KR"/>
        </w:rPr>
        <w:t>03R1</w:t>
      </w:r>
      <w:r w:rsidRPr="004577F0">
        <w:rPr>
          <w:lang w:val="en-AU" w:eastAsia="ko-KR"/>
        </w:rPr>
        <w:t xml:space="preserve">. </w:t>
      </w:r>
    </w:p>
    <w:p w:rsidR="00665858" w:rsidRPr="004577F0" w:rsidRDefault="00665858" w:rsidP="00665858">
      <w:pPr>
        <w:rPr>
          <w:bCs/>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665858" w:rsidRPr="004577F0" w:rsidTr="00FB3C1C">
        <w:tc>
          <w:tcPr>
            <w:tcW w:w="9675" w:type="dxa"/>
          </w:tcPr>
          <w:p w:rsidR="00665858" w:rsidRPr="004577F0" w:rsidRDefault="00665858" w:rsidP="00FB3C1C">
            <w:pPr>
              <w:rPr>
                <w:b/>
                <w:bCs/>
                <w:lang w:val="en-AU"/>
              </w:rPr>
            </w:pPr>
            <w:r w:rsidRPr="004577F0">
              <w:rPr>
                <w:b/>
                <w:bCs/>
                <w:lang w:val="en-AU"/>
              </w:rPr>
              <w:t xml:space="preserve">Decision No. </w:t>
            </w:r>
            <w:r>
              <w:rPr>
                <w:b/>
                <w:bCs/>
                <w:lang w:val="en-AU"/>
              </w:rPr>
              <w:t>6</w:t>
            </w:r>
            <w:r w:rsidRPr="004577F0">
              <w:rPr>
                <w:b/>
                <w:bCs/>
                <w:lang w:val="en-AU"/>
              </w:rPr>
              <w:t xml:space="preserve"> (APG15-</w:t>
            </w:r>
            <w:r>
              <w:rPr>
                <w:b/>
                <w:bCs/>
                <w:lang w:val="en-AU"/>
              </w:rPr>
              <w:t>4</w:t>
            </w:r>
            <w:r w:rsidRPr="004577F0">
              <w:rPr>
                <w:b/>
                <w:bCs/>
                <w:lang w:val="en-AU"/>
              </w:rPr>
              <w:t>)</w:t>
            </w:r>
          </w:p>
        </w:tc>
      </w:tr>
      <w:tr w:rsidR="00665858" w:rsidRPr="004577F0" w:rsidTr="00FB3C1C">
        <w:tc>
          <w:tcPr>
            <w:tcW w:w="9675" w:type="dxa"/>
          </w:tcPr>
          <w:p w:rsidR="00665858" w:rsidRPr="004577F0" w:rsidRDefault="00665858" w:rsidP="00FB3C1C">
            <w:pPr>
              <w:rPr>
                <w:lang w:val="en-AU"/>
              </w:rPr>
            </w:pPr>
            <w:r w:rsidRPr="004577F0">
              <w:rPr>
                <w:lang w:val="en-AU"/>
              </w:rPr>
              <w:t xml:space="preserve">Plenary approved the report of Working Party 5.  </w:t>
            </w:r>
          </w:p>
        </w:tc>
      </w:tr>
    </w:tbl>
    <w:p w:rsidR="00665858" w:rsidRPr="004577F0" w:rsidRDefault="00665858" w:rsidP="00665858">
      <w:pPr>
        <w:rPr>
          <w:bCs/>
          <w:lang w:val="en-AU"/>
        </w:rPr>
      </w:pPr>
    </w:p>
    <w:p w:rsidR="00665858" w:rsidRPr="005637D6" w:rsidRDefault="00665858" w:rsidP="00665858">
      <w:pPr>
        <w:rPr>
          <w:bCs/>
          <w:i/>
          <w:lang w:val="en-AU"/>
        </w:rPr>
      </w:pPr>
      <w:r>
        <w:rPr>
          <w:b/>
          <w:bCs/>
          <w:i/>
          <w:lang w:val="en-AU"/>
        </w:rPr>
        <w:t>5</w:t>
      </w:r>
      <w:r w:rsidRPr="004577F0">
        <w:rPr>
          <w:b/>
          <w:bCs/>
          <w:i/>
          <w:lang w:val="en-AU"/>
        </w:rPr>
        <w:t>.</w:t>
      </w:r>
      <w:r>
        <w:rPr>
          <w:b/>
          <w:bCs/>
          <w:i/>
          <w:lang w:val="en-AU"/>
        </w:rPr>
        <w:t>2</w:t>
      </w:r>
      <w:r w:rsidRPr="004577F0">
        <w:rPr>
          <w:b/>
          <w:bCs/>
          <w:i/>
          <w:lang w:val="en-AU"/>
        </w:rPr>
        <w:t>.6</w:t>
      </w:r>
      <w:r w:rsidRPr="004577F0">
        <w:rPr>
          <w:b/>
          <w:bCs/>
          <w:i/>
          <w:lang w:val="en-AU"/>
        </w:rPr>
        <w:tab/>
        <w:t>Report of WP6</w:t>
      </w:r>
      <w:r>
        <w:rPr>
          <w:b/>
          <w:bCs/>
          <w:i/>
          <w:lang w:val="en-AU"/>
        </w:rPr>
        <w:t xml:space="preserve"> </w:t>
      </w:r>
      <w:r>
        <w:rPr>
          <w:bCs/>
          <w:i/>
          <w:lang w:val="en-AU"/>
        </w:rPr>
        <w:t>(Document APG15-4/OUT-41)</w:t>
      </w:r>
    </w:p>
    <w:p w:rsidR="00665858" w:rsidRPr="004577F0" w:rsidRDefault="00665858" w:rsidP="00665858">
      <w:pPr>
        <w:rPr>
          <w:b/>
          <w:bCs/>
          <w:i/>
          <w:lang w:val="en-AU"/>
        </w:rPr>
      </w:pPr>
    </w:p>
    <w:p w:rsidR="00665858" w:rsidRPr="004577F0" w:rsidRDefault="00665858" w:rsidP="00665858">
      <w:pPr>
        <w:rPr>
          <w:bCs/>
          <w:lang w:val="en-AU"/>
        </w:rPr>
      </w:pPr>
      <w:r w:rsidRPr="004577F0">
        <w:rPr>
          <w:bCs/>
          <w:lang w:val="en-AU"/>
        </w:rPr>
        <w:t xml:space="preserve">Mr. </w:t>
      </w:r>
      <w:proofErr w:type="spellStart"/>
      <w:r w:rsidRPr="004577F0">
        <w:rPr>
          <w:bCs/>
          <w:lang w:val="en-AU"/>
        </w:rPr>
        <w:t>Shafiee</w:t>
      </w:r>
      <w:proofErr w:type="spellEnd"/>
      <w:r w:rsidRPr="004577F0">
        <w:rPr>
          <w:bCs/>
          <w:lang w:val="en-AU"/>
        </w:rPr>
        <w:t xml:space="preserve"> reported that WP6 met</w:t>
      </w:r>
      <w:r w:rsidRPr="004577F0">
        <w:rPr>
          <w:lang w:val="en-AU"/>
        </w:rPr>
        <w:t xml:space="preserve"> </w:t>
      </w:r>
      <w:r>
        <w:rPr>
          <w:lang w:val="en-AU"/>
        </w:rPr>
        <w:t>three times</w:t>
      </w:r>
      <w:r w:rsidRPr="004577F0">
        <w:rPr>
          <w:lang w:val="en-AU"/>
        </w:rPr>
        <w:t xml:space="preserve"> during the course of APG15-</w:t>
      </w:r>
      <w:r>
        <w:rPr>
          <w:lang w:val="en-AU"/>
        </w:rPr>
        <w:t>4</w:t>
      </w:r>
      <w:r w:rsidRPr="004577F0">
        <w:rPr>
          <w:bCs/>
          <w:lang w:val="en-AU"/>
        </w:rPr>
        <w:t xml:space="preserve">. WP6 considered </w:t>
      </w:r>
      <w:r>
        <w:rPr>
          <w:bCs/>
          <w:lang w:val="en-AU"/>
        </w:rPr>
        <w:t>eleven</w:t>
      </w:r>
      <w:r w:rsidRPr="004577F0">
        <w:rPr>
          <w:bCs/>
          <w:lang w:val="en-AU"/>
        </w:rPr>
        <w:t xml:space="preserve"> input contributions as well as relevant information documents, which were also noted in the discussions. WP6 formulated APT Preliminary Views on the WRC-15 Agenda Items assigned to WP6</w:t>
      </w:r>
      <w:r>
        <w:rPr>
          <w:bCs/>
          <w:lang w:val="en-AU"/>
        </w:rPr>
        <w:t xml:space="preserve">, namely 2, 4, 8, 9.1.4, 9.1.6, 9.1.7 and 10 </w:t>
      </w:r>
      <w:r w:rsidRPr="004577F0">
        <w:rPr>
          <w:bCs/>
          <w:lang w:val="en-AU"/>
        </w:rPr>
        <w:t xml:space="preserve">and these </w:t>
      </w:r>
      <w:r>
        <w:rPr>
          <w:bCs/>
          <w:lang w:val="en-AU"/>
        </w:rPr>
        <w:t>were</w:t>
      </w:r>
      <w:r w:rsidRPr="004577F0">
        <w:rPr>
          <w:bCs/>
          <w:lang w:val="en-AU"/>
        </w:rPr>
        <w:t xml:space="preserve"> included in the</w:t>
      </w:r>
      <w:r>
        <w:rPr>
          <w:bCs/>
          <w:lang w:val="en-AU"/>
        </w:rPr>
        <w:t xml:space="preserve"> seven related </w:t>
      </w:r>
      <w:r w:rsidRPr="004577F0">
        <w:rPr>
          <w:bCs/>
          <w:lang w:val="en-AU"/>
        </w:rPr>
        <w:t>Output Document</w:t>
      </w:r>
      <w:r>
        <w:rPr>
          <w:bCs/>
          <w:lang w:val="en-AU"/>
        </w:rPr>
        <w:t>s</w:t>
      </w:r>
      <w:r w:rsidRPr="004577F0">
        <w:rPr>
          <w:bCs/>
          <w:lang w:val="en-AU"/>
        </w:rPr>
        <w:t xml:space="preserve"> APG15-</w:t>
      </w:r>
      <w:r>
        <w:rPr>
          <w:bCs/>
          <w:lang w:val="en-AU"/>
        </w:rPr>
        <w:t>4</w:t>
      </w:r>
      <w:r w:rsidRPr="004577F0">
        <w:rPr>
          <w:bCs/>
          <w:lang w:val="en-AU"/>
        </w:rPr>
        <w:t>/OUT-</w:t>
      </w:r>
      <w:r>
        <w:rPr>
          <w:bCs/>
          <w:lang w:val="en-AU"/>
        </w:rPr>
        <w:t xml:space="preserve">33, 34, 35, 36, 37, 38 and 39. </w:t>
      </w:r>
    </w:p>
    <w:p w:rsidR="00665858" w:rsidRPr="004577F0" w:rsidRDefault="00665858" w:rsidP="00665858">
      <w:pPr>
        <w:rPr>
          <w:bCs/>
          <w:lang w:val="en-AU"/>
        </w:rPr>
      </w:pPr>
    </w:p>
    <w:p w:rsidR="00665858" w:rsidRPr="004577F0" w:rsidRDefault="00665858" w:rsidP="00665858">
      <w:pPr>
        <w:rPr>
          <w:bCs/>
          <w:lang w:val="en-AU"/>
        </w:rPr>
      </w:pPr>
      <w:r w:rsidRPr="004577F0">
        <w:rPr>
          <w:bCs/>
          <w:lang w:val="en-AU"/>
        </w:rPr>
        <w:t>WP6 establish</w:t>
      </w:r>
      <w:r>
        <w:rPr>
          <w:bCs/>
          <w:lang w:val="en-AU"/>
        </w:rPr>
        <w:t>ed</w:t>
      </w:r>
      <w:r w:rsidRPr="004577F0">
        <w:rPr>
          <w:bCs/>
          <w:lang w:val="en-AU"/>
        </w:rPr>
        <w:t xml:space="preserve"> </w:t>
      </w:r>
      <w:r>
        <w:rPr>
          <w:bCs/>
          <w:lang w:val="en-AU"/>
        </w:rPr>
        <w:t xml:space="preserve">two </w:t>
      </w:r>
      <w:r w:rsidRPr="004577F0">
        <w:rPr>
          <w:bCs/>
          <w:lang w:val="en-AU"/>
        </w:rPr>
        <w:t>Drafting Group</w:t>
      </w:r>
      <w:r>
        <w:rPr>
          <w:bCs/>
          <w:lang w:val="en-AU"/>
        </w:rPr>
        <w:t>s</w:t>
      </w:r>
      <w:r w:rsidRPr="004577F0">
        <w:rPr>
          <w:bCs/>
          <w:lang w:val="en-AU"/>
        </w:rPr>
        <w:t xml:space="preserve"> a</w:t>
      </w:r>
      <w:r>
        <w:rPr>
          <w:bCs/>
          <w:lang w:val="en-AU"/>
        </w:rPr>
        <w:t>t</w:t>
      </w:r>
      <w:r w:rsidRPr="004577F0">
        <w:rPr>
          <w:bCs/>
          <w:lang w:val="en-AU"/>
        </w:rPr>
        <w:t xml:space="preserve"> this APG meeting. </w:t>
      </w:r>
      <w:r>
        <w:rPr>
          <w:bCs/>
          <w:lang w:val="en-AU"/>
        </w:rPr>
        <w:t xml:space="preserve">One dealt with Agenda Items 2 and 4 and was chaired by Dr. Hashimoto (Japan) and the second dealt with Agenda Item 10 and was chaired by Mr. </w:t>
      </w:r>
      <w:proofErr w:type="spellStart"/>
      <w:r>
        <w:rPr>
          <w:bCs/>
          <w:lang w:val="en-AU"/>
        </w:rPr>
        <w:t>Hovstad</w:t>
      </w:r>
      <w:proofErr w:type="spellEnd"/>
      <w:r>
        <w:rPr>
          <w:bCs/>
          <w:lang w:val="en-AU"/>
        </w:rPr>
        <w:t xml:space="preserve"> (</w:t>
      </w:r>
      <w:proofErr w:type="spellStart"/>
      <w:r>
        <w:rPr>
          <w:bCs/>
          <w:lang w:val="en-AU"/>
        </w:rPr>
        <w:t>Asiasat</w:t>
      </w:r>
      <w:proofErr w:type="spellEnd"/>
      <w:r>
        <w:rPr>
          <w:bCs/>
          <w:lang w:val="en-AU"/>
        </w:rPr>
        <w:t xml:space="preserve">). </w:t>
      </w:r>
    </w:p>
    <w:p w:rsidR="00665858" w:rsidRPr="004577F0" w:rsidRDefault="00665858" w:rsidP="00665858">
      <w:pPr>
        <w:rPr>
          <w:bCs/>
          <w:lang w:val="en-AU"/>
        </w:rPr>
      </w:pPr>
    </w:p>
    <w:p w:rsidR="00665858" w:rsidRPr="004577F0" w:rsidRDefault="00665858" w:rsidP="00665858">
      <w:pPr>
        <w:pStyle w:val="ListParagraph"/>
        <w:ind w:left="0"/>
        <w:rPr>
          <w:lang w:val="en-AU" w:eastAsia="ko-KR"/>
        </w:rPr>
      </w:pPr>
      <w:r w:rsidRPr="004577F0">
        <w:rPr>
          <w:lang w:val="en-AU" w:eastAsia="ko-KR"/>
        </w:rPr>
        <w:t>The report of the WP6 meeting can be found in Document APG15-</w:t>
      </w:r>
      <w:r>
        <w:rPr>
          <w:lang w:val="en-AU" w:eastAsia="ko-KR"/>
        </w:rPr>
        <w:t>4</w:t>
      </w:r>
      <w:r w:rsidRPr="004577F0">
        <w:rPr>
          <w:lang w:val="en-AU" w:eastAsia="ko-KR"/>
        </w:rPr>
        <w:t>/OUT-</w:t>
      </w:r>
      <w:r>
        <w:rPr>
          <w:lang w:val="en-AU" w:eastAsia="ko-KR"/>
        </w:rPr>
        <w:t>41</w:t>
      </w:r>
      <w:r w:rsidRPr="004577F0">
        <w:rPr>
          <w:lang w:val="en-AU" w:eastAsia="ko-KR"/>
        </w:rPr>
        <w:t xml:space="preserve">. </w:t>
      </w:r>
    </w:p>
    <w:p w:rsidR="00665858" w:rsidRPr="004577F0" w:rsidRDefault="00665858" w:rsidP="00665858">
      <w:pPr>
        <w:rPr>
          <w:bCs/>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665858" w:rsidRPr="004577F0" w:rsidTr="00FB3C1C">
        <w:tc>
          <w:tcPr>
            <w:tcW w:w="9675" w:type="dxa"/>
          </w:tcPr>
          <w:p w:rsidR="00665858" w:rsidRPr="004577F0" w:rsidRDefault="00665858" w:rsidP="00FB3C1C">
            <w:pPr>
              <w:rPr>
                <w:b/>
                <w:bCs/>
                <w:lang w:val="en-AU"/>
              </w:rPr>
            </w:pPr>
            <w:r w:rsidRPr="004577F0">
              <w:rPr>
                <w:b/>
                <w:bCs/>
                <w:lang w:val="en-AU"/>
              </w:rPr>
              <w:t xml:space="preserve">Decision No. </w:t>
            </w:r>
            <w:r>
              <w:rPr>
                <w:b/>
                <w:bCs/>
                <w:lang w:val="en-AU"/>
              </w:rPr>
              <w:t>7</w:t>
            </w:r>
            <w:r w:rsidRPr="004577F0">
              <w:rPr>
                <w:b/>
                <w:bCs/>
                <w:lang w:val="en-AU"/>
              </w:rPr>
              <w:t xml:space="preserve"> (APG15-</w:t>
            </w:r>
            <w:r>
              <w:rPr>
                <w:b/>
                <w:bCs/>
                <w:lang w:val="en-AU"/>
              </w:rPr>
              <w:t>4</w:t>
            </w:r>
            <w:r w:rsidRPr="004577F0">
              <w:rPr>
                <w:b/>
                <w:bCs/>
                <w:lang w:val="en-AU"/>
              </w:rPr>
              <w:t>)</w:t>
            </w:r>
          </w:p>
        </w:tc>
      </w:tr>
      <w:tr w:rsidR="00665858" w:rsidRPr="004577F0" w:rsidTr="00FB3C1C">
        <w:tc>
          <w:tcPr>
            <w:tcW w:w="9675" w:type="dxa"/>
          </w:tcPr>
          <w:p w:rsidR="00665858" w:rsidRPr="004577F0" w:rsidRDefault="00665858" w:rsidP="00FB3C1C">
            <w:pPr>
              <w:pStyle w:val="ListParagraph"/>
              <w:ind w:left="0"/>
              <w:rPr>
                <w:lang w:val="en-AU"/>
              </w:rPr>
            </w:pPr>
            <w:r w:rsidRPr="004577F0">
              <w:rPr>
                <w:lang w:val="en-AU"/>
              </w:rPr>
              <w:t xml:space="preserve">Plenary approved the report of Working Party 6. </w:t>
            </w:r>
          </w:p>
        </w:tc>
      </w:tr>
    </w:tbl>
    <w:p w:rsidR="00665858" w:rsidRPr="004577F0" w:rsidRDefault="00665858" w:rsidP="00665858">
      <w:pPr>
        <w:rPr>
          <w:lang w:val="en-AU"/>
        </w:rPr>
      </w:pPr>
    </w:p>
    <w:p w:rsidR="00665858" w:rsidRPr="005637D6" w:rsidRDefault="00665858" w:rsidP="00665858">
      <w:pPr>
        <w:rPr>
          <w:bCs/>
          <w:i/>
          <w:lang w:val="en-AU"/>
        </w:rPr>
      </w:pPr>
      <w:r>
        <w:rPr>
          <w:b/>
          <w:bCs/>
          <w:i/>
          <w:lang w:val="en-AU"/>
        </w:rPr>
        <w:t>5</w:t>
      </w:r>
      <w:r w:rsidRPr="004577F0">
        <w:rPr>
          <w:b/>
          <w:bCs/>
          <w:i/>
          <w:lang w:val="en-AU"/>
        </w:rPr>
        <w:t>.</w:t>
      </w:r>
      <w:r>
        <w:rPr>
          <w:b/>
          <w:bCs/>
          <w:i/>
          <w:lang w:val="en-AU"/>
        </w:rPr>
        <w:t>2</w:t>
      </w:r>
      <w:r w:rsidRPr="004577F0">
        <w:rPr>
          <w:b/>
          <w:bCs/>
          <w:i/>
          <w:lang w:val="en-AU"/>
        </w:rPr>
        <w:t>.7</w:t>
      </w:r>
      <w:r w:rsidRPr="004577F0">
        <w:rPr>
          <w:b/>
          <w:bCs/>
          <w:i/>
          <w:lang w:val="en-AU"/>
        </w:rPr>
        <w:tab/>
        <w:t>Report on RA matters</w:t>
      </w:r>
      <w:r>
        <w:rPr>
          <w:b/>
          <w:bCs/>
          <w:i/>
          <w:lang w:val="en-AU"/>
        </w:rPr>
        <w:t xml:space="preserve"> </w:t>
      </w:r>
      <w:r>
        <w:rPr>
          <w:bCs/>
          <w:i/>
          <w:lang w:val="en-AU"/>
        </w:rPr>
        <w:t>(Document APG15-4/OUT-01(Rev.1))</w:t>
      </w:r>
    </w:p>
    <w:p w:rsidR="00665858" w:rsidRPr="004577F0" w:rsidRDefault="00665858" w:rsidP="00665858">
      <w:pPr>
        <w:rPr>
          <w:b/>
          <w:bCs/>
          <w:i/>
          <w:lang w:val="en-AU"/>
        </w:rPr>
      </w:pPr>
    </w:p>
    <w:p w:rsidR="00665858" w:rsidRDefault="00665858" w:rsidP="00665858">
      <w:pPr>
        <w:rPr>
          <w:lang w:val="en-AU"/>
        </w:rPr>
      </w:pPr>
      <w:r w:rsidRPr="00255EDF">
        <w:rPr>
          <w:lang w:val="en-AU"/>
        </w:rPr>
        <w:t xml:space="preserve">Dr. Wee advised that the meeting on RA Matters was held at the first morning session of 11 February. The meeting discussed a number of issues relate to RA-15 and RAG. </w:t>
      </w:r>
      <w:r>
        <w:t>The main objectives of the meeting were to keep the membership aware of the issues related to the Radiocommunication Assembly 2015 (RA-15) as well as to develop APT Views for the input to 22</w:t>
      </w:r>
      <w:r w:rsidRPr="00D7612A">
        <w:rPr>
          <w:vertAlign w:val="superscript"/>
        </w:rPr>
        <w:t>nd</w:t>
      </w:r>
      <w:r>
        <w:t xml:space="preserve"> Meeting of the RAG in May 2015 (RAG-2015). </w:t>
      </w:r>
    </w:p>
    <w:p w:rsidR="00665858" w:rsidRDefault="00665858" w:rsidP="00665858">
      <w:pPr>
        <w:rPr>
          <w:lang w:val="en-AU"/>
        </w:rPr>
      </w:pPr>
    </w:p>
    <w:p w:rsidR="00665858" w:rsidRDefault="00665858" w:rsidP="00665858">
      <w:pPr>
        <w:rPr>
          <w:lang w:val="en-AU" w:eastAsia="ko-KR"/>
        </w:rPr>
      </w:pPr>
      <w:r>
        <w:rPr>
          <w:lang w:val="en-AU"/>
        </w:rPr>
        <w:t>The group also discussed</w:t>
      </w:r>
      <w:r w:rsidRPr="00A603DE">
        <w:rPr>
          <w:lang w:val="en-AU"/>
        </w:rPr>
        <w:t xml:space="preserve"> the Schedule for the Preparation of RA-15</w:t>
      </w:r>
      <w:r>
        <w:rPr>
          <w:lang w:val="en-AU"/>
        </w:rPr>
        <w:t xml:space="preserve">. </w:t>
      </w:r>
      <w:r w:rsidRPr="004577F0">
        <w:rPr>
          <w:lang w:val="en-AU" w:eastAsia="ko-KR"/>
        </w:rPr>
        <w:t xml:space="preserve">The report of the meeting on RA matters </w:t>
      </w:r>
      <w:r>
        <w:rPr>
          <w:lang w:val="en-AU" w:eastAsia="ko-KR"/>
        </w:rPr>
        <w:t>can be found in Document APG15-4</w:t>
      </w:r>
      <w:r w:rsidRPr="004577F0">
        <w:rPr>
          <w:lang w:val="en-AU" w:eastAsia="ko-KR"/>
        </w:rPr>
        <w:t>/OUT-0</w:t>
      </w:r>
      <w:r>
        <w:rPr>
          <w:lang w:val="en-AU" w:eastAsia="ko-KR"/>
        </w:rPr>
        <w:t>1R1</w:t>
      </w:r>
      <w:r w:rsidRPr="004577F0">
        <w:rPr>
          <w:lang w:val="en-AU" w:eastAsia="ko-KR"/>
        </w:rPr>
        <w:t>.</w:t>
      </w:r>
    </w:p>
    <w:p w:rsidR="00665858" w:rsidRDefault="00665858" w:rsidP="00665858">
      <w:pPr>
        <w:rPr>
          <w:lang w:val="en-AU" w:eastAsia="ko-KR"/>
        </w:rPr>
      </w:pPr>
    </w:p>
    <w:p w:rsidR="00665858" w:rsidRDefault="00665858" w:rsidP="00665858">
      <w:pPr>
        <w:rPr>
          <w:lang w:val="en-AU"/>
        </w:rPr>
      </w:pPr>
      <w:r>
        <w:rPr>
          <w:lang w:val="en-AU"/>
        </w:rPr>
        <w:t>In subsequent discussion, it was noted:</w:t>
      </w:r>
    </w:p>
    <w:p w:rsidR="00665858" w:rsidRDefault="00665858" w:rsidP="00665858">
      <w:pPr>
        <w:numPr>
          <w:ilvl w:val="0"/>
          <w:numId w:val="39"/>
        </w:numPr>
        <w:rPr>
          <w:lang w:val="en-AU"/>
        </w:rPr>
      </w:pPr>
      <w:r>
        <w:rPr>
          <w:lang w:val="en-AU"/>
        </w:rPr>
        <w:t xml:space="preserve">that revisions to ITU-R Resolution 1-6 on ITU-R working methods are under consideration; Mr. Alexander </w:t>
      </w:r>
      <w:proofErr w:type="spellStart"/>
      <w:r>
        <w:rPr>
          <w:lang w:val="en-AU"/>
        </w:rPr>
        <w:t>Vallet</w:t>
      </w:r>
      <w:proofErr w:type="spellEnd"/>
      <w:r>
        <w:rPr>
          <w:lang w:val="en-AU"/>
        </w:rPr>
        <w:t xml:space="preserve"> (CEPT/France) presented progress on this matter to the meeting;</w:t>
      </w:r>
    </w:p>
    <w:p w:rsidR="00665858" w:rsidRDefault="00665858" w:rsidP="00665858">
      <w:pPr>
        <w:numPr>
          <w:ilvl w:val="0"/>
          <w:numId w:val="39"/>
        </w:numPr>
        <w:rPr>
          <w:lang w:val="en-AU"/>
        </w:rPr>
      </w:pPr>
      <w:r>
        <w:rPr>
          <w:lang w:val="en-AU"/>
        </w:rPr>
        <w:t>that revisions to ITU-R Resolution 2-6 (CPM) are under consideration; in particular, the need or not to keep advantages and disadvantages, associated with Methods to satisfy the Agenda Item;</w:t>
      </w:r>
    </w:p>
    <w:p w:rsidR="00665858" w:rsidRDefault="00665858" w:rsidP="00665858">
      <w:pPr>
        <w:numPr>
          <w:ilvl w:val="0"/>
          <w:numId w:val="39"/>
        </w:numPr>
        <w:rPr>
          <w:lang w:val="en-AU"/>
        </w:rPr>
      </w:pPr>
      <w:proofErr w:type="gramStart"/>
      <w:r>
        <w:rPr>
          <w:lang w:val="en-AU"/>
        </w:rPr>
        <w:t>that</w:t>
      </w:r>
      <w:proofErr w:type="gramEnd"/>
      <w:r>
        <w:rPr>
          <w:lang w:val="en-AU"/>
        </w:rPr>
        <w:t xml:space="preserve"> there had been discussions at the 20</w:t>
      </w:r>
      <w:r w:rsidRPr="005509D1">
        <w:rPr>
          <w:vertAlign w:val="superscript"/>
          <w:lang w:val="en-AU"/>
        </w:rPr>
        <w:t>th</w:t>
      </w:r>
      <w:r>
        <w:rPr>
          <w:lang w:val="en-AU"/>
        </w:rPr>
        <w:t xml:space="preserve"> RAG meeting on revisions to ITU-R Resolution 6-1; the Director, BR would be reporting on this issue to the next RAG meeting.</w:t>
      </w:r>
    </w:p>
    <w:p w:rsidR="00665858" w:rsidRDefault="00665858" w:rsidP="00665858">
      <w:pPr>
        <w:rPr>
          <w:lang w:val="en-AU"/>
        </w:rPr>
      </w:pPr>
      <w:r>
        <w:rPr>
          <w:lang w:val="en-AU"/>
        </w:rPr>
        <w:t>With respect to point b), there was a general view that advantages and disadvantages, based on facts, should be kept in the CPM Report.</w:t>
      </w:r>
    </w:p>
    <w:p w:rsidR="00665858" w:rsidRDefault="00665858" w:rsidP="00665858">
      <w:pPr>
        <w:rPr>
          <w:lang w:val="en-AU"/>
        </w:rPr>
      </w:pPr>
    </w:p>
    <w:p w:rsidR="00665858" w:rsidRDefault="00665858" w:rsidP="00665858">
      <w:pPr>
        <w:rPr>
          <w:lang w:val="en-AU"/>
        </w:rPr>
      </w:pPr>
      <w:r>
        <w:rPr>
          <w:lang w:val="en-AU"/>
        </w:rPr>
        <w:t xml:space="preserve">Dr. </w:t>
      </w:r>
      <w:proofErr w:type="spellStart"/>
      <w:r>
        <w:rPr>
          <w:lang w:val="en-AU"/>
        </w:rPr>
        <w:t>Wee</w:t>
      </w:r>
      <w:proofErr w:type="spellEnd"/>
      <w:r>
        <w:rPr>
          <w:lang w:val="en-AU"/>
        </w:rPr>
        <w:t xml:space="preserve"> also advised that the o</w:t>
      </w:r>
      <w:r w:rsidRPr="005509D1">
        <w:rPr>
          <w:lang w:val="en-AU"/>
        </w:rPr>
        <w:t xml:space="preserve">utcomes of PP-14 </w:t>
      </w:r>
      <w:r>
        <w:rPr>
          <w:lang w:val="en-AU"/>
        </w:rPr>
        <w:t>r</w:t>
      </w:r>
      <w:r w:rsidRPr="005509D1">
        <w:rPr>
          <w:lang w:val="en-AU"/>
        </w:rPr>
        <w:t xml:space="preserve">elevant to the </w:t>
      </w:r>
      <w:r>
        <w:rPr>
          <w:lang w:val="en-AU"/>
        </w:rPr>
        <w:t>w</w:t>
      </w:r>
      <w:r w:rsidRPr="005509D1">
        <w:rPr>
          <w:lang w:val="en-AU"/>
        </w:rPr>
        <w:t>ork of ITU-R</w:t>
      </w:r>
      <w:r>
        <w:rPr>
          <w:lang w:val="en-AU"/>
        </w:rPr>
        <w:t xml:space="preserve"> were also discussed in his meeting. These concerned:</w:t>
      </w:r>
    </w:p>
    <w:p w:rsidR="00665858" w:rsidRDefault="00665858" w:rsidP="00665858">
      <w:pPr>
        <w:pStyle w:val="ListParagraph"/>
        <w:numPr>
          <w:ilvl w:val="0"/>
          <w:numId w:val="44"/>
        </w:numPr>
        <w:jc w:val="both"/>
      </w:pPr>
      <w:r>
        <w:t xml:space="preserve">the number of Vice-Chairmen in </w:t>
      </w:r>
      <w:r w:rsidRPr="006F4816">
        <w:t>Sector advisory groups, study groups and other group</w:t>
      </w:r>
      <w:r>
        <w:t>s - Resolution166 as revised at PP-14, Busan, 2014, refers;</w:t>
      </w:r>
    </w:p>
    <w:p w:rsidR="00665858" w:rsidRDefault="00665858" w:rsidP="00665858">
      <w:pPr>
        <w:pStyle w:val="ListParagraph"/>
        <w:numPr>
          <w:ilvl w:val="0"/>
          <w:numId w:val="44"/>
        </w:numPr>
        <w:jc w:val="both"/>
      </w:pPr>
      <w:r>
        <w:t>document access;</w:t>
      </w:r>
    </w:p>
    <w:p w:rsidR="00665858" w:rsidRDefault="00665858" w:rsidP="00665858">
      <w:pPr>
        <w:pStyle w:val="ListParagraph"/>
        <w:numPr>
          <w:ilvl w:val="0"/>
          <w:numId w:val="44"/>
        </w:numPr>
        <w:jc w:val="both"/>
      </w:pPr>
      <w:r>
        <w:t>paperless meetings;</w:t>
      </w:r>
    </w:p>
    <w:p w:rsidR="00665858" w:rsidRDefault="00665858" w:rsidP="00665858">
      <w:pPr>
        <w:pStyle w:val="ListParagraph"/>
        <w:numPr>
          <w:ilvl w:val="0"/>
          <w:numId w:val="44"/>
        </w:numPr>
        <w:jc w:val="both"/>
      </w:pPr>
      <w:proofErr w:type="gramStart"/>
      <w:r>
        <w:t>admission</w:t>
      </w:r>
      <w:proofErr w:type="gramEnd"/>
      <w:r>
        <w:t xml:space="preserve"> of Academia.</w:t>
      </w:r>
    </w:p>
    <w:p w:rsidR="00665858" w:rsidRDefault="00665858" w:rsidP="00665858">
      <w:pPr>
        <w:pStyle w:val="ListParagraph"/>
        <w:jc w:val="both"/>
      </w:pPr>
    </w:p>
    <w:p w:rsidR="00665858" w:rsidRPr="004577F0" w:rsidRDefault="00665858" w:rsidP="00665858">
      <w:pPr>
        <w:rPr>
          <w:lang w:val="en-AU"/>
        </w:rPr>
      </w:pPr>
      <w:r>
        <w:rPr>
          <w:lang w:val="en-AU"/>
        </w:rPr>
        <w:t xml:space="preserve">Dr. </w:t>
      </w:r>
      <w:proofErr w:type="spellStart"/>
      <w:r>
        <w:rPr>
          <w:lang w:val="en-AU"/>
        </w:rPr>
        <w:t>Wee</w:t>
      </w:r>
      <w:proofErr w:type="spellEnd"/>
      <w:r>
        <w:rPr>
          <w:lang w:val="en-AU"/>
        </w:rPr>
        <w:t xml:space="preserve"> encouraged participants to consider revisions to ITU-R Resolutions and to contribute to the work of the Correspondence Groups of the RAG. Material on APT views on these matters would be further developed at APG15-5. </w:t>
      </w:r>
    </w:p>
    <w:p w:rsidR="00665858" w:rsidRPr="004577F0" w:rsidRDefault="00665858" w:rsidP="00665858">
      <w:pPr>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665858" w:rsidRPr="004577F0" w:rsidTr="00FB3C1C">
        <w:tc>
          <w:tcPr>
            <w:tcW w:w="9675" w:type="dxa"/>
          </w:tcPr>
          <w:p w:rsidR="00665858" w:rsidRPr="004577F0" w:rsidRDefault="00665858" w:rsidP="00FB3C1C">
            <w:pPr>
              <w:rPr>
                <w:b/>
                <w:bCs/>
                <w:lang w:val="en-AU"/>
              </w:rPr>
            </w:pPr>
            <w:r w:rsidRPr="004577F0">
              <w:rPr>
                <w:b/>
                <w:bCs/>
                <w:lang w:val="en-AU"/>
              </w:rPr>
              <w:lastRenderedPageBreak/>
              <w:t xml:space="preserve">Decision No. </w:t>
            </w:r>
            <w:r>
              <w:rPr>
                <w:b/>
                <w:bCs/>
                <w:lang w:val="en-AU"/>
              </w:rPr>
              <w:t>8</w:t>
            </w:r>
            <w:r w:rsidRPr="004577F0">
              <w:rPr>
                <w:b/>
                <w:bCs/>
                <w:lang w:val="en-AU"/>
              </w:rPr>
              <w:t xml:space="preserve"> (APG15-</w:t>
            </w:r>
            <w:r>
              <w:rPr>
                <w:b/>
                <w:bCs/>
                <w:lang w:val="en-AU"/>
              </w:rPr>
              <w:t>4</w:t>
            </w:r>
            <w:r w:rsidRPr="004577F0">
              <w:rPr>
                <w:b/>
                <w:bCs/>
                <w:lang w:val="en-AU"/>
              </w:rPr>
              <w:t>)</w:t>
            </w:r>
          </w:p>
        </w:tc>
      </w:tr>
      <w:tr w:rsidR="00665858" w:rsidRPr="004577F0" w:rsidTr="00FB3C1C">
        <w:tc>
          <w:tcPr>
            <w:tcW w:w="9675" w:type="dxa"/>
          </w:tcPr>
          <w:p w:rsidR="00665858" w:rsidRPr="004577F0" w:rsidRDefault="00665858" w:rsidP="00FB3C1C">
            <w:pPr>
              <w:pStyle w:val="ListParagraph"/>
              <w:ind w:left="0"/>
              <w:rPr>
                <w:lang w:val="en-AU"/>
              </w:rPr>
            </w:pPr>
            <w:r w:rsidRPr="004577F0">
              <w:rPr>
                <w:lang w:val="en-AU"/>
              </w:rPr>
              <w:t xml:space="preserve">Plenary approved the report of the meeting on RA matters. </w:t>
            </w:r>
          </w:p>
        </w:tc>
      </w:tr>
    </w:tbl>
    <w:p w:rsidR="00665858" w:rsidRPr="004577F0" w:rsidRDefault="00665858" w:rsidP="00665858">
      <w:pPr>
        <w:rPr>
          <w:lang w:val="en-AU"/>
        </w:rPr>
      </w:pPr>
    </w:p>
    <w:p w:rsidR="00665858" w:rsidRPr="005637D6" w:rsidRDefault="00665858" w:rsidP="00665858">
      <w:pPr>
        <w:rPr>
          <w:bCs/>
          <w:i/>
          <w:lang w:val="en-AU"/>
        </w:rPr>
      </w:pPr>
      <w:r>
        <w:rPr>
          <w:b/>
          <w:bCs/>
          <w:i/>
          <w:lang w:val="en-AU"/>
        </w:rPr>
        <w:t>5</w:t>
      </w:r>
      <w:r w:rsidRPr="004577F0">
        <w:rPr>
          <w:b/>
          <w:bCs/>
          <w:i/>
          <w:lang w:val="en-AU"/>
        </w:rPr>
        <w:t>.</w:t>
      </w:r>
      <w:r>
        <w:rPr>
          <w:b/>
          <w:bCs/>
          <w:i/>
          <w:lang w:val="en-AU"/>
        </w:rPr>
        <w:t>2</w:t>
      </w:r>
      <w:r w:rsidRPr="004577F0">
        <w:rPr>
          <w:b/>
          <w:bCs/>
          <w:i/>
          <w:lang w:val="en-AU"/>
        </w:rPr>
        <w:t>.</w:t>
      </w:r>
      <w:r>
        <w:rPr>
          <w:b/>
          <w:bCs/>
          <w:i/>
          <w:lang w:val="en-AU"/>
        </w:rPr>
        <w:t>8</w:t>
      </w:r>
      <w:r w:rsidRPr="004577F0">
        <w:rPr>
          <w:b/>
          <w:bCs/>
          <w:i/>
          <w:lang w:val="en-AU"/>
        </w:rPr>
        <w:tab/>
        <w:t xml:space="preserve">Report on </w:t>
      </w:r>
      <w:r>
        <w:rPr>
          <w:b/>
          <w:bCs/>
          <w:i/>
          <w:lang w:val="en-AU"/>
        </w:rPr>
        <w:t xml:space="preserve">Global Flight Tracking </w:t>
      </w:r>
      <w:r>
        <w:rPr>
          <w:bCs/>
          <w:i/>
          <w:lang w:val="en-AU"/>
        </w:rPr>
        <w:t xml:space="preserve">(Document </w:t>
      </w:r>
      <w:r w:rsidRPr="00DE6F02">
        <w:rPr>
          <w:bCs/>
          <w:i/>
          <w:lang w:val="en-AU"/>
        </w:rPr>
        <w:t>APG15-4/OUT-02</w:t>
      </w:r>
      <w:r>
        <w:rPr>
          <w:bCs/>
          <w:i/>
          <w:lang w:val="en-AU"/>
        </w:rPr>
        <w:t>)</w:t>
      </w:r>
    </w:p>
    <w:p w:rsidR="00665858" w:rsidRDefault="00665858" w:rsidP="00665858">
      <w:pPr>
        <w:rPr>
          <w:lang w:val="en-AU"/>
        </w:rPr>
      </w:pPr>
    </w:p>
    <w:p w:rsidR="00665858" w:rsidRDefault="00665858" w:rsidP="00665858">
      <w:pPr>
        <w:rPr>
          <w:lang w:val="en-AU"/>
        </w:rPr>
      </w:pPr>
      <w:r w:rsidRPr="00DE6F02">
        <w:rPr>
          <w:lang w:val="en-AU"/>
        </w:rPr>
        <w:t>Mr. Bui Ha Long</w:t>
      </w:r>
      <w:r>
        <w:rPr>
          <w:lang w:val="en-AU"/>
        </w:rPr>
        <w:t xml:space="preserve"> presented the report of the Ad Hoc group considering Global Flight Tracking</w:t>
      </w:r>
      <w:r w:rsidR="00FB3C1C">
        <w:rPr>
          <w:lang w:val="en-AU"/>
        </w:rPr>
        <w:t xml:space="preserve"> for Civil Aviation</w:t>
      </w:r>
      <w:r>
        <w:rPr>
          <w:lang w:val="en-AU"/>
        </w:rPr>
        <w:t xml:space="preserve">. He reported that </w:t>
      </w:r>
      <w:r w:rsidRPr="00DE6F02">
        <w:rPr>
          <w:lang w:val="en-AU"/>
        </w:rPr>
        <w:t>APT members support studies relating to global flight tracking for civil aviation that are ongoing in the ITU Radiocommunication Sector (ITU-R) including Working Parties 5B and 4C.</w:t>
      </w:r>
      <w:r>
        <w:rPr>
          <w:lang w:val="en-AU"/>
        </w:rPr>
        <w:t xml:space="preserve"> He invited </w:t>
      </w:r>
      <w:r w:rsidRPr="00DE6F02">
        <w:rPr>
          <w:lang w:val="en-AU"/>
        </w:rPr>
        <w:t xml:space="preserve">APT Members to follow the progress of </w:t>
      </w:r>
      <w:r>
        <w:rPr>
          <w:lang w:val="en-AU"/>
        </w:rPr>
        <w:t xml:space="preserve">these </w:t>
      </w:r>
      <w:r w:rsidRPr="00DE6F02">
        <w:rPr>
          <w:lang w:val="en-AU"/>
        </w:rPr>
        <w:t>ITU-R studies and encouraged contribut</w:t>
      </w:r>
      <w:r>
        <w:rPr>
          <w:lang w:val="en-AU"/>
        </w:rPr>
        <w:t>ions</w:t>
      </w:r>
      <w:r w:rsidRPr="00DE6F02">
        <w:rPr>
          <w:lang w:val="en-AU"/>
        </w:rPr>
        <w:t xml:space="preserve"> to these studies</w:t>
      </w:r>
      <w:r>
        <w:rPr>
          <w:lang w:val="en-AU"/>
        </w:rPr>
        <w:t xml:space="preserve">. GFT would be further </w:t>
      </w:r>
      <w:r w:rsidRPr="00DE6F02">
        <w:rPr>
          <w:lang w:val="en-AU"/>
        </w:rPr>
        <w:t>considered at APG15-5.</w:t>
      </w:r>
    </w:p>
    <w:p w:rsidR="00665858" w:rsidRDefault="00665858" w:rsidP="00665858">
      <w:pPr>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665858" w:rsidRPr="004577F0" w:rsidTr="00FB3C1C">
        <w:tc>
          <w:tcPr>
            <w:tcW w:w="9675" w:type="dxa"/>
          </w:tcPr>
          <w:p w:rsidR="00665858" w:rsidRPr="004577F0" w:rsidRDefault="00665858" w:rsidP="00FB3C1C">
            <w:pPr>
              <w:rPr>
                <w:b/>
                <w:bCs/>
                <w:lang w:val="en-AU"/>
              </w:rPr>
            </w:pPr>
            <w:r w:rsidRPr="004577F0">
              <w:rPr>
                <w:b/>
                <w:bCs/>
                <w:lang w:val="en-AU"/>
              </w:rPr>
              <w:t xml:space="preserve">Decision No. </w:t>
            </w:r>
            <w:r>
              <w:rPr>
                <w:b/>
                <w:bCs/>
                <w:lang w:val="en-AU"/>
              </w:rPr>
              <w:t>9</w:t>
            </w:r>
            <w:r w:rsidRPr="004577F0">
              <w:rPr>
                <w:b/>
                <w:bCs/>
                <w:lang w:val="en-AU"/>
              </w:rPr>
              <w:t xml:space="preserve"> (APG15-</w:t>
            </w:r>
            <w:r>
              <w:rPr>
                <w:b/>
                <w:bCs/>
                <w:lang w:val="en-AU"/>
              </w:rPr>
              <w:t>4</w:t>
            </w:r>
            <w:r w:rsidRPr="004577F0">
              <w:rPr>
                <w:b/>
                <w:bCs/>
                <w:lang w:val="en-AU"/>
              </w:rPr>
              <w:t>)</w:t>
            </w:r>
          </w:p>
        </w:tc>
      </w:tr>
      <w:tr w:rsidR="00665858" w:rsidRPr="004577F0" w:rsidTr="00FB3C1C">
        <w:tc>
          <w:tcPr>
            <w:tcW w:w="9675" w:type="dxa"/>
          </w:tcPr>
          <w:p w:rsidR="00665858" w:rsidRPr="004577F0" w:rsidRDefault="00665858" w:rsidP="00FB3C1C">
            <w:pPr>
              <w:pStyle w:val="ListParagraph"/>
              <w:ind w:left="0"/>
              <w:rPr>
                <w:lang w:val="en-AU"/>
              </w:rPr>
            </w:pPr>
            <w:r w:rsidRPr="004577F0">
              <w:rPr>
                <w:lang w:val="en-AU"/>
              </w:rPr>
              <w:t xml:space="preserve">Plenary approved the report of the meeting on </w:t>
            </w:r>
            <w:r>
              <w:rPr>
                <w:lang w:val="en-AU"/>
              </w:rPr>
              <w:t>Global Flight Tracking</w:t>
            </w:r>
            <w:r w:rsidRPr="004577F0">
              <w:rPr>
                <w:lang w:val="en-AU"/>
              </w:rPr>
              <w:t xml:space="preserve">. </w:t>
            </w:r>
          </w:p>
        </w:tc>
      </w:tr>
    </w:tbl>
    <w:p w:rsidR="00665858" w:rsidRPr="0045547A" w:rsidRDefault="00665858" w:rsidP="00665858"/>
    <w:p w:rsidR="00665858" w:rsidRPr="004577F0" w:rsidRDefault="00665858" w:rsidP="00665858">
      <w:pPr>
        <w:rPr>
          <w:lang w:val="en-AU"/>
        </w:rPr>
      </w:pPr>
      <w:r w:rsidRPr="004577F0">
        <w:rPr>
          <w:lang w:val="en-AU"/>
        </w:rPr>
        <w:t xml:space="preserve">During the presentation of their reports each WP Chairman thanked his/her drafting Group Chairmen as well as participants in the work of their WP for their contributions and for the excellent results achieved.  </w:t>
      </w:r>
    </w:p>
    <w:p w:rsidR="00665858" w:rsidRPr="004577F0" w:rsidRDefault="00665858" w:rsidP="00665858">
      <w:pPr>
        <w:rPr>
          <w:lang w:val="en-AU"/>
        </w:rPr>
      </w:pPr>
    </w:p>
    <w:p w:rsidR="00665858" w:rsidRPr="004577F0" w:rsidRDefault="00665858" w:rsidP="00665858">
      <w:pPr>
        <w:rPr>
          <w:b/>
          <w:lang w:val="en-AU"/>
        </w:rPr>
      </w:pPr>
      <w:r>
        <w:rPr>
          <w:b/>
          <w:lang w:val="en-AU"/>
        </w:rPr>
        <w:t>5.3</w:t>
      </w:r>
      <w:r w:rsidRPr="004577F0">
        <w:rPr>
          <w:b/>
          <w:lang w:val="en-AU"/>
        </w:rPr>
        <w:t>.</w:t>
      </w:r>
      <w:r w:rsidRPr="004577F0">
        <w:rPr>
          <w:b/>
          <w:lang w:val="en-AU"/>
        </w:rPr>
        <w:tab/>
        <w:t>Approval of Output Documents</w:t>
      </w:r>
    </w:p>
    <w:p w:rsidR="00665858" w:rsidRPr="004577F0" w:rsidRDefault="00665858" w:rsidP="00665858">
      <w:pPr>
        <w:rPr>
          <w:lang w:val="en-AU"/>
        </w:rPr>
      </w:pPr>
    </w:p>
    <w:p w:rsidR="00665858" w:rsidRPr="00003540" w:rsidRDefault="00665858" w:rsidP="00665858">
      <w:pPr>
        <w:rPr>
          <w:b/>
          <w:i/>
          <w:lang w:val="en-AU"/>
        </w:rPr>
      </w:pPr>
      <w:r w:rsidRPr="00003540">
        <w:rPr>
          <w:b/>
          <w:i/>
          <w:lang w:val="en-AU"/>
        </w:rPr>
        <w:t xml:space="preserve">5.3.1 </w:t>
      </w:r>
      <w:r w:rsidRPr="00003540">
        <w:rPr>
          <w:b/>
          <w:i/>
          <w:lang w:val="en-AU"/>
        </w:rPr>
        <w:tab/>
        <w:t>WP1</w:t>
      </w:r>
    </w:p>
    <w:p w:rsidR="00665858" w:rsidRPr="004577F0" w:rsidRDefault="00665858" w:rsidP="00665858">
      <w:pPr>
        <w:rPr>
          <w:lang w:val="en-AU"/>
        </w:rPr>
      </w:pPr>
    </w:p>
    <w:p w:rsidR="00665858" w:rsidRDefault="00665858" w:rsidP="00665858">
      <w:pPr>
        <w:rPr>
          <w:lang w:val="en-AU"/>
        </w:rPr>
      </w:pPr>
      <w:r w:rsidRPr="004577F0">
        <w:rPr>
          <w:lang w:val="en-AU"/>
        </w:rPr>
        <w:t>Documents APG15-</w:t>
      </w:r>
      <w:r>
        <w:rPr>
          <w:lang w:val="en-AU"/>
        </w:rPr>
        <w:t>4</w:t>
      </w:r>
      <w:r w:rsidRPr="004577F0">
        <w:rPr>
          <w:lang w:val="en-AU"/>
        </w:rPr>
        <w:t>/OUT-</w:t>
      </w:r>
      <w:r>
        <w:rPr>
          <w:lang w:val="en-AU"/>
        </w:rPr>
        <w:t xml:space="preserve">09 and 10 </w:t>
      </w:r>
      <w:r w:rsidRPr="004577F0">
        <w:rPr>
          <w:lang w:val="en-AU"/>
        </w:rPr>
        <w:t>were adopted without change. Document</w:t>
      </w:r>
      <w:r>
        <w:rPr>
          <w:lang w:val="en-AU"/>
        </w:rPr>
        <w:t>s</w:t>
      </w:r>
      <w:r w:rsidRPr="004577F0">
        <w:rPr>
          <w:lang w:val="en-AU"/>
        </w:rPr>
        <w:t xml:space="preserve"> OUT-</w:t>
      </w:r>
      <w:r>
        <w:rPr>
          <w:lang w:val="en-AU"/>
        </w:rPr>
        <w:t xml:space="preserve">07 and </w:t>
      </w:r>
      <w:r w:rsidRPr="004577F0">
        <w:rPr>
          <w:lang w:val="en-AU"/>
        </w:rPr>
        <w:t>08</w:t>
      </w:r>
      <w:r>
        <w:rPr>
          <w:lang w:val="en-AU"/>
        </w:rPr>
        <w:t xml:space="preserve"> were adopted with modifications</w:t>
      </w:r>
      <w:r w:rsidRPr="004577F0">
        <w:rPr>
          <w:lang w:val="en-AU"/>
        </w:rPr>
        <w:t xml:space="preserve">. </w:t>
      </w:r>
    </w:p>
    <w:p w:rsidR="00665858" w:rsidRPr="004577F0" w:rsidRDefault="00665858" w:rsidP="00665858">
      <w:pPr>
        <w:rPr>
          <w:lang w:val="en-AU"/>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665858" w:rsidRPr="004577F0" w:rsidTr="00FB3C1C">
        <w:tc>
          <w:tcPr>
            <w:tcW w:w="9378" w:type="dxa"/>
          </w:tcPr>
          <w:p w:rsidR="00665858" w:rsidRPr="004577F0" w:rsidRDefault="00665858" w:rsidP="00FB3C1C">
            <w:pPr>
              <w:rPr>
                <w:b/>
                <w:bCs/>
                <w:lang w:val="en-AU"/>
              </w:rPr>
            </w:pPr>
            <w:r w:rsidRPr="004577F0">
              <w:rPr>
                <w:b/>
                <w:bCs/>
                <w:lang w:val="en-AU"/>
              </w:rPr>
              <w:t xml:space="preserve">Decision No. </w:t>
            </w:r>
            <w:r>
              <w:rPr>
                <w:b/>
                <w:bCs/>
                <w:lang w:val="en-AU"/>
              </w:rPr>
              <w:t>10</w:t>
            </w:r>
            <w:r w:rsidRPr="004577F0">
              <w:rPr>
                <w:b/>
                <w:bCs/>
                <w:lang w:val="en-AU"/>
              </w:rPr>
              <w:t xml:space="preserve"> (APG</w:t>
            </w:r>
            <w:r>
              <w:rPr>
                <w:b/>
                <w:bCs/>
                <w:lang w:val="en-AU"/>
              </w:rPr>
              <w:t>15-4</w:t>
            </w:r>
            <w:r w:rsidRPr="004577F0">
              <w:rPr>
                <w:b/>
                <w:bCs/>
                <w:lang w:val="en-AU"/>
              </w:rPr>
              <w:t>)</w:t>
            </w:r>
          </w:p>
        </w:tc>
      </w:tr>
      <w:tr w:rsidR="00665858" w:rsidRPr="004577F0" w:rsidTr="00FB3C1C">
        <w:tc>
          <w:tcPr>
            <w:tcW w:w="9378" w:type="dxa"/>
          </w:tcPr>
          <w:p w:rsidR="00665858" w:rsidRDefault="00665858" w:rsidP="00FB3C1C">
            <w:pPr>
              <w:suppressAutoHyphens/>
              <w:rPr>
                <w:lang w:val="en-AU"/>
              </w:rPr>
            </w:pPr>
            <w:r w:rsidRPr="004577F0">
              <w:rPr>
                <w:lang w:val="en-AU"/>
              </w:rPr>
              <w:t xml:space="preserve">Plenary adopted </w:t>
            </w:r>
            <w:r>
              <w:rPr>
                <w:lang w:val="en-AU"/>
              </w:rPr>
              <w:t xml:space="preserve">following </w:t>
            </w:r>
            <w:r w:rsidRPr="004577F0">
              <w:rPr>
                <w:lang w:val="en-AU"/>
              </w:rPr>
              <w:t>output documents of Working Party 1</w:t>
            </w:r>
            <w:r>
              <w:rPr>
                <w:lang w:val="en-AU"/>
              </w:rPr>
              <w:t>:</w:t>
            </w:r>
          </w:p>
          <w:p w:rsidR="00665858" w:rsidRPr="00C37573" w:rsidRDefault="00665858" w:rsidP="00FB3C1C">
            <w:pPr>
              <w:suppressAutoHyphens/>
              <w:rPr>
                <w:lang w:val="en-AU"/>
              </w:rPr>
            </w:pPr>
            <w:r w:rsidRPr="00C37573">
              <w:rPr>
                <w:lang w:val="en-AU"/>
              </w:rPr>
              <w:t>APG15-</w:t>
            </w:r>
            <w:r>
              <w:rPr>
                <w:lang w:val="en-AU"/>
              </w:rPr>
              <w:t>4</w:t>
            </w:r>
            <w:r w:rsidRPr="00C37573">
              <w:rPr>
                <w:lang w:val="en-AU"/>
              </w:rPr>
              <w:t>/OUT-0</w:t>
            </w:r>
            <w:r>
              <w:rPr>
                <w:lang w:val="en-AU"/>
              </w:rPr>
              <w:t>7(Rev.1) (</w:t>
            </w:r>
            <w:r w:rsidRPr="006B0568">
              <w:rPr>
                <w:lang w:val="en-AU"/>
              </w:rPr>
              <w:t>Preliminary Views on AI 1.</w:t>
            </w:r>
            <w:r>
              <w:rPr>
                <w:lang w:val="en-AU"/>
              </w:rPr>
              <w:t xml:space="preserve">1) </w:t>
            </w:r>
          </w:p>
          <w:p w:rsidR="00665858" w:rsidRPr="00C37573" w:rsidRDefault="00665858" w:rsidP="00FB3C1C">
            <w:pPr>
              <w:suppressAutoHyphens/>
              <w:rPr>
                <w:lang w:val="en-AU"/>
              </w:rPr>
            </w:pPr>
            <w:r>
              <w:rPr>
                <w:lang w:val="en-AU"/>
              </w:rPr>
              <w:t>APG15-4</w:t>
            </w:r>
            <w:r w:rsidRPr="00C37573">
              <w:rPr>
                <w:lang w:val="en-AU"/>
              </w:rPr>
              <w:t>/OUT-0</w:t>
            </w:r>
            <w:r>
              <w:rPr>
                <w:lang w:val="en-AU"/>
              </w:rPr>
              <w:t>8(Rev.1)</w:t>
            </w:r>
            <w:r w:rsidRPr="00C37573">
              <w:rPr>
                <w:lang w:val="en-AU"/>
              </w:rPr>
              <w:t xml:space="preserve"> </w:t>
            </w:r>
            <w:r>
              <w:rPr>
                <w:lang w:val="en-AU"/>
              </w:rPr>
              <w:t>(</w:t>
            </w:r>
            <w:r w:rsidRPr="006B0568">
              <w:rPr>
                <w:lang w:val="en-AU"/>
              </w:rPr>
              <w:t>Preliminary Views on AI 1.</w:t>
            </w:r>
            <w:r>
              <w:rPr>
                <w:lang w:val="en-AU"/>
              </w:rPr>
              <w:t>2)</w:t>
            </w:r>
          </w:p>
          <w:p w:rsidR="00665858" w:rsidRDefault="00665858" w:rsidP="00FB3C1C">
            <w:pPr>
              <w:suppressAutoHyphens/>
              <w:rPr>
                <w:lang w:val="en-AU"/>
              </w:rPr>
            </w:pPr>
            <w:r>
              <w:rPr>
                <w:lang w:val="en-AU"/>
              </w:rPr>
              <w:t>APG15-4/OUT-</w:t>
            </w:r>
            <w:r w:rsidRPr="00C37573">
              <w:rPr>
                <w:lang w:val="en-AU"/>
              </w:rPr>
              <w:t>0</w:t>
            </w:r>
            <w:r>
              <w:rPr>
                <w:lang w:val="en-AU"/>
              </w:rPr>
              <w:t>9 (</w:t>
            </w:r>
            <w:r w:rsidRPr="006B0568">
              <w:rPr>
                <w:lang w:val="en-AU"/>
              </w:rPr>
              <w:t>Preliminary Views on AI 1.</w:t>
            </w:r>
            <w:r>
              <w:rPr>
                <w:lang w:val="en-AU"/>
              </w:rPr>
              <w:t>3)</w:t>
            </w:r>
          </w:p>
          <w:p w:rsidR="00665858" w:rsidRPr="004577F0" w:rsidRDefault="00665858" w:rsidP="00FB3C1C">
            <w:pPr>
              <w:suppressAutoHyphens/>
              <w:rPr>
                <w:lang w:val="en-AU"/>
              </w:rPr>
            </w:pPr>
            <w:r>
              <w:rPr>
                <w:lang w:val="en-AU"/>
              </w:rPr>
              <w:t xml:space="preserve">APG15-4/OUT-10 </w:t>
            </w:r>
            <w:r>
              <w:t>(</w:t>
            </w:r>
            <w:r w:rsidRPr="006B0568">
              <w:rPr>
                <w:lang w:val="en-AU"/>
              </w:rPr>
              <w:t>Preliminary Views on AI 1.</w:t>
            </w:r>
            <w:r>
              <w:rPr>
                <w:lang w:val="en-AU"/>
              </w:rPr>
              <w:t>4)</w:t>
            </w:r>
          </w:p>
        </w:tc>
      </w:tr>
    </w:tbl>
    <w:p w:rsidR="00665858" w:rsidRDefault="00665858" w:rsidP="00665858">
      <w:pPr>
        <w:rPr>
          <w:lang w:val="en-AU"/>
        </w:rPr>
      </w:pPr>
    </w:p>
    <w:p w:rsidR="00665858" w:rsidRDefault="00665858" w:rsidP="00665858">
      <w:pPr>
        <w:rPr>
          <w:rFonts w:eastAsiaTheme="minorEastAsia"/>
          <w:lang w:eastAsia="ko-KR"/>
        </w:rPr>
      </w:pPr>
      <w:r>
        <w:rPr>
          <w:rFonts w:eastAsiaTheme="minorEastAsia" w:hint="eastAsia"/>
          <w:lang w:eastAsia="ko-KR"/>
        </w:rPr>
        <w:t xml:space="preserve">Regarding WRC-15 AI 1.2, the Republic of Korea expressed the difficulty on the </w:t>
      </w:r>
      <w:r>
        <w:rPr>
          <w:rFonts w:eastAsiaTheme="minorEastAsia"/>
          <w:lang w:eastAsia="ko-KR"/>
        </w:rPr>
        <w:t>footnote</w:t>
      </w:r>
      <w:r>
        <w:rPr>
          <w:rFonts w:eastAsiaTheme="minorEastAsia" w:hint="eastAsia"/>
          <w:lang w:eastAsia="ko-KR"/>
        </w:rPr>
        <w:t xml:space="preserve"> of page 1 in APG15-4/OUT-07 (Rev.1), </w:t>
      </w:r>
      <w:r>
        <w:rPr>
          <w:rFonts w:eastAsiaTheme="minorEastAsia"/>
          <w:lang w:eastAsia="ko-KR"/>
        </w:rPr>
        <w:t>which</w:t>
      </w:r>
      <w:r>
        <w:rPr>
          <w:rFonts w:eastAsiaTheme="minorEastAsia" w:hint="eastAsia"/>
          <w:lang w:eastAsia="ko-KR"/>
        </w:rPr>
        <w:t xml:space="preserve"> states that </w:t>
      </w:r>
      <w:r>
        <w:rPr>
          <w:rFonts w:eastAsiaTheme="minorEastAsia"/>
          <w:lang w:eastAsia="ko-KR"/>
        </w:rPr>
        <w:t>“</w:t>
      </w:r>
      <w:r w:rsidRPr="00D33201">
        <w:rPr>
          <w:rFonts w:eastAsiaTheme="minorEastAsia" w:hint="eastAsia"/>
          <w:i/>
          <w:lang w:eastAsia="ko-KR"/>
        </w:rPr>
        <w:t>WRC-15 is competent to confirm, reject or otherwise vary the conditions of use of this allocation according to the outcome of deliberations on Agenda item 1.2</w:t>
      </w:r>
      <w:r>
        <w:rPr>
          <w:rFonts w:eastAsiaTheme="minorEastAsia"/>
          <w:lang w:eastAsia="ko-KR"/>
        </w:rPr>
        <w:t>”</w:t>
      </w:r>
      <w:r>
        <w:rPr>
          <w:rFonts w:eastAsiaTheme="minorEastAsia" w:hint="eastAsia"/>
          <w:lang w:eastAsia="ko-KR"/>
        </w:rPr>
        <w:t xml:space="preserve">. This </w:t>
      </w:r>
      <w:r>
        <w:rPr>
          <w:rFonts w:eastAsiaTheme="minorEastAsia"/>
          <w:lang w:eastAsia="ko-KR"/>
        </w:rPr>
        <w:t>agenda</w:t>
      </w:r>
      <w:r>
        <w:rPr>
          <w:rFonts w:eastAsiaTheme="minorEastAsia" w:hint="eastAsia"/>
          <w:lang w:eastAsia="ko-KR"/>
        </w:rPr>
        <w:t xml:space="preserve"> item is related to Region 1 therefore the Republic of Korea has the view that APT Members in Region 3 (except Islamic Republic of Iran as a GE06 party) should avoid expressing the views on the outcome of WRC-15 under this agenda item and any decision in Region 1 at WRC-15 should not impact the use of incumbent services in Region 3.</w:t>
      </w:r>
    </w:p>
    <w:p w:rsidR="00FB3C1C" w:rsidRDefault="00FB3C1C" w:rsidP="00665858">
      <w:pPr>
        <w:rPr>
          <w:rFonts w:eastAsiaTheme="minorEastAsia"/>
          <w:lang w:eastAsia="ko-KR"/>
        </w:rPr>
      </w:pPr>
    </w:p>
    <w:p w:rsidR="00FB3C1C" w:rsidRPr="007B69FC" w:rsidRDefault="00FB3C1C" w:rsidP="00FB3C1C">
      <w:r>
        <w:rPr>
          <w:rFonts w:eastAsiaTheme="minorEastAsia"/>
          <w:lang w:eastAsia="ko-KR"/>
        </w:rPr>
        <w:t>Mr. Arasteh indicated that Agenda item 1.2 directly relates to the GE 06 Agreement to which the Islamic Republic of Iran from Region 3 is a Party. .Fro</w:t>
      </w:r>
      <w:r>
        <w:t xml:space="preserve">m a solidarity point of view he stated that it is expected that APT support the views and interests of one of its active members which is party to the GE06 Agreement. </w:t>
      </w:r>
    </w:p>
    <w:p w:rsidR="00FB3C1C" w:rsidRDefault="00FB3C1C" w:rsidP="00665858">
      <w:pPr>
        <w:rPr>
          <w:rFonts w:eastAsiaTheme="minorEastAsia"/>
          <w:lang w:eastAsia="ko-KR"/>
        </w:rPr>
      </w:pPr>
    </w:p>
    <w:p w:rsidR="00665858" w:rsidRPr="007B69FC" w:rsidRDefault="00665858" w:rsidP="00665858"/>
    <w:p w:rsidR="00665858" w:rsidRPr="00003540" w:rsidRDefault="00665858" w:rsidP="00665858">
      <w:pPr>
        <w:rPr>
          <w:b/>
          <w:i/>
          <w:lang w:val="en-AU"/>
        </w:rPr>
      </w:pPr>
      <w:r w:rsidRPr="00003540">
        <w:rPr>
          <w:b/>
          <w:i/>
          <w:lang w:val="en-AU"/>
        </w:rPr>
        <w:t>5.3.2</w:t>
      </w:r>
      <w:r w:rsidRPr="00003540">
        <w:rPr>
          <w:b/>
          <w:i/>
          <w:lang w:val="en-AU"/>
        </w:rPr>
        <w:tab/>
        <w:t>WP2</w:t>
      </w:r>
    </w:p>
    <w:p w:rsidR="00665858" w:rsidRPr="004577F0" w:rsidRDefault="00BE2847" w:rsidP="00665858">
      <w:pPr>
        <w:rPr>
          <w:lang w:val="en-AU"/>
        </w:rPr>
      </w:pPr>
      <w:proofErr w:type="gramStart"/>
      <w:r>
        <w:rPr>
          <w:lang w:val="en-AU"/>
        </w:rPr>
        <w:t>s</w:t>
      </w:r>
      <w:proofErr w:type="gramEnd"/>
    </w:p>
    <w:p w:rsidR="00665858" w:rsidRPr="004577F0" w:rsidRDefault="00665858" w:rsidP="00665858">
      <w:pPr>
        <w:rPr>
          <w:lang w:val="en-AU"/>
        </w:rPr>
      </w:pPr>
      <w:r w:rsidRPr="00630D7E">
        <w:rPr>
          <w:lang w:val="en-AU"/>
        </w:rPr>
        <w:lastRenderedPageBreak/>
        <w:t xml:space="preserve">Documents APG15-4/OUT-27 and 28 were adopted without change. Documents OUT-26 and 29 were adopted with modifications. </w:t>
      </w:r>
      <w:r w:rsidR="00BF4439" w:rsidRPr="00630D7E">
        <w:rPr>
          <w:lang w:val="en-AU"/>
        </w:rPr>
        <w:t>After discussion, d</w:t>
      </w:r>
      <w:r w:rsidRPr="00630D7E">
        <w:rPr>
          <w:lang w:val="en-AU"/>
        </w:rPr>
        <w:t>ocument OUT-30 was adopted with two footnotes to be added concerning AIs 1.11 and 1.12 in the document being submitted to CPM15-2.</w:t>
      </w:r>
      <w:r>
        <w:rPr>
          <w:lang w:val="en-AU"/>
        </w:rPr>
        <w:t xml:space="preserve"> </w:t>
      </w:r>
    </w:p>
    <w:p w:rsidR="00665858" w:rsidRPr="004577F0" w:rsidRDefault="00665858" w:rsidP="00665858">
      <w:pPr>
        <w:rPr>
          <w:lang w:val="en-AU"/>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665858" w:rsidRPr="004577F0" w:rsidTr="00FB3C1C">
        <w:tc>
          <w:tcPr>
            <w:tcW w:w="9378" w:type="dxa"/>
          </w:tcPr>
          <w:p w:rsidR="00665858" w:rsidRPr="004577F0" w:rsidRDefault="00665858" w:rsidP="00FB3C1C">
            <w:pPr>
              <w:rPr>
                <w:b/>
                <w:bCs/>
                <w:lang w:val="en-AU"/>
              </w:rPr>
            </w:pPr>
            <w:r w:rsidRPr="004577F0">
              <w:rPr>
                <w:b/>
                <w:bCs/>
                <w:lang w:val="en-AU"/>
              </w:rPr>
              <w:t xml:space="preserve">Decision No. </w:t>
            </w:r>
            <w:r>
              <w:rPr>
                <w:b/>
                <w:bCs/>
                <w:lang w:val="en-AU"/>
              </w:rPr>
              <w:t xml:space="preserve">11 </w:t>
            </w:r>
            <w:r w:rsidRPr="004577F0">
              <w:rPr>
                <w:b/>
                <w:bCs/>
                <w:lang w:val="en-AU"/>
              </w:rPr>
              <w:t>(APG15-</w:t>
            </w:r>
            <w:r>
              <w:rPr>
                <w:b/>
                <w:bCs/>
                <w:lang w:val="en-AU"/>
              </w:rPr>
              <w:t>4</w:t>
            </w:r>
            <w:r w:rsidRPr="004577F0">
              <w:rPr>
                <w:b/>
                <w:bCs/>
                <w:lang w:val="en-AU"/>
              </w:rPr>
              <w:t>)</w:t>
            </w:r>
          </w:p>
        </w:tc>
      </w:tr>
      <w:tr w:rsidR="00665858" w:rsidRPr="004577F0" w:rsidTr="00FB3C1C">
        <w:tc>
          <w:tcPr>
            <w:tcW w:w="9378" w:type="dxa"/>
          </w:tcPr>
          <w:p w:rsidR="00665858" w:rsidRDefault="00665858" w:rsidP="00FB3C1C">
            <w:pPr>
              <w:suppressAutoHyphens/>
              <w:rPr>
                <w:lang w:val="en-AU"/>
              </w:rPr>
            </w:pPr>
            <w:r w:rsidRPr="004577F0">
              <w:rPr>
                <w:lang w:val="en-AU"/>
              </w:rPr>
              <w:t xml:space="preserve">Plenary adopted the </w:t>
            </w:r>
            <w:r>
              <w:rPr>
                <w:lang w:val="en-AU"/>
              </w:rPr>
              <w:t xml:space="preserve">following </w:t>
            </w:r>
            <w:r w:rsidRPr="004577F0">
              <w:rPr>
                <w:lang w:val="en-AU"/>
              </w:rPr>
              <w:t>output documents of Working Party 2</w:t>
            </w:r>
            <w:r>
              <w:rPr>
                <w:lang w:val="en-AU"/>
              </w:rPr>
              <w:t>:</w:t>
            </w:r>
          </w:p>
          <w:p w:rsidR="00665858" w:rsidRPr="00C37573" w:rsidRDefault="00665858" w:rsidP="00FB3C1C">
            <w:pPr>
              <w:suppressAutoHyphens/>
              <w:rPr>
                <w:lang w:val="en-AU"/>
              </w:rPr>
            </w:pPr>
            <w:r>
              <w:rPr>
                <w:lang w:val="en-AU"/>
              </w:rPr>
              <w:t>APG15-4</w:t>
            </w:r>
            <w:r w:rsidRPr="00C37573">
              <w:rPr>
                <w:lang w:val="en-AU"/>
              </w:rPr>
              <w:t>/OUT-</w:t>
            </w:r>
            <w:r>
              <w:rPr>
                <w:lang w:val="en-AU"/>
              </w:rPr>
              <w:t>26(Rev.1) (</w:t>
            </w:r>
            <w:r w:rsidRPr="00022228">
              <w:rPr>
                <w:lang w:val="en-AU"/>
              </w:rPr>
              <w:t>Preliminary Views on AI 1.11</w:t>
            </w:r>
            <w:r>
              <w:rPr>
                <w:lang w:val="en-AU"/>
              </w:rPr>
              <w:t>)</w:t>
            </w:r>
          </w:p>
          <w:p w:rsidR="00665858" w:rsidRPr="00C37573" w:rsidRDefault="00665858" w:rsidP="00FB3C1C">
            <w:pPr>
              <w:suppressAutoHyphens/>
              <w:rPr>
                <w:lang w:val="en-AU"/>
              </w:rPr>
            </w:pPr>
            <w:r>
              <w:rPr>
                <w:lang w:val="en-AU"/>
              </w:rPr>
              <w:t>APG15-4</w:t>
            </w:r>
            <w:r w:rsidRPr="00C37573">
              <w:rPr>
                <w:lang w:val="en-AU"/>
              </w:rPr>
              <w:t>/OUT-</w:t>
            </w:r>
            <w:r>
              <w:rPr>
                <w:lang w:val="en-AU"/>
              </w:rPr>
              <w:t>27 (</w:t>
            </w:r>
            <w:r w:rsidRPr="00022228">
              <w:rPr>
                <w:lang w:val="en-AU"/>
              </w:rPr>
              <w:t>Preliminary Views on AI 1.12</w:t>
            </w:r>
            <w:r>
              <w:rPr>
                <w:lang w:val="en-AU"/>
              </w:rPr>
              <w:t>)</w:t>
            </w:r>
          </w:p>
          <w:p w:rsidR="00665858" w:rsidRPr="00C37573" w:rsidRDefault="00665858" w:rsidP="00FB3C1C">
            <w:pPr>
              <w:suppressAutoHyphens/>
              <w:rPr>
                <w:lang w:val="en-AU"/>
              </w:rPr>
            </w:pPr>
            <w:r>
              <w:rPr>
                <w:lang w:val="en-AU"/>
              </w:rPr>
              <w:t>APG15-4</w:t>
            </w:r>
            <w:r w:rsidRPr="00C37573">
              <w:rPr>
                <w:lang w:val="en-AU"/>
              </w:rPr>
              <w:t>/OUT-</w:t>
            </w:r>
            <w:r>
              <w:rPr>
                <w:lang w:val="en-AU"/>
              </w:rPr>
              <w:t>28 (</w:t>
            </w:r>
            <w:r w:rsidRPr="00022228">
              <w:rPr>
                <w:lang w:val="en-AU"/>
              </w:rPr>
              <w:t>Preliminary Views on AI 1.13</w:t>
            </w:r>
            <w:r>
              <w:rPr>
                <w:lang w:val="en-AU"/>
              </w:rPr>
              <w:t>)</w:t>
            </w:r>
          </w:p>
          <w:p w:rsidR="00665858" w:rsidRDefault="00665858" w:rsidP="00FB3C1C">
            <w:pPr>
              <w:suppressAutoHyphens/>
              <w:rPr>
                <w:lang w:val="en-AU"/>
              </w:rPr>
            </w:pPr>
            <w:r>
              <w:rPr>
                <w:lang w:val="en-AU"/>
              </w:rPr>
              <w:t>APG15-4</w:t>
            </w:r>
            <w:r w:rsidRPr="00C37573">
              <w:rPr>
                <w:lang w:val="en-AU"/>
              </w:rPr>
              <w:t>/OUT-</w:t>
            </w:r>
            <w:r>
              <w:rPr>
                <w:lang w:val="en-AU"/>
              </w:rPr>
              <w:t>29(Rev.1) (</w:t>
            </w:r>
            <w:r w:rsidRPr="00022228">
              <w:rPr>
                <w:lang w:val="en-AU"/>
              </w:rPr>
              <w:t>Preliminary Views on AI 1.14</w:t>
            </w:r>
            <w:r>
              <w:rPr>
                <w:lang w:val="en-AU"/>
              </w:rPr>
              <w:t>)</w:t>
            </w:r>
          </w:p>
          <w:p w:rsidR="00665858" w:rsidRPr="004577F0" w:rsidRDefault="00665858" w:rsidP="00FB3C1C">
            <w:pPr>
              <w:suppressAutoHyphens/>
              <w:rPr>
                <w:lang w:val="en-AU"/>
              </w:rPr>
            </w:pPr>
            <w:r>
              <w:rPr>
                <w:lang w:val="en-AU"/>
              </w:rPr>
              <w:t>APG15-4</w:t>
            </w:r>
            <w:r w:rsidRPr="00C37573">
              <w:rPr>
                <w:lang w:val="en-AU"/>
              </w:rPr>
              <w:t>/OUT-</w:t>
            </w:r>
            <w:r>
              <w:rPr>
                <w:lang w:val="en-AU"/>
              </w:rPr>
              <w:t xml:space="preserve">30 (Modifications to text of draft CPM Report) </w:t>
            </w:r>
          </w:p>
        </w:tc>
      </w:tr>
    </w:tbl>
    <w:p w:rsidR="00665858" w:rsidRDefault="00665858" w:rsidP="00665858">
      <w:pPr>
        <w:rPr>
          <w:lang w:val="en-AU"/>
        </w:rPr>
      </w:pPr>
    </w:p>
    <w:p w:rsidR="00665858" w:rsidRPr="00003540" w:rsidRDefault="00665858" w:rsidP="00665858">
      <w:pPr>
        <w:rPr>
          <w:b/>
          <w:i/>
          <w:lang w:val="en-AU"/>
        </w:rPr>
      </w:pPr>
      <w:r w:rsidRPr="00003540">
        <w:rPr>
          <w:b/>
          <w:i/>
          <w:lang w:val="en-AU"/>
        </w:rPr>
        <w:t xml:space="preserve">5.3.3 </w:t>
      </w:r>
      <w:r w:rsidRPr="00003540">
        <w:rPr>
          <w:b/>
          <w:i/>
          <w:lang w:val="en-AU"/>
        </w:rPr>
        <w:tab/>
        <w:t>WP3</w:t>
      </w:r>
    </w:p>
    <w:p w:rsidR="00665858" w:rsidRPr="004577F0" w:rsidRDefault="00665858" w:rsidP="00665858">
      <w:pPr>
        <w:rPr>
          <w:lang w:val="en-AU"/>
        </w:rPr>
      </w:pPr>
    </w:p>
    <w:p w:rsidR="00665858" w:rsidRDefault="00665858" w:rsidP="00665858">
      <w:pPr>
        <w:rPr>
          <w:lang w:val="en-AU"/>
        </w:rPr>
      </w:pPr>
      <w:r w:rsidRPr="004577F0">
        <w:rPr>
          <w:lang w:val="en-AU"/>
        </w:rPr>
        <w:t>Documents APG15-</w:t>
      </w:r>
      <w:r>
        <w:rPr>
          <w:lang w:val="en-AU"/>
        </w:rPr>
        <w:t>4</w:t>
      </w:r>
      <w:r w:rsidRPr="004577F0">
        <w:rPr>
          <w:lang w:val="en-AU"/>
        </w:rPr>
        <w:t>/OUT-</w:t>
      </w:r>
      <w:r>
        <w:rPr>
          <w:lang w:val="en-AU"/>
        </w:rPr>
        <w:t>11, 12, 13 and 15 were</w:t>
      </w:r>
      <w:r w:rsidRPr="004577F0">
        <w:rPr>
          <w:lang w:val="en-AU"/>
        </w:rPr>
        <w:t xml:space="preserve"> adopted without change. Document OUT-</w:t>
      </w:r>
      <w:r>
        <w:rPr>
          <w:lang w:val="en-AU"/>
        </w:rPr>
        <w:t>14</w:t>
      </w:r>
      <w:r w:rsidRPr="004577F0">
        <w:rPr>
          <w:lang w:val="en-AU"/>
        </w:rPr>
        <w:t xml:space="preserve"> </w:t>
      </w:r>
      <w:r>
        <w:rPr>
          <w:lang w:val="en-AU"/>
        </w:rPr>
        <w:t>was</w:t>
      </w:r>
      <w:r w:rsidRPr="004577F0">
        <w:rPr>
          <w:lang w:val="en-AU"/>
        </w:rPr>
        <w:t xml:space="preserve"> adopted with one </w:t>
      </w:r>
      <w:r>
        <w:rPr>
          <w:lang w:val="en-AU"/>
        </w:rPr>
        <w:t xml:space="preserve">editorial </w:t>
      </w:r>
      <w:r w:rsidRPr="004577F0">
        <w:rPr>
          <w:lang w:val="en-AU"/>
        </w:rPr>
        <w:t>change.</w:t>
      </w:r>
      <w:r>
        <w:rPr>
          <w:lang w:val="en-AU"/>
        </w:rPr>
        <w:t xml:space="preserve"> </w:t>
      </w:r>
    </w:p>
    <w:p w:rsidR="00665858" w:rsidRDefault="00665858" w:rsidP="00665858">
      <w:pPr>
        <w:rPr>
          <w:lang w:val="en-AU"/>
        </w:rPr>
      </w:pPr>
    </w:p>
    <w:p w:rsidR="00665858" w:rsidRPr="00630D7E" w:rsidRDefault="00665858" w:rsidP="00665858">
      <w:pPr>
        <w:rPr>
          <w:lang w:val="en-AU"/>
        </w:rPr>
      </w:pPr>
      <w:r>
        <w:rPr>
          <w:lang w:val="en-AU"/>
        </w:rPr>
        <w:t xml:space="preserve">When considering document OUT-13, Mr. </w:t>
      </w:r>
      <w:proofErr w:type="spellStart"/>
      <w:r>
        <w:rPr>
          <w:lang w:val="en-AU"/>
        </w:rPr>
        <w:t>Arasteh</w:t>
      </w:r>
      <w:proofErr w:type="spellEnd"/>
      <w:r>
        <w:rPr>
          <w:lang w:val="en-AU"/>
        </w:rPr>
        <w:t xml:space="preserve"> noted that some members have not yet expressed their views on the matter. He further noted that, in text proposed for modifications to </w:t>
      </w:r>
      <w:r w:rsidRPr="00630D7E">
        <w:rPr>
          <w:lang w:val="en-AU"/>
        </w:rPr>
        <w:t xml:space="preserve">section 3/1.16/1 (Executive summary) of the draft CPM Report, the new </w:t>
      </w:r>
      <w:proofErr w:type="spellStart"/>
      <w:r w:rsidRPr="00630D7E">
        <w:rPr>
          <w:lang w:val="en-AU"/>
        </w:rPr>
        <w:t>pfd</w:t>
      </w:r>
      <w:proofErr w:type="spellEnd"/>
      <w:r w:rsidRPr="00630D7E">
        <w:rPr>
          <w:lang w:val="en-AU"/>
        </w:rPr>
        <w:t xml:space="preserve"> mask being proposed under Issue C could </w:t>
      </w:r>
      <w:r w:rsidR="009A4E5F" w:rsidRPr="00630D7E">
        <w:rPr>
          <w:lang w:val="en-AU"/>
        </w:rPr>
        <w:t xml:space="preserve">alternatively </w:t>
      </w:r>
      <w:r w:rsidRPr="00630D7E">
        <w:rPr>
          <w:lang w:val="en-AU"/>
        </w:rPr>
        <w:t xml:space="preserve">be placed in Annex 1 to RR Appendix 5. </w:t>
      </w:r>
    </w:p>
    <w:p w:rsidR="00665858" w:rsidRPr="00630D7E" w:rsidRDefault="00665858" w:rsidP="00665858">
      <w:pPr>
        <w:rPr>
          <w:lang w:val="en-AU"/>
        </w:rPr>
      </w:pPr>
    </w:p>
    <w:p w:rsidR="00665858" w:rsidRDefault="00665858" w:rsidP="00665858">
      <w:pPr>
        <w:rPr>
          <w:lang w:val="en-AU"/>
        </w:rPr>
      </w:pPr>
      <w:r w:rsidRPr="00630D7E">
        <w:rPr>
          <w:lang w:val="en-AU"/>
        </w:rPr>
        <w:t>After discussion, document OUT-16 was adopted with modifications and with a footnote to be added concerning AI 1.16 in the document being submitted to CPM15-2.</w:t>
      </w:r>
      <w:r>
        <w:rPr>
          <w:lang w:val="en-AU"/>
        </w:rPr>
        <w:t xml:space="preserve"> </w:t>
      </w:r>
    </w:p>
    <w:p w:rsidR="00665858" w:rsidRDefault="00665858" w:rsidP="00665858">
      <w:pPr>
        <w:rPr>
          <w:lang w:val="en-AU"/>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665858" w:rsidRPr="004577F0" w:rsidTr="00FB3C1C">
        <w:tc>
          <w:tcPr>
            <w:tcW w:w="9378" w:type="dxa"/>
          </w:tcPr>
          <w:p w:rsidR="00665858" w:rsidRPr="004577F0" w:rsidRDefault="00665858" w:rsidP="00FB3C1C">
            <w:pPr>
              <w:rPr>
                <w:b/>
                <w:bCs/>
                <w:lang w:val="en-AU"/>
              </w:rPr>
            </w:pPr>
            <w:r w:rsidRPr="004577F0">
              <w:rPr>
                <w:b/>
                <w:bCs/>
                <w:lang w:val="en-AU"/>
              </w:rPr>
              <w:t xml:space="preserve">Decision No. </w:t>
            </w:r>
            <w:r>
              <w:rPr>
                <w:b/>
                <w:bCs/>
                <w:lang w:val="en-AU"/>
              </w:rPr>
              <w:t>12</w:t>
            </w:r>
            <w:r w:rsidRPr="004577F0">
              <w:rPr>
                <w:b/>
                <w:bCs/>
                <w:lang w:val="en-AU"/>
              </w:rPr>
              <w:t xml:space="preserve"> (APG15-</w:t>
            </w:r>
            <w:r>
              <w:rPr>
                <w:b/>
                <w:bCs/>
                <w:lang w:val="en-AU"/>
              </w:rPr>
              <w:t>4</w:t>
            </w:r>
            <w:r w:rsidRPr="004577F0">
              <w:rPr>
                <w:b/>
                <w:bCs/>
                <w:lang w:val="en-AU"/>
              </w:rPr>
              <w:t>)</w:t>
            </w:r>
          </w:p>
        </w:tc>
      </w:tr>
      <w:tr w:rsidR="00665858" w:rsidRPr="004577F0" w:rsidTr="00FB3C1C">
        <w:tc>
          <w:tcPr>
            <w:tcW w:w="9378" w:type="dxa"/>
          </w:tcPr>
          <w:p w:rsidR="00665858" w:rsidRDefault="00665858" w:rsidP="00FB3C1C">
            <w:pPr>
              <w:suppressAutoHyphens/>
              <w:rPr>
                <w:lang w:val="en-AU"/>
              </w:rPr>
            </w:pPr>
            <w:r w:rsidRPr="004577F0">
              <w:rPr>
                <w:lang w:val="en-AU"/>
              </w:rPr>
              <w:t xml:space="preserve">Plenary adopted the </w:t>
            </w:r>
            <w:r>
              <w:rPr>
                <w:lang w:val="en-AU"/>
              </w:rPr>
              <w:t xml:space="preserve">following </w:t>
            </w:r>
            <w:r w:rsidRPr="004577F0">
              <w:rPr>
                <w:lang w:val="en-AU"/>
              </w:rPr>
              <w:t>output documents of Working Party 3</w:t>
            </w:r>
            <w:r>
              <w:rPr>
                <w:lang w:val="en-AU"/>
              </w:rPr>
              <w:t>:</w:t>
            </w:r>
          </w:p>
          <w:p w:rsidR="00665858" w:rsidRDefault="00665858" w:rsidP="00FB3C1C">
            <w:pPr>
              <w:suppressAutoHyphens/>
              <w:rPr>
                <w:lang w:val="en-AU"/>
              </w:rPr>
            </w:pPr>
            <w:r w:rsidRPr="00C37573">
              <w:rPr>
                <w:lang w:val="en-AU"/>
              </w:rPr>
              <w:t>APG15-</w:t>
            </w:r>
            <w:r>
              <w:rPr>
                <w:lang w:val="en-AU"/>
              </w:rPr>
              <w:t>4</w:t>
            </w:r>
            <w:r w:rsidRPr="00C37573">
              <w:rPr>
                <w:lang w:val="en-AU"/>
              </w:rPr>
              <w:t>/OUT-</w:t>
            </w:r>
            <w:r>
              <w:rPr>
                <w:lang w:val="en-AU"/>
              </w:rPr>
              <w:t>11 (Preliminary Views on AI 1.</w:t>
            </w:r>
            <w:r w:rsidRPr="00022228">
              <w:rPr>
                <w:lang w:val="en-AU"/>
              </w:rPr>
              <w:t>5</w:t>
            </w:r>
            <w:r>
              <w:rPr>
                <w:lang w:val="en-AU"/>
              </w:rPr>
              <w:t>)</w:t>
            </w:r>
          </w:p>
          <w:p w:rsidR="00665858" w:rsidRDefault="00665858" w:rsidP="00FB3C1C">
            <w:pPr>
              <w:suppressAutoHyphens/>
              <w:rPr>
                <w:lang w:val="en-AU"/>
              </w:rPr>
            </w:pPr>
            <w:r>
              <w:rPr>
                <w:lang w:val="en-AU"/>
              </w:rPr>
              <w:t>APG15-4</w:t>
            </w:r>
            <w:r w:rsidRPr="00C37573">
              <w:rPr>
                <w:lang w:val="en-AU"/>
              </w:rPr>
              <w:t>/OUT-</w:t>
            </w:r>
            <w:r>
              <w:rPr>
                <w:lang w:val="en-AU"/>
              </w:rPr>
              <w:t>12 (Preliminary Views on AI 1.15)</w:t>
            </w:r>
          </w:p>
          <w:p w:rsidR="00665858" w:rsidRDefault="00665858" w:rsidP="00FB3C1C">
            <w:pPr>
              <w:suppressAutoHyphens/>
              <w:rPr>
                <w:lang w:val="en-AU"/>
              </w:rPr>
            </w:pPr>
            <w:r>
              <w:rPr>
                <w:lang w:val="en-AU"/>
              </w:rPr>
              <w:t>APG15-4</w:t>
            </w:r>
            <w:r w:rsidRPr="00C37573">
              <w:rPr>
                <w:lang w:val="en-AU"/>
              </w:rPr>
              <w:t>/OUT-</w:t>
            </w:r>
            <w:r>
              <w:rPr>
                <w:lang w:val="en-AU"/>
              </w:rPr>
              <w:t>13 (</w:t>
            </w:r>
            <w:r w:rsidRPr="00022228">
              <w:rPr>
                <w:lang w:val="en-AU"/>
              </w:rPr>
              <w:t>Preliminary Views on AI 1.1</w:t>
            </w:r>
            <w:r>
              <w:rPr>
                <w:lang w:val="en-AU"/>
              </w:rPr>
              <w:t>6)</w:t>
            </w:r>
          </w:p>
          <w:p w:rsidR="00665858" w:rsidRDefault="00665858" w:rsidP="00FB3C1C">
            <w:pPr>
              <w:suppressAutoHyphens/>
              <w:rPr>
                <w:lang w:val="en-AU"/>
              </w:rPr>
            </w:pPr>
            <w:r>
              <w:rPr>
                <w:lang w:val="en-AU"/>
              </w:rPr>
              <w:t>APG15-4/OUT-14(Rev.1) (Preliminary Views on AI 1.17)</w:t>
            </w:r>
          </w:p>
          <w:p w:rsidR="00665858" w:rsidRDefault="00665858" w:rsidP="00FB3C1C">
            <w:pPr>
              <w:suppressAutoHyphens/>
              <w:rPr>
                <w:lang w:val="en-AU"/>
              </w:rPr>
            </w:pPr>
            <w:r>
              <w:rPr>
                <w:lang w:val="en-AU"/>
              </w:rPr>
              <w:t>APG15-4</w:t>
            </w:r>
            <w:r w:rsidRPr="00C37573">
              <w:rPr>
                <w:lang w:val="en-AU"/>
              </w:rPr>
              <w:t>/OUT-</w:t>
            </w:r>
            <w:r>
              <w:rPr>
                <w:lang w:val="en-AU"/>
              </w:rPr>
              <w:t>15 (</w:t>
            </w:r>
            <w:r w:rsidRPr="00022228">
              <w:rPr>
                <w:lang w:val="en-AU"/>
              </w:rPr>
              <w:t>Prelimina</w:t>
            </w:r>
            <w:r>
              <w:rPr>
                <w:lang w:val="en-AU"/>
              </w:rPr>
              <w:t xml:space="preserve">ry Views on AI 1.18) </w:t>
            </w:r>
          </w:p>
          <w:p w:rsidR="00665858" w:rsidRPr="004577F0" w:rsidRDefault="00665858" w:rsidP="00FB3C1C">
            <w:pPr>
              <w:suppressAutoHyphens/>
              <w:rPr>
                <w:lang w:val="en-AU"/>
              </w:rPr>
            </w:pPr>
            <w:r>
              <w:rPr>
                <w:lang w:val="en-AU"/>
              </w:rPr>
              <w:t>APG15-4</w:t>
            </w:r>
            <w:r w:rsidRPr="00C37573">
              <w:rPr>
                <w:lang w:val="en-AU"/>
              </w:rPr>
              <w:t>/OUT-</w:t>
            </w:r>
            <w:r>
              <w:rPr>
                <w:lang w:val="en-AU"/>
              </w:rPr>
              <w:t xml:space="preserve">16 (Modifications to text of draft CPM Report) </w:t>
            </w:r>
          </w:p>
        </w:tc>
      </w:tr>
    </w:tbl>
    <w:p w:rsidR="00665858" w:rsidRPr="004577F0" w:rsidRDefault="00665858" w:rsidP="00665858">
      <w:pPr>
        <w:rPr>
          <w:rStyle w:val="Strong"/>
          <w:b w:val="0"/>
          <w:lang w:val="en-AU"/>
        </w:rPr>
      </w:pPr>
    </w:p>
    <w:p w:rsidR="00665858" w:rsidRPr="00003540" w:rsidRDefault="00665858" w:rsidP="00665858">
      <w:pPr>
        <w:rPr>
          <w:b/>
          <w:i/>
          <w:lang w:val="en-AU"/>
        </w:rPr>
      </w:pPr>
      <w:r w:rsidRPr="00003540">
        <w:rPr>
          <w:b/>
          <w:i/>
          <w:lang w:val="en-AU"/>
        </w:rPr>
        <w:t>5.3.4</w:t>
      </w:r>
      <w:r w:rsidRPr="00003540">
        <w:rPr>
          <w:b/>
          <w:i/>
          <w:lang w:val="en-AU"/>
        </w:rPr>
        <w:tab/>
        <w:t>WP4</w:t>
      </w:r>
    </w:p>
    <w:p w:rsidR="00665858" w:rsidRPr="004577F0" w:rsidRDefault="00665858" w:rsidP="00665858">
      <w:pPr>
        <w:rPr>
          <w:lang w:val="en-AU"/>
        </w:rPr>
      </w:pPr>
      <w:r>
        <w:rPr>
          <w:lang w:val="en-AU"/>
        </w:rPr>
        <w:t xml:space="preserve"> </w:t>
      </w:r>
    </w:p>
    <w:p w:rsidR="00665858" w:rsidRPr="004577F0" w:rsidRDefault="00665858" w:rsidP="00665858">
      <w:pPr>
        <w:rPr>
          <w:lang w:val="en-AU"/>
        </w:rPr>
      </w:pPr>
      <w:r w:rsidRPr="004577F0">
        <w:rPr>
          <w:lang w:val="en-AU"/>
        </w:rPr>
        <w:t>Documents APG15-</w:t>
      </w:r>
      <w:r>
        <w:rPr>
          <w:lang w:val="en-AU"/>
        </w:rPr>
        <w:t>4</w:t>
      </w:r>
      <w:r w:rsidRPr="004577F0">
        <w:rPr>
          <w:lang w:val="en-AU"/>
        </w:rPr>
        <w:t>/OUT-</w:t>
      </w:r>
      <w:r>
        <w:rPr>
          <w:lang w:val="en-AU"/>
        </w:rPr>
        <w:t>20, 21, 23 and24</w:t>
      </w:r>
      <w:r w:rsidRPr="004577F0">
        <w:rPr>
          <w:lang w:val="en-AU"/>
        </w:rPr>
        <w:t xml:space="preserve"> were adopted without change.</w:t>
      </w:r>
      <w:r>
        <w:rPr>
          <w:lang w:val="en-AU"/>
        </w:rPr>
        <w:t xml:space="preserve"> </w:t>
      </w:r>
      <w:r w:rsidRPr="004577F0">
        <w:rPr>
          <w:lang w:val="en-AU"/>
        </w:rPr>
        <w:t>Document</w:t>
      </w:r>
      <w:r>
        <w:rPr>
          <w:lang w:val="en-AU"/>
        </w:rPr>
        <w:t>s</w:t>
      </w:r>
      <w:r w:rsidRPr="004577F0">
        <w:rPr>
          <w:lang w:val="en-AU"/>
        </w:rPr>
        <w:t xml:space="preserve"> OUT-</w:t>
      </w:r>
      <w:r>
        <w:rPr>
          <w:lang w:val="en-AU"/>
        </w:rPr>
        <w:t>18, 19 and 22 were</w:t>
      </w:r>
      <w:r w:rsidRPr="004577F0">
        <w:rPr>
          <w:lang w:val="en-AU"/>
        </w:rPr>
        <w:t xml:space="preserve"> adopted with </w:t>
      </w:r>
      <w:r>
        <w:rPr>
          <w:lang w:val="en-AU"/>
        </w:rPr>
        <w:t xml:space="preserve">modifications. </w:t>
      </w:r>
    </w:p>
    <w:p w:rsidR="00665858" w:rsidRPr="004577F0" w:rsidRDefault="00665858" w:rsidP="00665858">
      <w:pPr>
        <w:rPr>
          <w:lang w:val="en-AU"/>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665858" w:rsidRPr="004577F0" w:rsidTr="00FB3C1C">
        <w:tc>
          <w:tcPr>
            <w:tcW w:w="9378" w:type="dxa"/>
          </w:tcPr>
          <w:p w:rsidR="00665858" w:rsidRPr="004577F0" w:rsidRDefault="00665858" w:rsidP="00FB3C1C">
            <w:pPr>
              <w:rPr>
                <w:b/>
                <w:bCs/>
                <w:lang w:val="en-AU"/>
              </w:rPr>
            </w:pPr>
            <w:r w:rsidRPr="004577F0">
              <w:rPr>
                <w:b/>
                <w:bCs/>
                <w:lang w:val="en-AU"/>
              </w:rPr>
              <w:t xml:space="preserve">Decision No. </w:t>
            </w:r>
            <w:r>
              <w:rPr>
                <w:b/>
                <w:bCs/>
                <w:lang w:val="en-AU"/>
              </w:rPr>
              <w:t>13</w:t>
            </w:r>
            <w:r w:rsidRPr="004577F0">
              <w:rPr>
                <w:b/>
                <w:bCs/>
                <w:lang w:val="en-AU"/>
              </w:rPr>
              <w:t xml:space="preserve"> (APG15-</w:t>
            </w:r>
            <w:r>
              <w:rPr>
                <w:b/>
                <w:bCs/>
                <w:lang w:val="en-AU"/>
              </w:rPr>
              <w:t>4</w:t>
            </w:r>
            <w:r w:rsidRPr="004577F0">
              <w:rPr>
                <w:b/>
                <w:bCs/>
                <w:lang w:val="en-AU"/>
              </w:rPr>
              <w:t>)</w:t>
            </w:r>
          </w:p>
        </w:tc>
      </w:tr>
      <w:tr w:rsidR="00665858" w:rsidRPr="004577F0" w:rsidTr="00FB3C1C">
        <w:tc>
          <w:tcPr>
            <w:tcW w:w="9378" w:type="dxa"/>
          </w:tcPr>
          <w:p w:rsidR="00665858" w:rsidRDefault="00665858" w:rsidP="00FB3C1C">
            <w:pPr>
              <w:suppressAutoHyphens/>
              <w:rPr>
                <w:lang w:val="en-AU"/>
              </w:rPr>
            </w:pPr>
            <w:r w:rsidRPr="004577F0">
              <w:rPr>
                <w:lang w:val="en-AU"/>
              </w:rPr>
              <w:t xml:space="preserve">Plenary adopted the </w:t>
            </w:r>
            <w:r>
              <w:rPr>
                <w:lang w:val="en-AU"/>
              </w:rPr>
              <w:t xml:space="preserve">following </w:t>
            </w:r>
            <w:r w:rsidRPr="004577F0">
              <w:rPr>
                <w:lang w:val="en-AU"/>
              </w:rPr>
              <w:t>output documents of Working Party 4</w:t>
            </w:r>
            <w:r>
              <w:rPr>
                <w:lang w:val="en-AU"/>
              </w:rPr>
              <w:t>:</w:t>
            </w:r>
          </w:p>
          <w:p w:rsidR="00665858" w:rsidRDefault="00665858" w:rsidP="00FB3C1C">
            <w:pPr>
              <w:suppressAutoHyphens/>
              <w:rPr>
                <w:lang w:val="en-AU"/>
              </w:rPr>
            </w:pPr>
            <w:r w:rsidRPr="00C37573">
              <w:rPr>
                <w:lang w:val="en-AU"/>
              </w:rPr>
              <w:t>APG15-</w:t>
            </w:r>
            <w:r>
              <w:rPr>
                <w:lang w:val="en-AU"/>
              </w:rPr>
              <w:t>4</w:t>
            </w:r>
            <w:r w:rsidRPr="00C37573">
              <w:rPr>
                <w:lang w:val="en-AU"/>
              </w:rPr>
              <w:t>/OUT-</w:t>
            </w:r>
            <w:r>
              <w:rPr>
                <w:lang w:val="en-AU"/>
              </w:rPr>
              <w:t>18(Rev.1) (</w:t>
            </w:r>
            <w:r w:rsidRPr="00022228">
              <w:rPr>
                <w:lang w:val="en-AU"/>
              </w:rPr>
              <w:t>Preliminary Views on AI 1.6.1</w:t>
            </w:r>
            <w:r>
              <w:rPr>
                <w:lang w:val="en-AU"/>
              </w:rPr>
              <w:t>)</w:t>
            </w:r>
          </w:p>
          <w:p w:rsidR="00665858" w:rsidRDefault="00665858" w:rsidP="00FB3C1C">
            <w:pPr>
              <w:suppressAutoHyphens/>
              <w:rPr>
                <w:lang w:val="en-AU"/>
              </w:rPr>
            </w:pPr>
            <w:r w:rsidRPr="00C37573">
              <w:rPr>
                <w:lang w:val="en-AU"/>
              </w:rPr>
              <w:t>AP</w:t>
            </w:r>
            <w:r>
              <w:rPr>
                <w:lang w:val="en-AU"/>
              </w:rPr>
              <w:t>G15-4</w:t>
            </w:r>
            <w:r w:rsidRPr="00C37573">
              <w:rPr>
                <w:lang w:val="en-AU"/>
              </w:rPr>
              <w:t>/OUT-</w:t>
            </w:r>
            <w:r>
              <w:rPr>
                <w:lang w:val="en-AU"/>
              </w:rPr>
              <w:t>19(Rev.1) (</w:t>
            </w:r>
            <w:r w:rsidRPr="00022228">
              <w:rPr>
                <w:lang w:val="en-AU"/>
              </w:rPr>
              <w:t>Preliminary Views on AI 1.6.2</w:t>
            </w:r>
            <w:r>
              <w:rPr>
                <w:lang w:val="en-AU"/>
              </w:rPr>
              <w:t>)</w:t>
            </w:r>
          </w:p>
          <w:p w:rsidR="00665858" w:rsidRDefault="00665858" w:rsidP="00FB3C1C">
            <w:pPr>
              <w:suppressAutoHyphens/>
              <w:rPr>
                <w:lang w:val="en-AU"/>
              </w:rPr>
            </w:pPr>
            <w:r>
              <w:rPr>
                <w:lang w:val="en-AU"/>
              </w:rPr>
              <w:t>APG15-4</w:t>
            </w:r>
            <w:r w:rsidRPr="00C37573">
              <w:rPr>
                <w:lang w:val="en-AU"/>
              </w:rPr>
              <w:t>/OUT-</w:t>
            </w:r>
            <w:r>
              <w:rPr>
                <w:lang w:val="en-AU"/>
              </w:rPr>
              <w:t>20 (</w:t>
            </w:r>
            <w:r w:rsidRPr="00022228">
              <w:rPr>
                <w:lang w:val="en-AU"/>
              </w:rPr>
              <w:t>Preliminary Views on AI 1.7</w:t>
            </w:r>
            <w:r>
              <w:rPr>
                <w:lang w:val="en-AU"/>
              </w:rPr>
              <w:t>)</w:t>
            </w:r>
          </w:p>
          <w:p w:rsidR="00665858" w:rsidRDefault="00665858" w:rsidP="00FB3C1C">
            <w:pPr>
              <w:suppressAutoHyphens/>
              <w:rPr>
                <w:lang w:val="en-AU"/>
              </w:rPr>
            </w:pPr>
            <w:r>
              <w:rPr>
                <w:lang w:val="en-AU"/>
              </w:rPr>
              <w:t>APG15-4</w:t>
            </w:r>
            <w:r w:rsidRPr="00C37573">
              <w:rPr>
                <w:lang w:val="en-AU"/>
              </w:rPr>
              <w:t>/OUT-</w:t>
            </w:r>
            <w:r>
              <w:rPr>
                <w:lang w:val="en-AU"/>
              </w:rPr>
              <w:t>21 (</w:t>
            </w:r>
            <w:r w:rsidRPr="00110309">
              <w:rPr>
                <w:lang w:val="en-AU"/>
              </w:rPr>
              <w:t>Preliminary Views on AI 1.8</w:t>
            </w:r>
            <w:r>
              <w:rPr>
                <w:lang w:val="en-AU"/>
              </w:rPr>
              <w:t>)</w:t>
            </w:r>
          </w:p>
          <w:p w:rsidR="00665858" w:rsidRDefault="00665858" w:rsidP="00FB3C1C">
            <w:pPr>
              <w:suppressAutoHyphens/>
              <w:rPr>
                <w:lang w:val="en-AU"/>
              </w:rPr>
            </w:pPr>
            <w:r>
              <w:rPr>
                <w:lang w:val="en-AU"/>
              </w:rPr>
              <w:t>APG15-4</w:t>
            </w:r>
            <w:r w:rsidRPr="00C37573">
              <w:rPr>
                <w:lang w:val="en-AU"/>
              </w:rPr>
              <w:t>/OUT-</w:t>
            </w:r>
            <w:r>
              <w:rPr>
                <w:lang w:val="en-AU"/>
              </w:rPr>
              <w:t>22(Rev.1) (</w:t>
            </w:r>
            <w:r w:rsidRPr="00110309">
              <w:rPr>
                <w:lang w:val="en-AU"/>
              </w:rPr>
              <w:t>Preliminary Views on AI 1.9.1</w:t>
            </w:r>
            <w:r>
              <w:rPr>
                <w:lang w:val="en-AU"/>
              </w:rPr>
              <w:t>)</w:t>
            </w:r>
          </w:p>
          <w:p w:rsidR="00665858" w:rsidRDefault="00665858" w:rsidP="00FB3C1C">
            <w:pPr>
              <w:suppressAutoHyphens/>
              <w:rPr>
                <w:lang w:val="en-AU"/>
              </w:rPr>
            </w:pPr>
            <w:r w:rsidRPr="00C37573">
              <w:rPr>
                <w:lang w:val="en-AU"/>
              </w:rPr>
              <w:t>APG15-</w:t>
            </w:r>
            <w:r>
              <w:rPr>
                <w:lang w:val="en-AU"/>
              </w:rPr>
              <w:t>4</w:t>
            </w:r>
            <w:r w:rsidRPr="00C37573">
              <w:rPr>
                <w:lang w:val="en-AU"/>
              </w:rPr>
              <w:t>/OUT-</w:t>
            </w:r>
            <w:r>
              <w:rPr>
                <w:lang w:val="en-AU"/>
              </w:rPr>
              <w:t>23 (</w:t>
            </w:r>
            <w:r w:rsidRPr="00110309">
              <w:rPr>
                <w:lang w:val="en-AU"/>
              </w:rPr>
              <w:t>Preliminary Views on AI 1.9.2</w:t>
            </w:r>
            <w:r>
              <w:rPr>
                <w:lang w:val="en-AU"/>
              </w:rPr>
              <w:t>)</w:t>
            </w:r>
          </w:p>
          <w:p w:rsidR="00665858" w:rsidRPr="004577F0" w:rsidRDefault="00665858" w:rsidP="00FB3C1C">
            <w:pPr>
              <w:suppressAutoHyphens/>
              <w:rPr>
                <w:lang w:val="en-AU"/>
              </w:rPr>
            </w:pPr>
            <w:r>
              <w:rPr>
                <w:lang w:val="en-AU"/>
              </w:rPr>
              <w:t>APG15-4</w:t>
            </w:r>
            <w:r w:rsidRPr="00C37573">
              <w:rPr>
                <w:lang w:val="en-AU"/>
              </w:rPr>
              <w:t>/OUT-</w:t>
            </w:r>
            <w:r>
              <w:rPr>
                <w:lang w:val="en-AU"/>
              </w:rPr>
              <w:t>24 (</w:t>
            </w:r>
            <w:r w:rsidRPr="00110309">
              <w:rPr>
                <w:lang w:val="en-AU"/>
              </w:rPr>
              <w:t>Preliminary Views on AI 1.10</w:t>
            </w:r>
            <w:r>
              <w:rPr>
                <w:lang w:val="en-AU"/>
              </w:rPr>
              <w:t>)</w:t>
            </w:r>
          </w:p>
        </w:tc>
      </w:tr>
    </w:tbl>
    <w:p w:rsidR="00665858" w:rsidRPr="004577F0" w:rsidRDefault="00665858" w:rsidP="00665858">
      <w:pPr>
        <w:rPr>
          <w:lang w:val="en-AU"/>
        </w:rPr>
      </w:pPr>
    </w:p>
    <w:p w:rsidR="00665858" w:rsidRPr="00003540" w:rsidRDefault="00665858" w:rsidP="00665858">
      <w:pPr>
        <w:rPr>
          <w:b/>
          <w:i/>
          <w:lang w:val="en-AU"/>
        </w:rPr>
      </w:pPr>
      <w:r w:rsidRPr="00003540">
        <w:rPr>
          <w:b/>
          <w:i/>
          <w:lang w:val="en-AU"/>
        </w:rPr>
        <w:t>5.3.5</w:t>
      </w:r>
      <w:r w:rsidRPr="00003540">
        <w:rPr>
          <w:b/>
          <w:i/>
          <w:lang w:val="en-AU"/>
        </w:rPr>
        <w:tab/>
        <w:t>WP5</w:t>
      </w:r>
    </w:p>
    <w:p w:rsidR="00665858" w:rsidRPr="004577F0" w:rsidRDefault="00665858" w:rsidP="00665858">
      <w:pPr>
        <w:rPr>
          <w:lang w:val="en-AU"/>
        </w:rPr>
      </w:pPr>
    </w:p>
    <w:p w:rsidR="00665858" w:rsidRDefault="00665858" w:rsidP="00665858">
      <w:pPr>
        <w:rPr>
          <w:lang w:val="en-AU"/>
        </w:rPr>
      </w:pPr>
      <w:r w:rsidRPr="004577F0">
        <w:rPr>
          <w:lang w:val="en-AU"/>
        </w:rPr>
        <w:t>Document APG15-</w:t>
      </w:r>
      <w:r>
        <w:rPr>
          <w:lang w:val="en-AU"/>
        </w:rPr>
        <w:t>4</w:t>
      </w:r>
      <w:r w:rsidRPr="004577F0">
        <w:rPr>
          <w:lang w:val="en-AU"/>
        </w:rPr>
        <w:t>/OUT-0</w:t>
      </w:r>
      <w:r>
        <w:rPr>
          <w:lang w:val="en-AU"/>
        </w:rPr>
        <w:t>5 was</w:t>
      </w:r>
      <w:r w:rsidRPr="004577F0">
        <w:rPr>
          <w:lang w:val="en-AU"/>
        </w:rPr>
        <w:t xml:space="preserve"> adopted</w:t>
      </w:r>
      <w:r>
        <w:rPr>
          <w:lang w:val="en-AU"/>
        </w:rPr>
        <w:t xml:space="preserve"> without </w:t>
      </w:r>
      <w:r w:rsidRPr="004577F0">
        <w:rPr>
          <w:lang w:val="en-AU"/>
        </w:rPr>
        <w:t>change. Document</w:t>
      </w:r>
      <w:r>
        <w:rPr>
          <w:lang w:val="en-AU"/>
        </w:rPr>
        <w:t xml:space="preserve"> </w:t>
      </w:r>
      <w:r w:rsidRPr="004577F0">
        <w:rPr>
          <w:lang w:val="en-AU"/>
        </w:rPr>
        <w:t>OUT-</w:t>
      </w:r>
      <w:r>
        <w:rPr>
          <w:lang w:val="en-AU"/>
        </w:rPr>
        <w:t>04 was adopted with modifications</w:t>
      </w:r>
      <w:r w:rsidRPr="004577F0">
        <w:rPr>
          <w:lang w:val="en-AU"/>
        </w:rPr>
        <w:t xml:space="preserve">. </w:t>
      </w:r>
      <w:r>
        <w:rPr>
          <w:lang w:val="en-AU"/>
        </w:rPr>
        <w:t xml:space="preserve">After discussion document OUT-06 was adopted. Japan reserved its position on the changes proposed to section </w:t>
      </w:r>
      <w:r w:rsidRPr="0050539B">
        <w:rPr>
          <w:lang w:val="en-AU"/>
        </w:rPr>
        <w:t>5/9.3/4</w:t>
      </w:r>
      <w:r>
        <w:rPr>
          <w:lang w:val="en-AU"/>
        </w:rPr>
        <w:t xml:space="preserve"> (R</w:t>
      </w:r>
      <w:r w:rsidRPr="0050539B">
        <w:rPr>
          <w:lang w:val="en-AU"/>
        </w:rPr>
        <w:t>egulatory and procedural considerations</w:t>
      </w:r>
      <w:r>
        <w:rPr>
          <w:lang w:val="en-AU"/>
        </w:rPr>
        <w:t xml:space="preserve">) of the draft CPM Report in OUT-06 as these changes were considered substantial and needed further review. </w:t>
      </w:r>
    </w:p>
    <w:p w:rsidR="00665858" w:rsidRPr="004577F0" w:rsidRDefault="00665858" w:rsidP="00665858">
      <w:pPr>
        <w:rPr>
          <w:lang w:val="en-AU"/>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665858" w:rsidRPr="004577F0" w:rsidTr="00FB3C1C">
        <w:tc>
          <w:tcPr>
            <w:tcW w:w="9378" w:type="dxa"/>
          </w:tcPr>
          <w:p w:rsidR="00665858" w:rsidRPr="004577F0" w:rsidRDefault="00665858" w:rsidP="00FB3C1C">
            <w:pPr>
              <w:rPr>
                <w:b/>
                <w:bCs/>
                <w:lang w:val="en-AU"/>
              </w:rPr>
            </w:pPr>
            <w:r w:rsidRPr="004577F0">
              <w:rPr>
                <w:b/>
                <w:bCs/>
                <w:lang w:val="en-AU"/>
              </w:rPr>
              <w:t xml:space="preserve">Decision No. </w:t>
            </w:r>
            <w:r>
              <w:rPr>
                <w:b/>
                <w:bCs/>
                <w:lang w:val="en-AU"/>
              </w:rPr>
              <w:t xml:space="preserve">14 </w:t>
            </w:r>
            <w:r w:rsidRPr="004577F0">
              <w:rPr>
                <w:b/>
                <w:bCs/>
                <w:lang w:val="en-AU"/>
              </w:rPr>
              <w:t>(APG15-</w:t>
            </w:r>
            <w:r>
              <w:rPr>
                <w:b/>
                <w:bCs/>
                <w:lang w:val="en-AU"/>
              </w:rPr>
              <w:t>4</w:t>
            </w:r>
            <w:r w:rsidRPr="004577F0">
              <w:rPr>
                <w:b/>
                <w:bCs/>
                <w:lang w:val="en-AU"/>
              </w:rPr>
              <w:t>)</w:t>
            </w:r>
          </w:p>
        </w:tc>
      </w:tr>
      <w:tr w:rsidR="00665858" w:rsidRPr="004577F0" w:rsidTr="00FB3C1C">
        <w:tc>
          <w:tcPr>
            <w:tcW w:w="9378" w:type="dxa"/>
          </w:tcPr>
          <w:p w:rsidR="00665858" w:rsidRDefault="00665858" w:rsidP="00FB3C1C">
            <w:pPr>
              <w:suppressAutoHyphens/>
              <w:rPr>
                <w:lang w:val="en-AU"/>
              </w:rPr>
            </w:pPr>
            <w:r w:rsidRPr="004577F0">
              <w:rPr>
                <w:lang w:val="en-AU"/>
              </w:rPr>
              <w:t xml:space="preserve">Plenary adopted the </w:t>
            </w:r>
            <w:r>
              <w:rPr>
                <w:lang w:val="en-AU"/>
              </w:rPr>
              <w:t xml:space="preserve">following </w:t>
            </w:r>
            <w:r w:rsidRPr="004577F0">
              <w:rPr>
                <w:lang w:val="en-AU"/>
              </w:rPr>
              <w:t>output documents of Working Party 5</w:t>
            </w:r>
            <w:r>
              <w:rPr>
                <w:lang w:val="en-AU"/>
              </w:rPr>
              <w:t>:</w:t>
            </w:r>
          </w:p>
          <w:p w:rsidR="00665858" w:rsidRDefault="00665858" w:rsidP="00FB3C1C">
            <w:pPr>
              <w:suppressAutoHyphens/>
              <w:rPr>
                <w:lang w:val="en-AU"/>
              </w:rPr>
            </w:pPr>
            <w:r w:rsidRPr="00C37573">
              <w:rPr>
                <w:lang w:val="en-AU"/>
              </w:rPr>
              <w:t>APG15-</w:t>
            </w:r>
            <w:r>
              <w:rPr>
                <w:lang w:val="en-AU"/>
              </w:rPr>
              <w:t>4</w:t>
            </w:r>
            <w:r w:rsidRPr="00C37573">
              <w:rPr>
                <w:lang w:val="en-AU"/>
              </w:rPr>
              <w:t>/OUT-</w:t>
            </w:r>
            <w:r>
              <w:rPr>
                <w:lang w:val="en-AU"/>
              </w:rPr>
              <w:t>04(Rev.1) (</w:t>
            </w:r>
            <w:r w:rsidRPr="00E44B4E">
              <w:rPr>
                <w:lang w:val="en-AU"/>
              </w:rPr>
              <w:t>Preliminary Views on AI 7</w:t>
            </w:r>
            <w:r>
              <w:rPr>
                <w:lang w:val="en-AU"/>
              </w:rPr>
              <w:t>)</w:t>
            </w:r>
          </w:p>
          <w:p w:rsidR="00665858" w:rsidRDefault="00665858" w:rsidP="00FB3C1C">
            <w:pPr>
              <w:suppressAutoHyphens/>
              <w:rPr>
                <w:lang w:val="en-AU"/>
              </w:rPr>
            </w:pPr>
            <w:r>
              <w:rPr>
                <w:lang w:val="en-AU"/>
              </w:rPr>
              <w:t>APG15-4</w:t>
            </w:r>
            <w:r w:rsidRPr="00C37573">
              <w:rPr>
                <w:lang w:val="en-AU"/>
              </w:rPr>
              <w:t>/OUT-</w:t>
            </w:r>
            <w:r>
              <w:rPr>
                <w:lang w:val="en-AU"/>
              </w:rPr>
              <w:t>05 (</w:t>
            </w:r>
            <w:r w:rsidRPr="00E44B4E">
              <w:rPr>
                <w:lang w:val="en-AU"/>
              </w:rPr>
              <w:t>Preliminary Views on AI 9</w:t>
            </w:r>
            <w:r>
              <w:rPr>
                <w:lang w:val="en-AU"/>
              </w:rPr>
              <w:t xml:space="preserve"> (9.1, 9.2 and 9.3))</w:t>
            </w:r>
          </w:p>
          <w:p w:rsidR="00665858" w:rsidRPr="004577F0" w:rsidRDefault="00665858" w:rsidP="00FB3C1C">
            <w:pPr>
              <w:suppressAutoHyphens/>
              <w:rPr>
                <w:lang w:val="en-AU"/>
              </w:rPr>
            </w:pPr>
            <w:r>
              <w:rPr>
                <w:lang w:val="en-AU"/>
              </w:rPr>
              <w:t>APG15-4</w:t>
            </w:r>
            <w:r w:rsidRPr="00C37573">
              <w:rPr>
                <w:lang w:val="en-AU"/>
              </w:rPr>
              <w:t>/OUT-</w:t>
            </w:r>
            <w:r>
              <w:rPr>
                <w:lang w:val="en-AU"/>
              </w:rPr>
              <w:t xml:space="preserve">06 (Modifications to text of draft CPM Report) </w:t>
            </w:r>
          </w:p>
        </w:tc>
      </w:tr>
    </w:tbl>
    <w:p w:rsidR="00665858" w:rsidRPr="004577F0" w:rsidRDefault="00665858" w:rsidP="00665858">
      <w:pPr>
        <w:rPr>
          <w:lang w:val="en-AU"/>
        </w:rPr>
      </w:pPr>
    </w:p>
    <w:p w:rsidR="00665858" w:rsidRPr="00003540" w:rsidRDefault="00665858" w:rsidP="00665858">
      <w:pPr>
        <w:rPr>
          <w:b/>
          <w:i/>
          <w:lang w:val="en-AU"/>
        </w:rPr>
      </w:pPr>
      <w:r w:rsidRPr="00003540">
        <w:rPr>
          <w:b/>
          <w:i/>
          <w:lang w:val="en-AU"/>
        </w:rPr>
        <w:t>5.3.6</w:t>
      </w:r>
      <w:r w:rsidRPr="00003540">
        <w:rPr>
          <w:b/>
          <w:i/>
          <w:lang w:val="en-AU"/>
        </w:rPr>
        <w:tab/>
        <w:t>WP6</w:t>
      </w:r>
    </w:p>
    <w:p w:rsidR="00665858" w:rsidRPr="004577F0" w:rsidRDefault="00665858" w:rsidP="00665858">
      <w:pPr>
        <w:rPr>
          <w:lang w:val="en-AU"/>
        </w:rPr>
      </w:pPr>
    </w:p>
    <w:p w:rsidR="00665858" w:rsidRDefault="00665858" w:rsidP="00665858">
      <w:pPr>
        <w:rPr>
          <w:lang w:val="en-AU"/>
        </w:rPr>
      </w:pPr>
      <w:r>
        <w:rPr>
          <w:lang w:val="en-AU"/>
        </w:rPr>
        <w:t xml:space="preserve">Documents </w:t>
      </w:r>
      <w:r w:rsidRPr="004577F0">
        <w:rPr>
          <w:lang w:val="en-AU"/>
        </w:rPr>
        <w:t>APG15-</w:t>
      </w:r>
      <w:r>
        <w:rPr>
          <w:lang w:val="en-AU"/>
        </w:rPr>
        <w:t>4</w:t>
      </w:r>
      <w:r w:rsidRPr="004577F0">
        <w:rPr>
          <w:lang w:val="en-AU"/>
        </w:rPr>
        <w:t>/OUT-</w:t>
      </w:r>
      <w:r>
        <w:rPr>
          <w:lang w:val="en-AU"/>
        </w:rPr>
        <w:t>33, 34, 35, 36, 37, 38 and 39 were</w:t>
      </w:r>
      <w:r w:rsidRPr="004577F0">
        <w:rPr>
          <w:lang w:val="en-AU"/>
        </w:rPr>
        <w:t xml:space="preserve"> adopted</w:t>
      </w:r>
      <w:r>
        <w:rPr>
          <w:lang w:val="en-AU"/>
        </w:rPr>
        <w:t xml:space="preserve"> without </w:t>
      </w:r>
      <w:r w:rsidRPr="004577F0">
        <w:rPr>
          <w:lang w:val="en-AU"/>
        </w:rPr>
        <w:t>change</w:t>
      </w:r>
      <w:r>
        <w:rPr>
          <w:lang w:val="en-AU"/>
        </w:rPr>
        <w:t xml:space="preserve">. </w:t>
      </w:r>
    </w:p>
    <w:p w:rsidR="00665858" w:rsidRDefault="00665858" w:rsidP="00665858">
      <w:pPr>
        <w:rPr>
          <w:lang w:val="en-AU"/>
        </w:rPr>
      </w:pPr>
    </w:p>
    <w:p w:rsidR="00665858" w:rsidRDefault="00665858" w:rsidP="00665858">
      <w:pPr>
        <w:rPr>
          <w:lang w:val="en-AU"/>
        </w:rPr>
      </w:pPr>
      <w:r>
        <w:rPr>
          <w:lang w:val="en-AU"/>
        </w:rPr>
        <w:t xml:space="preserve">Document </w:t>
      </w:r>
      <w:r w:rsidRPr="004577F0">
        <w:rPr>
          <w:lang w:val="en-AU"/>
        </w:rPr>
        <w:t>APG15-</w:t>
      </w:r>
      <w:r>
        <w:rPr>
          <w:lang w:val="en-AU"/>
        </w:rPr>
        <w:t>4</w:t>
      </w:r>
      <w:r w:rsidRPr="004577F0">
        <w:rPr>
          <w:lang w:val="en-AU"/>
        </w:rPr>
        <w:t>/OUT-</w:t>
      </w:r>
      <w:r>
        <w:rPr>
          <w:lang w:val="en-AU"/>
        </w:rPr>
        <w:t>40, a note from the Chairman of WP6 to other WP Chairmen concerning consideration</w:t>
      </w:r>
      <w:r w:rsidRPr="004C3487">
        <w:rPr>
          <w:lang w:val="en-AU"/>
        </w:rPr>
        <w:t xml:space="preserve"> of certain ITU-R </w:t>
      </w:r>
      <w:r>
        <w:rPr>
          <w:lang w:val="en-AU"/>
        </w:rPr>
        <w:t>R</w:t>
      </w:r>
      <w:r w:rsidRPr="004C3487">
        <w:rPr>
          <w:lang w:val="en-AU"/>
        </w:rPr>
        <w:t xml:space="preserve">ecommendations and past WRC </w:t>
      </w:r>
      <w:r>
        <w:rPr>
          <w:lang w:val="en-AU"/>
        </w:rPr>
        <w:t>Resolutions/R</w:t>
      </w:r>
      <w:r w:rsidRPr="004C3487">
        <w:rPr>
          <w:lang w:val="en-AU"/>
        </w:rPr>
        <w:t>ecommendations</w:t>
      </w:r>
      <w:r>
        <w:rPr>
          <w:lang w:val="en-AU"/>
        </w:rPr>
        <w:t xml:space="preserve"> </w:t>
      </w:r>
      <w:r w:rsidRPr="004C3487">
        <w:rPr>
          <w:lang w:val="en-AU"/>
        </w:rPr>
        <w:t>in relation to WRC</w:t>
      </w:r>
      <w:r>
        <w:rPr>
          <w:lang w:val="en-AU"/>
        </w:rPr>
        <w:t>-15 A</w:t>
      </w:r>
      <w:r w:rsidRPr="004C3487">
        <w:rPr>
          <w:lang w:val="en-AU"/>
        </w:rPr>
        <w:t>genda</w:t>
      </w:r>
      <w:r>
        <w:rPr>
          <w:lang w:val="en-AU"/>
        </w:rPr>
        <w:t xml:space="preserve"> I</w:t>
      </w:r>
      <w:r w:rsidRPr="004C3487">
        <w:rPr>
          <w:lang w:val="en-AU"/>
        </w:rPr>
        <w:t xml:space="preserve">tems 2 and </w:t>
      </w:r>
      <w:r>
        <w:rPr>
          <w:lang w:val="en-AU"/>
        </w:rPr>
        <w:t xml:space="preserve">4, was noted. </w:t>
      </w:r>
    </w:p>
    <w:p w:rsidR="00665858" w:rsidRDefault="00665858" w:rsidP="00665858">
      <w:pPr>
        <w:rPr>
          <w:lang w:val="en-AU"/>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665858" w:rsidRPr="004577F0" w:rsidTr="00FB3C1C">
        <w:tc>
          <w:tcPr>
            <w:tcW w:w="9378" w:type="dxa"/>
          </w:tcPr>
          <w:p w:rsidR="00665858" w:rsidRPr="004577F0" w:rsidRDefault="00665858" w:rsidP="00FB3C1C">
            <w:pPr>
              <w:rPr>
                <w:b/>
                <w:bCs/>
                <w:lang w:val="en-AU"/>
              </w:rPr>
            </w:pPr>
            <w:r w:rsidRPr="004577F0">
              <w:rPr>
                <w:b/>
                <w:bCs/>
                <w:lang w:val="en-AU"/>
              </w:rPr>
              <w:t xml:space="preserve">Decision No. </w:t>
            </w:r>
            <w:r>
              <w:rPr>
                <w:b/>
                <w:bCs/>
                <w:lang w:val="en-AU"/>
              </w:rPr>
              <w:t>15</w:t>
            </w:r>
            <w:r w:rsidRPr="004577F0">
              <w:rPr>
                <w:b/>
                <w:bCs/>
                <w:lang w:val="en-AU"/>
              </w:rPr>
              <w:t xml:space="preserve"> (APG15-</w:t>
            </w:r>
            <w:r>
              <w:rPr>
                <w:b/>
                <w:bCs/>
                <w:lang w:val="en-AU"/>
              </w:rPr>
              <w:t>4</w:t>
            </w:r>
            <w:r w:rsidRPr="004577F0">
              <w:rPr>
                <w:b/>
                <w:bCs/>
                <w:lang w:val="en-AU"/>
              </w:rPr>
              <w:t>)</w:t>
            </w:r>
          </w:p>
        </w:tc>
      </w:tr>
      <w:tr w:rsidR="00665858" w:rsidRPr="004577F0" w:rsidTr="00FB3C1C">
        <w:tc>
          <w:tcPr>
            <w:tcW w:w="9378" w:type="dxa"/>
          </w:tcPr>
          <w:p w:rsidR="00665858" w:rsidRDefault="00665858" w:rsidP="00FB3C1C">
            <w:pPr>
              <w:suppressAutoHyphens/>
              <w:rPr>
                <w:lang w:val="en-AU"/>
              </w:rPr>
            </w:pPr>
            <w:r w:rsidRPr="004577F0">
              <w:rPr>
                <w:lang w:val="en-AU"/>
              </w:rPr>
              <w:t xml:space="preserve">Plenary adopted the </w:t>
            </w:r>
            <w:r>
              <w:rPr>
                <w:lang w:val="en-AU"/>
              </w:rPr>
              <w:t xml:space="preserve">following </w:t>
            </w:r>
            <w:r w:rsidRPr="004577F0">
              <w:rPr>
                <w:lang w:val="en-AU"/>
              </w:rPr>
              <w:t>output document</w:t>
            </w:r>
            <w:r>
              <w:rPr>
                <w:lang w:val="en-AU"/>
              </w:rPr>
              <w:t>s</w:t>
            </w:r>
            <w:r w:rsidRPr="004577F0">
              <w:rPr>
                <w:lang w:val="en-AU"/>
              </w:rPr>
              <w:t xml:space="preserve"> of Working Party 6</w:t>
            </w:r>
            <w:r>
              <w:rPr>
                <w:lang w:val="en-AU"/>
              </w:rPr>
              <w:t>:</w:t>
            </w:r>
          </w:p>
          <w:p w:rsidR="00665858" w:rsidRDefault="00665858" w:rsidP="00FB3C1C">
            <w:pPr>
              <w:suppressAutoHyphens/>
              <w:rPr>
                <w:lang w:val="en-AU"/>
              </w:rPr>
            </w:pPr>
            <w:r w:rsidRPr="00C37573">
              <w:rPr>
                <w:lang w:val="en-AU"/>
              </w:rPr>
              <w:t>APG15-</w:t>
            </w:r>
            <w:r>
              <w:rPr>
                <w:lang w:val="en-AU"/>
              </w:rPr>
              <w:t>4</w:t>
            </w:r>
            <w:r w:rsidRPr="00C37573">
              <w:rPr>
                <w:lang w:val="en-AU"/>
              </w:rPr>
              <w:t>/OUT-</w:t>
            </w:r>
            <w:r>
              <w:rPr>
                <w:lang w:val="en-AU"/>
              </w:rPr>
              <w:t>33 (</w:t>
            </w:r>
            <w:r w:rsidRPr="00022228">
              <w:rPr>
                <w:lang w:val="en-AU"/>
              </w:rPr>
              <w:t xml:space="preserve">Preliminary Views on AI </w:t>
            </w:r>
            <w:r>
              <w:rPr>
                <w:lang w:val="en-AU"/>
              </w:rPr>
              <w:t>2)</w:t>
            </w:r>
          </w:p>
          <w:p w:rsidR="00665858" w:rsidRDefault="00665858" w:rsidP="00FB3C1C">
            <w:pPr>
              <w:suppressAutoHyphens/>
              <w:rPr>
                <w:lang w:val="en-AU"/>
              </w:rPr>
            </w:pPr>
            <w:r w:rsidRPr="00C37573">
              <w:rPr>
                <w:lang w:val="en-AU"/>
              </w:rPr>
              <w:t>AP</w:t>
            </w:r>
            <w:r>
              <w:rPr>
                <w:lang w:val="en-AU"/>
              </w:rPr>
              <w:t>G15-4</w:t>
            </w:r>
            <w:r w:rsidRPr="00C37573">
              <w:rPr>
                <w:lang w:val="en-AU"/>
              </w:rPr>
              <w:t>/OUT-</w:t>
            </w:r>
            <w:r>
              <w:rPr>
                <w:lang w:val="en-AU"/>
              </w:rPr>
              <w:t>34 (</w:t>
            </w:r>
            <w:r w:rsidRPr="00022228">
              <w:rPr>
                <w:lang w:val="en-AU"/>
              </w:rPr>
              <w:t xml:space="preserve">Preliminary Views on AI </w:t>
            </w:r>
            <w:r>
              <w:rPr>
                <w:lang w:val="en-AU"/>
              </w:rPr>
              <w:t>4)</w:t>
            </w:r>
          </w:p>
          <w:p w:rsidR="00665858" w:rsidRDefault="00665858" w:rsidP="00FB3C1C">
            <w:pPr>
              <w:suppressAutoHyphens/>
              <w:rPr>
                <w:lang w:val="en-AU"/>
              </w:rPr>
            </w:pPr>
            <w:r>
              <w:rPr>
                <w:lang w:val="en-AU"/>
              </w:rPr>
              <w:t>APG15-4</w:t>
            </w:r>
            <w:r w:rsidRPr="00C37573">
              <w:rPr>
                <w:lang w:val="en-AU"/>
              </w:rPr>
              <w:t>/OUT-</w:t>
            </w:r>
            <w:r>
              <w:rPr>
                <w:lang w:val="en-AU"/>
              </w:rPr>
              <w:t>35 (Preliminary Views on AI 8)</w:t>
            </w:r>
          </w:p>
          <w:p w:rsidR="00665858" w:rsidRDefault="00665858" w:rsidP="00FB3C1C">
            <w:pPr>
              <w:suppressAutoHyphens/>
              <w:rPr>
                <w:lang w:val="en-AU"/>
              </w:rPr>
            </w:pPr>
            <w:r>
              <w:rPr>
                <w:lang w:val="en-AU"/>
              </w:rPr>
              <w:t>APG15-4</w:t>
            </w:r>
            <w:r w:rsidRPr="00C37573">
              <w:rPr>
                <w:lang w:val="en-AU"/>
              </w:rPr>
              <w:t>/OUT-</w:t>
            </w:r>
            <w:r>
              <w:rPr>
                <w:lang w:val="en-AU"/>
              </w:rPr>
              <w:t>36 (</w:t>
            </w:r>
            <w:r w:rsidRPr="00110309">
              <w:rPr>
                <w:lang w:val="en-AU"/>
              </w:rPr>
              <w:t xml:space="preserve">Preliminary Views on AI </w:t>
            </w:r>
            <w:r>
              <w:rPr>
                <w:lang w:val="en-AU"/>
              </w:rPr>
              <w:t>9.1.4)</w:t>
            </w:r>
          </w:p>
          <w:p w:rsidR="00665858" w:rsidRDefault="00665858" w:rsidP="00FB3C1C">
            <w:pPr>
              <w:suppressAutoHyphens/>
              <w:rPr>
                <w:lang w:val="en-AU"/>
              </w:rPr>
            </w:pPr>
            <w:r>
              <w:rPr>
                <w:lang w:val="en-AU"/>
              </w:rPr>
              <w:t>APG15-4</w:t>
            </w:r>
            <w:r w:rsidRPr="00C37573">
              <w:rPr>
                <w:lang w:val="en-AU"/>
              </w:rPr>
              <w:t>/OUT-</w:t>
            </w:r>
            <w:r>
              <w:rPr>
                <w:lang w:val="en-AU"/>
              </w:rPr>
              <w:t>37 (</w:t>
            </w:r>
            <w:r w:rsidRPr="00110309">
              <w:rPr>
                <w:lang w:val="en-AU"/>
              </w:rPr>
              <w:t xml:space="preserve">Preliminary Views on AI </w:t>
            </w:r>
            <w:r>
              <w:rPr>
                <w:lang w:val="en-AU"/>
              </w:rPr>
              <w:t>9.1.6)</w:t>
            </w:r>
          </w:p>
          <w:p w:rsidR="00665858" w:rsidRDefault="00665858" w:rsidP="00FB3C1C">
            <w:pPr>
              <w:suppressAutoHyphens/>
              <w:rPr>
                <w:lang w:val="en-AU"/>
              </w:rPr>
            </w:pPr>
            <w:r w:rsidRPr="00C37573">
              <w:rPr>
                <w:lang w:val="en-AU"/>
              </w:rPr>
              <w:t>APG15-</w:t>
            </w:r>
            <w:r>
              <w:rPr>
                <w:lang w:val="en-AU"/>
              </w:rPr>
              <w:t>4</w:t>
            </w:r>
            <w:r w:rsidRPr="00C37573">
              <w:rPr>
                <w:lang w:val="en-AU"/>
              </w:rPr>
              <w:t>/OUT-</w:t>
            </w:r>
            <w:r>
              <w:rPr>
                <w:lang w:val="en-AU"/>
              </w:rPr>
              <w:t>38 (</w:t>
            </w:r>
            <w:r w:rsidRPr="00110309">
              <w:rPr>
                <w:lang w:val="en-AU"/>
              </w:rPr>
              <w:t xml:space="preserve">Preliminary Views on AI </w:t>
            </w:r>
            <w:r>
              <w:rPr>
                <w:lang w:val="en-AU"/>
              </w:rPr>
              <w:t>9.1.7)</w:t>
            </w:r>
          </w:p>
          <w:p w:rsidR="00665858" w:rsidRPr="004577F0" w:rsidRDefault="00665858" w:rsidP="00FB3C1C">
            <w:pPr>
              <w:suppressAutoHyphens/>
              <w:rPr>
                <w:lang w:val="en-AU"/>
              </w:rPr>
            </w:pPr>
            <w:r>
              <w:rPr>
                <w:lang w:val="en-AU"/>
              </w:rPr>
              <w:t>APG15-4</w:t>
            </w:r>
            <w:r w:rsidRPr="00C37573">
              <w:rPr>
                <w:lang w:val="en-AU"/>
              </w:rPr>
              <w:t>/OUT-</w:t>
            </w:r>
            <w:r>
              <w:rPr>
                <w:lang w:val="en-AU"/>
              </w:rPr>
              <w:t>39 (</w:t>
            </w:r>
            <w:r w:rsidRPr="00110309">
              <w:rPr>
                <w:lang w:val="en-AU"/>
              </w:rPr>
              <w:t>Preliminary Views on AI 10</w:t>
            </w:r>
            <w:r>
              <w:rPr>
                <w:lang w:val="en-AU"/>
              </w:rPr>
              <w:t>)</w:t>
            </w:r>
          </w:p>
        </w:tc>
      </w:tr>
    </w:tbl>
    <w:p w:rsidR="00665858" w:rsidRPr="004577F0" w:rsidRDefault="00665858" w:rsidP="00665858">
      <w:pPr>
        <w:rPr>
          <w:lang w:val="en-AU"/>
        </w:rPr>
      </w:pPr>
    </w:p>
    <w:p w:rsidR="00665858" w:rsidRPr="00003540" w:rsidRDefault="00665858" w:rsidP="00665858">
      <w:pPr>
        <w:rPr>
          <w:b/>
          <w:i/>
          <w:lang w:val="en-AU"/>
        </w:rPr>
      </w:pPr>
      <w:r w:rsidRPr="00003540">
        <w:rPr>
          <w:b/>
          <w:i/>
          <w:lang w:val="en-AU"/>
        </w:rPr>
        <w:t>5.3.7</w:t>
      </w:r>
      <w:r w:rsidRPr="00003540">
        <w:rPr>
          <w:b/>
          <w:i/>
          <w:lang w:val="en-AU"/>
        </w:rPr>
        <w:tab/>
        <w:t>Ad Hoc group on Global Flight Tracking</w:t>
      </w:r>
    </w:p>
    <w:p w:rsidR="00665858" w:rsidRDefault="00665858" w:rsidP="00665858">
      <w:pPr>
        <w:rPr>
          <w:lang w:val="en-AU"/>
        </w:rPr>
      </w:pPr>
    </w:p>
    <w:p w:rsidR="00665858" w:rsidRDefault="00665858" w:rsidP="00665858">
      <w:pPr>
        <w:rPr>
          <w:lang w:val="en-AU"/>
        </w:rPr>
      </w:pPr>
      <w:r>
        <w:rPr>
          <w:lang w:val="en-AU"/>
        </w:rPr>
        <w:t xml:space="preserve">Document </w:t>
      </w:r>
      <w:r w:rsidRPr="004577F0">
        <w:rPr>
          <w:lang w:val="en-AU"/>
        </w:rPr>
        <w:t>APG15-</w:t>
      </w:r>
      <w:r>
        <w:rPr>
          <w:lang w:val="en-AU"/>
        </w:rPr>
        <w:t>4</w:t>
      </w:r>
      <w:r w:rsidRPr="004577F0">
        <w:rPr>
          <w:lang w:val="en-AU"/>
        </w:rPr>
        <w:t>/OUT-</w:t>
      </w:r>
      <w:r>
        <w:rPr>
          <w:lang w:val="en-AU"/>
        </w:rPr>
        <w:t>02 was</w:t>
      </w:r>
      <w:r w:rsidRPr="004577F0">
        <w:rPr>
          <w:lang w:val="en-AU"/>
        </w:rPr>
        <w:t xml:space="preserve"> adopted</w:t>
      </w:r>
      <w:r>
        <w:rPr>
          <w:lang w:val="en-AU"/>
        </w:rPr>
        <w:t xml:space="preserve"> without </w:t>
      </w:r>
      <w:r w:rsidRPr="004577F0">
        <w:rPr>
          <w:lang w:val="en-AU"/>
        </w:rPr>
        <w:t>change</w:t>
      </w:r>
    </w:p>
    <w:p w:rsidR="00665858" w:rsidRDefault="00665858" w:rsidP="00665858">
      <w:pPr>
        <w:rPr>
          <w:lang w:val="en-AU"/>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665858" w:rsidRPr="004577F0" w:rsidTr="00FB3C1C">
        <w:tc>
          <w:tcPr>
            <w:tcW w:w="9378" w:type="dxa"/>
          </w:tcPr>
          <w:p w:rsidR="00665858" w:rsidRPr="004577F0" w:rsidRDefault="00665858" w:rsidP="00FB3C1C">
            <w:pPr>
              <w:rPr>
                <w:b/>
                <w:bCs/>
                <w:lang w:val="en-AU"/>
              </w:rPr>
            </w:pPr>
            <w:r w:rsidRPr="004577F0">
              <w:rPr>
                <w:b/>
                <w:bCs/>
                <w:lang w:val="en-AU"/>
              </w:rPr>
              <w:t xml:space="preserve">Decision No. </w:t>
            </w:r>
            <w:r>
              <w:rPr>
                <w:b/>
                <w:bCs/>
                <w:lang w:val="en-AU"/>
              </w:rPr>
              <w:t xml:space="preserve">16 </w:t>
            </w:r>
            <w:r w:rsidRPr="004577F0">
              <w:rPr>
                <w:b/>
                <w:bCs/>
                <w:lang w:val="en-AU"/>
              </w:rPr>
              <w:t>(APG15-</w:t>
            </w:r>
            <w:r>
              <w:rPr>
                <w:b/>
                <w:bCs/>
                <w:lang w:val="en-AU"/>
              </w:rPr>
              <w:t>4</w:t>
            </w:r>
            <w:r w:rsidRPr="004577F0">
              <w:rPr>
                <w:b/>
                <w:bCs/>
                <w:lang w:val="en-AU"/>
              </w:rPr>
              <w:t>)</w:t>
            </w:r>
          </w:p>
        </w:tc>
      </w:tr>
      <w:tr w:rsidR="00665858" w:rsidRPr="004577F0" w:rsidTr="00FB3C1C">
        <w:tc>
          <w:tcPr>
            <w:tcW w:w="9378" w:type="dxa"/>
          </w:tcPr>
          <w:p w:rsidR="00665858" w:rsidRDefault="00665858" w:rsidP="00FB3C1C">
            <w:pPr>
              <w:suppressAutoHyphens/>
              <w:rPr>
                <w:lang w:val="en-AU"/>
              </w:rPr>
            </w:pPr>
            <w:r w:rsidRPr="004577F0">
              <w:rPr>
                <w:lang w:val="en-AU"/>
              </w:rPr>
              <w:t xml:space="preserve">Plenary adopted the </w:t>
            </w:r>
            <w:r>
              <w:rPr>
                <w:lang w:val="en-AU"/>
              </w:rPr>
              <w:t xml:space="preserve">following </w:t>
            </w:r>
            <w:r w:rsidRPr="004577F0">
              <w:rPr>
                <w:lang w:val="en-AU"/>
              </w:rPr>
              <w:t xml:space="preserve">output documents of </w:t>
            </w:r>
            <w:r>
              <w:rPr>
                <w:lang w:val="en-AU"/>
              </w:rPr>
              <w:t>the Ad Hoc group on Global Flight Tracking:</w:t>
            </w:r>
          </w:p>
          <w:p w:rsidR="00665858" w:rsidRPr="004577F0" w:rsidRDefault="00665858" w:rsidP="00FB3C1C">
            <w:pPr>
              <w:suppressAutoHyphens/>
              <w:rPr>
                <w:lang w:val="en-AU"/>
              </w:rPr>
            </w:pPr>
            <w:r w:rsidRPr="00C37573">
              <w:rPr>
                <w:lang w:val="en-AU"/>
              </w:rPr>
              <w:t>APG15-</w:t>
            </w:r>
            <w:r>
              <w:rPr>
                <w:lang w:val="en-AU"/>
              </w:rPr>
              <w:t>4</w:t>
            </w:r>
            <w:r w:rsidRPr="00C37573">
              <w:rPr>
                <w:lang w:val="en-AU"/>
              </w:rPr>
              <w:t>/OUT-</w:t>
            </w:r>
            <w:r>
              <w:rPr>
                <w:lang w:val="en-AU"/>
              </w:rPr>
              <w:t>02 (</w:t>
            </w:r>
            <w:r w:rsidRPr="00E44B4E">
              <w:rPr>
                <w:lang w:val="en-AU"/>
              </w:rPr>
              <w:t xml:space="preserve">Preliminary Views </w:t>
            </w:r>
            <w:r w:rsidRPr="00FF476D">
              <w:rPr>
                <w:lang w:val="en-AU"/>
              </w:rPr>
              <w:t>on Agenda Item on Global Flight Tracking for Civil Aviation</w:t>
            </w:r>
            <w:r>
              <w:rPr>
                <w:lang w:val="en-AU"/>
              </w:rPr>
              <w:t xml:space="preserve">) </w:t>
            </w:r>
          </w:p>
        </w:tc>
      </w:tr>
    </w:tbl>
    <w:p w:rsidR="00665858" w:rsidRDefault="00665858" w:rsidP="00665858"/>
    <w:p w:rsidR="00665858" w:rsidRDefault="00665858" w:rsidP="00665858">
      <w:pPr>
        <w:rPr>
          <w:lang w:val="en-AU"/>
        </w:rPr>
      </w:pPr>
    </w:p>
    <w:p w:rsidR="00665858" w:rsidRPr="004577F0" w:rsidRDefault="00665858" w:rsidP="00665858">
      <w:pPr>
        <w:rPr>
          <w:lang w:val="en-AU"/>
        </w:rPr>
      </w:pPr>
      <w:r w:rsidRPr="004577F0">
        <w:rPr>
          <w:lang w:val="en-AU"/>
        </w:rPr>
        <w:t>Dr. Jamieson concluded the consideration of the output documents of the six Working Parties by thanking the WP Chairmen for their excellent work. He also thanked the Drafting Group Chairmen and participants for their work and constructive approach to the discussions.</w:t>
      </w:r>
    </w:p>
    <w:p w:rsidR="00665858" w:rsidRPr="004577F0" w:rsidRDefault="00665858" w:rsidP="00665858">
      <w:pPr>
        <w:rPr>
          <w:lang w:val="en-AU"/>
        </w:rPr>
      </w:pPr>
    </w:p>
    <w:p w:rsidR="00665858" w:rsidRDefault="00665858" w:rsidP="00665858">
      <w:pPr>
        <w:rPr>
          <w:lang w:val="en-AU"/>
        </w:rPr>
      </w:pPr>
      <w:r w:rsidRPr="004577F0">
        <w:rPr>
          <w:lang w:val="en-AU"/>
        </w:rPr>
        <w:t>Dr. Jamieson</w:t>
      </w:r>
      <w:r>
        <w:rPr>
          <w:lang w:val="en-AU"/>
        </w:rPr>
        <w:t xml:space="preserve"> also</w:t>
      </w:r>
      <w:r w:rsidRPr="004577F0">
        <w:rPr>
          <w:lang w:val="en-AU"/>
        </w:rPr>
        <w:t xml:space="preserve"> thanked Dr. Wee for the work underway on RA-15 preparations, </w:t>
      </w:r>
      <w:r>
        <w:rPr>
          <w:lang w:val="en-AU"/>
        </w:rPr>
        <w:t xml:space="preserve">and Mr. Long for chairing the Ad Hoc group on GFT. </w:t>
      </w:r>
    </w:p>
    <w:p w:rsidR="00665858" w:rsidRPr="004577F0" w:rsidRDefault="00665858" w:rsidP="00665858">
      <w:pPr>
        <w:rPr>
          <w:lang w:val="en-AU"/>
        </w:rPr>
      </w:pPr>
    </w:p>
    <w:p w:rsidR="00665858" w:rsidRPr="004577F0" w:rsidRDefault="00665858" w:rsidP="00665858">
      <w:pPr>
        <w:rPr>
          <w:lang w:val="en-AU"/>
        </w:rPr>
      </w:pPr>
      <w:r w:rsidRPr="004577F0">
        <w:rPr>
          <w:lang w:val="en-AU"/>
        </w:rPr>
        <w:t xml:space="preserve">He further thanked the APT Secretariat for the excellent support that the Working Parties had received. </w:t>
      </w:r>
    </w:p>
    <w:p w:rsidR="00665858" w:rsidRPr="004577F0" w:rsidRDefault="00665858" w:rsidP="00665858">
      <w:pPr>
        <w:rPr>
          <w:lang w:val="en-AU"/>
        </w:rPr>
      </w:pPr>
    </w:p>
    <w:p w:rsidR="00665858" w:rsidRDefault="00665858" w:rsidP="00665858">
      <w:r w:rsidRPr="004577F0">
        <w:rPr>
          <w:lang w:val="en-AU"/>
        </w:rPr>
        <w:t xml:space="preserve">The Output documents revised at the closing Plenary </w:t>
      </w:r>
      <w:r>
        <w:rPr>
          <w:lang w:val="en-AU"/>
        </w:rPr>
        <w:t xml:space="preserve">will </w:t>
      </w:r>
      <w:r w:rsidRPr="004577F0">
        <w:rPr>
          <w:lang w:val="en-AU"/>
        </w:rPr>
        <w:t>be posted on the APG15-</w:t>
      </w:r>
      <w:r>
        <w:rPr>
          <w:lang w:val="en-AU"/>
        </w:rPr>
        <w:t>4</w:t>
      </w:r>
      <w:r w:rsidRPr="004577F0">
        <w:rPr>
          <w:lang w:val="en-AU"/>
        </w:rPr>
        <w:t xml:space="preserve"> web site.</w:t>
      </w:r>
    </w:p>
    <w:p w:rsidR="00665858" w:rsidRPr="00FF476D" w:rsidRDefault="00665858" w:rsidP="00665858"/>
    <w:p w:rsidR="00665858" w:rsidRDefault="00665858" w:rsidP="00665858">
      <w:pPr>
        <w:rPr>
          <w:b/>
          <w:lang w:val="en-AU"/>
        </w:rPr>
      </w:pPr>
      <w:r>
        <w:rPr>
          <w:b/>
          <w:lang w:val="en-AU"/>
        </w:rPr>
        <w:t>5.4</w:t>
      </w:r>
      <w:r w:rsidRPr="004577F0">
        <w:rPr>
          <w:b/>
          <w:lang w:val="en-AU"/>
        </w:rPr>
        <w:tab/>
      </w:r>
      <w:r w:rsidRPr="00003540">
        <w:rPr>
          <w:b/>
          <w:lang w:val="en-AU"/>
        </w:rPr>
        <w:t xml:space="preserve">Arrangement of Coordination during CPM15-2 </w:t>
      </w:r>
    </w:p>
    <w:p w:rsidR="00665858" w:rsidRDefault="00665858" w:rsidP="00665858">
      <w:pPr>
        <w:rPr>
          <w:b/>
          <w:lang w:val="en-AU"/>
        </w:rPr>
      </w:pPr>
    </w:p>
    <w:p w:rsidR="00665858" w:rsidRDefault="00665858" w:rsidP="00665858">
      <w:pPr>
        <w:rPr>
          <w:lang w:val="en-AU"/>
        </w:rPr>
      </w:pPr>
      <w:r w:rsidRPr="00B078B3">
        <w:rPr>
          <w:lang w:val="en-AU"/>
        </w:rPr>
        <w:t>Dr. Jamieson introduced document: APG15-4/TMP-38</w:t>
      </w:r>
      <w:r>
        <w:rPr>
          <w:lang w:val="en-AU"/>
        </w:rPr>
        <w:t xml:space="preserve"> which provided details on </w:t>
      </w:r>
      <w:r w:rsidRPr="00B078B3">
        <w:rPr>
          <w:lang w:val="en-AU"/>
        </w:rPr>
        <w:t>APT coordination arrangement during CPM15-2</w:t>
      </w:r>
      <w:r>
        <w:rPr>
          <w:lang w:val="en-AU"/>
        </w:rPr>
        <w:t>. The Annex to the document listed the chapter Coordinators as well as the Agenda Item Coordinators as agreed in each of the six Working Parties. He advised the meeting that a Coordinator for the new Agenda Item on</w:t>
      </w:r>
      <w:r w:rsidRPr="004A78F4">
        <w:rPr>
          <w:lang w:val="en-AU"/>
        </w:rPr>
        <w:t xml:space="preserve"> Global Flight Tracking for Civil Aviation</w:t>
      </w:r>
      <w:r>
        <w:rPr>
          <w:lang w:val="en-AU"/>
        </w:rPr>
        <w:t xml:space="preserve"> needed to be named; he proposed Mr. Long (Vietnam) be the Coordinator and this was agreed.</w:t>
      </w:r>
    </w:p>
    <w:p w:rsidR="00665858" w:rsidRDefault="00665858" w:rsidP="00665858">
      <w:pPr>
        <w:rPr>
          <w:lang w:val="en-AU"/>
        </w:rPr>
      </w:pPr>
    </w:p>
    <w:p w:rsidR="00665858" w:rsidRPr="00B078B3" w:rsidRDefault="00665858" w:rsidP="00665858">
      <w:pPr>
        <w:rPr>
          <w:lang w:val="en-AU"/>
        </w:rPr>
      </w:pPr>
      <w:r>
        <w:rPr>
          <w:lang w:val="en-AU"/>
        </w:rPr>
        <w:t xml:space="preserve">A number of member administrations suggested names of additional coordinators for particular Agenda Items and Dr. Jamieson suggested that they give the names to Mr. Parvez to enable an updated table to be prepared. </w:t>
      </w:r>
    </w:p>
    <w:p w:rsidR="00665858" w:rsidRPr="004A78F4" w:rsidRDefault="00665858" w:rsidP="00665858">
      <w:pPr>
        <w:rPr>
          <w:lang w:val="en-AU"/>
        </w:rPr>
      </w:pPr>
    </w:p>
    <w:p w:rsidR="00665858" w:rsidRPr="004577F0" w:rsidRDefault="00665858" w:rsidP="00665858">
      <w:pPr>
        <w:rPr>
          <w:b/>
          <w:lang w:val="en-AU"/>
        </w:rPr>
      </w:pPr>
      <w:r>
        <w:rPr>
          <w:b/>
          <w:lang w:val="en-AU"/>
        </w:rPr>
        <w:t>5.5</w:t>
      </w:r>
      <w:r w:rsidRPr="004577F0">
        <w:rPr>
          <w:b/>
          <w:lang w:val="en-AU"/>
        </w:rPr>
        <w:tab/>
        <w:t>Next A</w:t>
      </w:r>
      <w:r>
        <w:rPr>
          <w:b/>
          <w:lang w:val="en-AU"/>
        </w:rPr>
        <w:t>PG</w:t>
      </w:r>
      <w:r w:rsidRPr="004577F0">
        <w:rPr>
          <w:b/>
          <w:lang w:val="en-AU"/>
        </w:rPr>
        <w:t xml:space="preserve"> Meeting </w:t>
      </w:r>
    </w:p>
    <w:p w:rsidR="00665858" w:rsidRDefault="00665858" w:rsidP="00665858">
      <w:pPr>
        <w:rPr>
          <w:bCs/>
          <w:lang w:val="en-AU"/>
        </w:rPr>
      </w:pPr>
    </w:p>
    <w:p w:rsidR="00665858" w:rsidRDefault="00665858" w:rsidP="00665858">
      <w:pPr>
        <w:rPr>
          <w:bCs/>
          <w:lang w:val="en-AU"/>
        </w:rPr>
      </w:pPr>
      <w:r>
        <w:rPr>
          <w:bCs/>
          <w:lang w:val="en-AU"/>
        </w:rPr>
        <w:t xml:space="preserve">The delegate from the Republic of Korea announced that his administration is inviting APG-15 to have its fifth and final meeting in Seoul. Dr. Jamieson thanked Korea for this kind invitation and added that the meeting would be held for six days from 27 July to 1 August, 2015. Details on the meeting arrangements would be made available in due course.  </w:t>
      </w:r>
    </w:p>
    <w:p w:rsidR="00665858" w:rsidRPr="004577F0" w:rsidRDefault="00665858" w:rsidP="00665858">
      <w:pPr>
        <w:rPr>
          <w:bCs/>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665858" w:rsidRPr="004577F0" w:rsidTr="00FB3C1C">
        <w:tc>
          <w:tcPr>
            <w:tcW w:w="9675" w:type="dxa"/>
          </w:tcPr>
          <w:p w:rsidR="00665858" w:rsidRPr="004577F0" w:rsidRDefault="00665858" w:rsidP="00FB3C1C">
            <w:pPr>
              <w:rPr>
                <w:b/>
                <w:bCs/>
                <w:lang w:val="en-AU"/>
              </w:rPr>
            </w:pPr>
            <w:r w:rsidRPr="004577F0">
              <w:rPr>
                <w:b/>
                <w:bCs/>
                <w:lang w:val="en-AU"/>
              </w:rPr>
              <w:t xml:space="preserve">Decision No. </w:t>
            </w:r>
            <w:r>
              <w:rPr>
                <w:b/>
                <w:bCs/>
                <w:lang w:val="en-AU"/>
              </w:rPr>
              <w:t>17</w:t>
            </w:r>
            <w:r w:rsidRPr="004577F0">
              <w:rPr>
                <w:b/>
                <w:bCs/>
                <w:lang w:val="en-AU"/>
              </w:rPr>
              <w:t xml:space="preserve"> (APG15</w:t>
            </w:r>
            <w:r>
              <w:rPr>
                <w:b/>
                <w:bCs/>
                <w:lang w:val="en-AU"/>
              </w:rPr>
              <w:t>-4</w:t>
            </w:r>
            <w:r w:rsidRPr="004577F0">
              <w:rPr>
                <w:b/>
                <w:bCs/>
                <w:lang w:val="en-AU"/>
              </w:rPr>
              <w:t>)</w:t>
            </w:r>
          </w:p>
        </w:tc>
      </w:tr>
      <w:tr w:rsidR="00665858" w:rsidRPr="004577F0" w:rsidTr="00FB3C1C">
        <w:tc>
          <w:tcPr>
            <w:tcW w:w="9675" w:type="dxa"/>
          </w:tcPr>
          <w:p w:rsidR="00665858" w:rsidRPr="004577F0" w:rsidRDefault="00665858" w:rsidP="00FB3C1C">
            <w:pPr>
              <w:rPr>
                <w:lang w:val="en-AU"/>
              </w:rPr>
            </w:pPr>
            <w:r w:rsidRPr="004577F0">
              <w:rPr>
                <w:lang w:val="en-AU"/>
              </w:rPr>
              <w:t xml:space="preserve">Plenary </w:t>
            </w:r>
            <w:r>
              <w:rPr>
                <w:lang w:val="en-AU"/>
              </w:rPr>
              <w:t>agreed that the</w:t>
            </w:r>
            <w:r w:rsidRPr="004577F0">
              <w:rPr>
                <w:lang w:val="en-AU"/>
              </w:rPr>
              <w:t xml:space="preserve"> </w:t>
            </w:r>
            <w:r>
              <w:rPr>
                <w:lang w:val="en-AU"/>
              </w:rPr>
              <w:t>APG15-5 meeting will be for 6 days and the schedule to be from 27 July to 1 August, 2015.</w:t>
            </w:r>
          </w:p>
        </w:tc>
      </w:tr>
    </w:tbl>
    <w:p w:rsidR="00665858" w:rsidRPr="004577F0" w:rsidRDefault="00665858" w:rsidP="00665858">
      <w:pPr>
        <w:pStyle w:val="BodyText"/>
        <w:rPr>
          <w:rFonts w:ascii="Times New Roman" w:hAnsi="Times New Roman"/>
          <w:b/>
          <w:sz w:val="24"/>
          <w:lang w:val="en-AU"/>
        </w:rPr>
      </w:pPr>
    </w:p>
    <w:p w:rsidR="00665858" w:rsidRPr="004577F0" w:rsidRDefault="00665858" w:rsidP="00665858">
      <w:pPr>
        <w:rPr>
          <w:b/>
          <w:lang w:val="en-AU"/>
        </w:rPr>
      </w:pPr>
      <w:r>
        <w:rPr>
          <w:b/>
          <w:lang w:val="en-AU"/>
        </w:rPr>
        <w:t>5.6</w:t>
      </w:r>
      <w:r w:rsidRPr="004577F0">
        <w:rPr>
          <w:b/>
          <w:lang w:val="en-AU"/>
        </w:rPr>
        <w:t xml:space="preserve"> </w:t>
      </w:r>
      <w:r w:rsidRPr="004577F0">
        <w:rPr>
          <w:b/>
          <w:lang w:val="en-AU"/>
        </w:rPr>
        <w:tab/>
        <w:t>Other Business</w:t>
      </w:r>
    </w:p>
    <w:p w:rsidR="00665858" w:rsidRPr="004577F0" w:rsidRDefault="00665858" w:rsidP="00665858">
      <w:pPr>
        <w:rPr>
          <w:lang w:val="en-AU"/>
        </w:rPr>
      </w:pPr>
    </w:p>
    <w:p w:rsidR="00665858" w:rsidRDefault="00665858" w:rsidP="00665858">
      <w:pPr>
        <w:autoSpaceDE w:val="0"/>
        <w:autoSpaceDN w:val="0"/>
        <w:adjustRightInd w:val="0"/>
        <w:rPr>
          <w:bCs/>
          <w:lang w:val="en-AU"/>
        </w:rPr>
      </w:pPr>
      <w:r w:rsidRPr="00151C75">
        <w:rPr>
          <w:bCs/>
          <w:lang w:val="en-AU"/>
        </w:rPr>
        <w:t xml:space="preserve">Mr. </w:t>
      </w:r>
      <w:proofErr w:type="spellStart"/>
      <w:r w:rsidRPr="00151C75">
        <w:rPr>
          <w:bCs/>
          <w:lang w:val="en-AU"/>
        </w:rPr>
        <w:t>Arasteh</w:t>
      </w:r>
      <w:proofErr w:type="spellEnd"/>
      <w:r w:rsidRPr="00151C75">
        <w:rPr>
          <w:bCs/>
          <w:lang w:val="en-AU"/>
        </w:rPr>
        <w:t xml:space="preserve"> reiterated his concerns about ensuring the right level of coordination at the</w:t>
      </w:r>
      <w:r>
        <w:rPr>
          <w:bCs/>
          <w:lang w:val="en-AU"/>
        </w:rPr>
        <w:t xml:space="preserve"> CPM15-2</w:t>
      </w:r>
      <w:r w:rsidR="002B28A8">
        <w:rPr>
          <w:bCs/>
          <w:lang w:val="en-AU"/>
        </w:rPr>
        <w:t xml:space="preserve"> </w:t>
      </w:r>
      <w:r>
        <w:rPr>
          <w:bCs/>
          <w:lang w:val="en-AU"/>
        </w:rPr>
        <w:t xml:space="preserve">meeting. He then advised the meeting of the passing of Mr. William (Bill) </w:t>
      </w:r>
      <w:proofErr w:type="spellStart"/>
      <w:r>
        <w:rPr>
          <w:bCs/>
          <w:lang w:val="en-AU"/>
        </w:rPr>
        <w:t>Bellchambers</w:t>
      </w:r>
      <w:proofErr w:type="spellEnd"/>
      <w:r>
        <w:rPr>
          <w:bCs/>
          <w:lang w:val="en-AU"/>
        </w:rPr>
        <w:t xml:space="preserve"> </w:t>
      </w:r>
      <w:r w:rsidRPr="00174CD7">
        <w:rPr>
          <w:bCs/>
          <w:lang w:val="en-AU"/>
        </w:rPr>
        <w:t xml:space="preserve">on </w:t>
      </w:r>
      <w:r>
        <w:rPr>
          <w:bCs/>
          <w:lang w:val="en-AU"/>
        </w:rPr>
        <w:t>20</w:t>
      </w:r>
      <w:r w:rsidRPr="00174CD7">
        <w:rPr>
          <w:bCs/>
          <w:vertAlign w:val="superscript"/>
          <w:lang w:val="en-AU"/>
        </w:rPr>
        <w:t>th</w:t>
      </w:r>
      <w:r>
        <w:rPr>
          <w:bCs/>
          <w:lang w:val="en-AU"/>
        </w:rPr>
        <w:t xml:space="preserve"> </w:t>
      </w:r>
      <w:r w:rsidRPr="00174CD7">
        <w:rPr>
          <w:bCs/>
          <w:lang w:val="en-AU"/>
        </w:rPr>
        <w:t>January after a short illness</w:t>
      </w:r>
      <w:r>
        <w:rPr>
          <w:bCs/>
          <w:lang w:val="en-AU"/>
        </w:rPr>
        <w:t xml:space="preserve">. Bill </w:t>
      </w:r>
      <w:proofErr w:type="spellStart"/>
      <w:r>
        <w:rPr>
          <w:bCs/>
          <w:lang w:val="en-AU"/>
        </w:rPr>
        <w:t>Bellchambers</w:t>
      </w:r>
      <w:proofErr w:type="spellEnd"/>
      <w:r w:rsidRPr="00174CD7">
        <w:rPr>
          <w:bCs/>
          <w:lang w:val="en-AU"/>
        </w:rPr>
        <w:t xml:space="preserve"> was Chairman of CCIR Study Group 8 from 1974 until 1984 and </w:t>
      </w:r>
      <w:r>
        <w:rPr>
          <w:bCs/>
          <w:lang w:val="en-AU"/>
        </w:rPr>
        <w:t xml:space="preserve">was </w:t>
      </w:r>
      <w:r w:rsidRPr="00174CD7">
        <w:rPr>
          <w:bCs/>
          <w:lang w:val="en-AU"/>
        </w:rPr>
        <w:t>elected as a member of the IFRB from 1983 to 1994. During these years he made significant contributions to the progress of the ITU.</w:t>
      </w:r>
    </w:p>
    <w:p w:rsidR="00665858" w:rsidRDefault="00665858" w:rsidP="00665858">
      <w:pPr>
        <w:autoSpaceDE w:val="0"/>
        <w:autoSpaceDN w:val="0"/>
        <w:adjustRightInd w:val="0"/>
        <w:rPr>
          <w:bCs/>
          <w:lang w:val="en-AU"/>
        </w:rPr>
      </w:pPr>
    </w:p>
    <w:p w:rsidR="00665858" w:rsidRPr="00BE32D0" w:rsidRDefault="00665858" w:rsidP="00665858">
      <w:pPr>
        <w:autoSpaceDE w:val="0"/>
        <w:autoSpaceDN w:val="0"/>
        <w:adjustRightInd w:val="0"/>
        <w:rPr>
          <w:b/>
          <w:bCs/>
          <w:lang w:val="en-AU"/>
        </w:rPr>
      </w:pPr>
      <w:r>
        <w:rPr>
          <w:b/>
          <w:bCs/>
          <w:lang w:val="en-AU"/>
        </w:rPr>
        <w:t>5.7</w:t>
      </w:r>
      <w:r>
        <w:rPr>
          <w:b/>
          <w:bCs/>
          <w:lang w:val="en-AU"/>
        </w:rPr>
        <w:tab/>
      </w:r>
      <w:r w:rsidRPr="00600F7D">
        <w:rPr>
          <w:b/>
          <w:bCs/>
          <w:lang w:val="en-AU"/>
        </w:rPr>
        <w:t xml:space="preserve"> Summary</w:t>
      </w:r>
      <w:r w:rsidRPr="00BE32D0">
        <w:rPr>
          <w:b/>
          <w:bCs/>
          <w:lang w:val="en-AU"/>
        </w:rPr>
        <w:t xml:space="preserve"> Re</w:t>
      </w:r>
      <w:r>
        <w:rPr>
          <w:b/>
          <w:bCs/>
          <w:lang w:val="en-AU"/>
        </w:rPr>
        <w:t>cord</w:t>
      </w:r>
      <w:r w:rsidRPr="00BE32D0">
        <w:rPr>
          <w:b/>
          <w:bCs/>
          <w:lang w:val="en-AU"/>
        </w:rPr>
        <w:t xml:space="preserve"> of the APG15-3 Meeting</w:t>
      </w:r>
    </w:p>
    <w:p w:rsidR="00665858" w:rsidRDefault="00665858" w:rsidP="00665858">
      <w:pPr>
        <w:rPr>
          <w:lang w:val="en-AU"/>
        </w:rPr>
      </w:pPr>
    </w:p>
    <w:p w:rsidR="00665858" w:rsidRPr="00396D9A" w:rsidRDefault="00665858" w:rsidP="00665858">
      <w:pPr>
        <w:rPr>
          <w:bCs/>
          <w:lang w:val="en-AU"/>
        </w:rPr>
      </w:pPr>
      <w:r w:rsidRPr="00396D9A">
        <w:rPr>
          <w:bCs/>
          <w:lang w:val="en-AU"/>
        </w:rPr>
        <w:t xml:space="preserve">The Chairman of Editorial Committee recommended that </w:t>
      </w:r>
      <w:r>
        <w:rPr>
          <w:bCs/>
          <w:lang w:val="en-AU"/>
        </w:rPr>
        <w:t>as</w:t>
      </w:r>
      <w:r w:rsidRPr="00396D9A">
        <w:rPr>
          <w:bCs/>
          <w:lang w:val="en-AU"/>
        </w:rPr>
        <w:t xml:space="preserve"> usual practice</w:t>
      </w:r>
      <w:r>
        <w:rPr>
          <w:bCs/>
          <w:lang w:val="en-AU"/>
        </w:rPr>
        <w:t>,</w:t>
      </w:r>
      <w:r w:rsidRPr="00396D9A">
        <w:rPr>
          <w:bCs/>
          <w:lang w:val="en-AU"/>
        </w:rPr>
        <w:t xml:space="preserve"> </w:t>
      </w:r>
      <w:r>
        <w:rPr>
          <w:bCs/>
          <w:lang w:val="en-AU"/>
        </w:rPr>
        <w:t>to post the</w:t>
      </w:r>
      <w:r w:rsidRPr="00396D9A">
        <w:rPr>
          <w:bCs/>
          <w:lang w:val="en-AU"/>
        </w:rPr>
        <w:t xml:space="preserve"> draft meeting report on the APT web site for comments </w:t>
      </w:r>
      <w:r>
        <w:rPr>
          <w:bCs/>
          <w:lang w:val="en-AU"/>
        </w:rPr>
        <w:t xml:space="preserve">and adoption by consensus ad referendum. </w:t>
      </w:r>
      <w:r w:rsidRPr="00396D9A">
        <w:rPr>
          <w:bCs/>
          <w:lang w:val="en-AU"/>
        </w:rPr>
        <w:t xml:space="preserve">This was agreed. Twenty-one days would be given for comments. </w:t>
      </w:r>
    </w:p>
    <w:p w:rsidR="00665858" w:rsidRPr="00396D9A" w:rsidRDefault="00665858" w:rsidP="00665858">
      <w:pPr>
        <w:rPr>
          <w:bCs/>
          <w:lang w:val="en-AU"/>
        </w:rPr>
      </w:pPr>
    </w:p>
    <w:p w:rsidR="00665858" w:rsidRPr="00396D9A" w:rsidRDefault="00665858" w:rsidP="00665858">
      <w:pPr>
        <w:rPr>
          <w:bCs/>
          <w:lang w:val="en-AU"/>
        </w:rPr>
      </w:pPr>
      <w:r w:rsidRPr="00396D9A">
        <w:rPr>
          <w:bCs/>
          <w:lang w:val="en-AU"/>
        </w:rPr>
        <w:t xml:space="preserve">Annex 1 of the </w:t>
      </w:r>
      <w:r>
        <w:rPr>
          <w:bCs/>
          <w:lang w:val="en-AU"/>
        </w:rPr>
        <w:t>Summary Record</w:t>
      </w:r>
      <w:r w:rsidRPr="00396D9A">
        <w:rPr>
          <w:bCs/>
          <w:lang w:val="en-AU"/>
        </w:rPr>
        <w:t xml:space="preserve"> contains the current Work Plan and Programme of APG Meetings. </w:t>
      </w:r>
    </w:p>
    <w:p w:rsidR="00665858" w:rsidRDefault="00665858" w:rsidP="00665858">
      <w:pPr>
        <w:rPr>
          <w:lang w:val="en-AU"/>
        </w:rPr>
      </w:pPr>
    </w:p>
    <w:p w:rsidR="00665858" w:rsidRPr="004577F0" w:rsidRDefault="00665858" w:rsidP="00665858">
      <w:pPr>
        <w:rPr>
          <w:lang w:val="en-AU"/>
        </w:rPr>
      </w:pPr>
    </w:p>
    <w:p w:rsidR="00665858" w:rsidRPr="004577F0" w:rsidRDefault="00665858" w:rsidP="00665858">
      <w:pPr>
        <w:rPr>
          <w:b/>
          <w:lang w:val="en-AU"/>
        </w:rPr>
      </w:pPr>
      <w:r>
        <w:rPr>
          <w:b/>
          <w:lang w:val="en-AU"/>
        </w:rPr>
        <w:t>6</w:t>
      </w:r>
      <w:r w:rsidRPr="004577F0">
        <w:rPr>
          <w:b/>
          <w:lang w:val="en-AU"/>
        </w:rPr>
        <w:t>.</w:t>
      </w:r>
      <w:r w:rsidRPr="004577F0">
        <w:rPr>
          <w:b/>
          <w:lang w:val="en-AU"/>
        </w:rPr>
        <w:tab/>
        <w:t xml:space="preserve">CLOSING </w:t>
      </w:r>
    </w:p>
    <w:p w:rsidR="00665858" w:rsidRPr="004577F0" w:rsidRDefault="00665858" w:rsidP="00665858">
      <w:pPr>
        <w:rPr>
          <w:lang w:val="en-AU"/>
        </w:rPr>
      </w:pPr>
    </w:p>
    <w:p w:rsidR="00665858" w:rsidRDefault="00665858" w:rsidP="00665858">
      <w:pPr>
        <w:autoSpaceDE w:val="0"/>
        <w:autoSpaceDN w:val="0"/>
        <w:adjustRightInd w:val="0"/>
        <w:rPr>
          <w:lang w:val="en-AU"/>
        </w:rPr>
      </w:pPr>
      <w:r w:rsidRPr="00A31F4F">
        <w:rPr>
          <w:lang w:val="en-GB"/>
        </w:rPr>
        <w:t xml:space="preserve">Ms. </w:t>
      </w:r>
      <w:proofErr w:type="spellStart"/>
      <w:r w:rsidRPr="00A31F4F">
        <w:rPr>
          <w:lang w:val="en-GB"/>
        </w:rPr>
        <w:t>Areewan</w:t>
      </w:r>
      <w:proofErr w:type="spellEnd"/>
      <w:r>
        <w:rPr>
          <w:lang w:val="en-GB"/>
        </w:rPr>
        <w:t xml:space="preserve">, APT Secretary General, reminded participants that they have had six hard-working days and have now come to the end of APG15-4. She was pleased to have offered the services of the APT Secretariat and to have been able, along with Mr. </w:t>
      </w:r>
      <w:r w:rsidR="00D13090" w:rsidRPr="00D13090">
        <w:rPr>
          <w:lang w:val="en-GB"/>
        </w:rPr>
        <w:t>Masanori</w:t>
      </w:r>
      <w:r w:rsidR="00D13090">
        <w:rPr>
          <w:lang w:val="en-GB"/>
        </w:rPr>
        <w:t xml:space="preserve"> </w:t>
      </w:r>
      <w:r>
        <w:rPr>
          <w:lang w:val="en-GB"/>
        </w:rPr>
        <w:t>Kondo, Deputy Secretary General, to participate in one of APT’s major activities. In addition she appreciated the opportunity to be among the region’s radiocommunications experts.</w:t>
      </w:r>
    </w:p>
    <w:p w:rsidR="00665858" w:rsidRDefault="00665858" w:rsidP="00665858">
      <w:pPr>
        <w:autoSpaceDE w:val="0"/>
        <w:autoSpaceDN w:val="0"/>
        <w:adjustRightInd w:val="0"/>
        <w:rPr>
          <w:lang w:val="en-AU"/>
        </w:rPr>
      </w:pPr>
    </w:p>
    <w:p w:rsidR="00665858" w:rsidRDefault="00665858" w:rsidP="00665858">
      <w:pPr>
        <w:autoSpaceDE w:val="0"/>
        <w:autoSpaceDN w:val="0"/>
        <w:adjustRightInd w:val="0"/>
        <w:rPr>
          <w:lang w:val="en-AU"/>
        </w:rPr>
      </w:pPr>
      <w:r>
        <w:rPr>
          <w:lang w:val="en-AU"/>
        </w:rPr>
        <w:t xml:space="preserve">Ms. </w:t>
      </w:r>
      <w:proofErr w:type="spellStart"/>
      <w:r>
        <w:rPr>
          <w:lang w:val="en-AU"/>
        </w:rPr>
        <w:t>Areewan</w:t>
      </w:r>
      <w:proofErr w:type="spellEnd"/>
      <w:r>
        <w:rPr>
          <w:lang w:val="en-AU"/>
        </w:rPr>
        <w:t xml:space="preserve"> thanked the Chairmen of the Working Parties and their Drafting Groups as well as the Chairman and Vice-Chairmen of the APG. She noted that substantial material had been developed for further consideration at both APG15-5 and CPM15-2. She looked forward to helping organise the APG15-5 meeting. Finally, she wished participants a good trip home and a happy Valentine’s Day.</w:t>
      </w:r>
    </w:p>
    <w:p w:rsidR="00665858" w:rsidRDefault="00665858" w:rsidP="00665858">
      <w:pPr>
        <w:autoSpaceDE w:val="0"/>
        <w:autoSpaceDN w:val="0"/>
        <w:adjustRightInd w:val="0"/>
        <w:rPr>
          <w:lang w:val="en-AU"/>
        </w:rPr>
      </w:pPr>
    </w:p>
    <w:p w:rsidR="00665858" w:rsidRDefault="00665858" w:rsidP="00665858">
      <w:pPr>
        <w:rPr>
          <w:lang w:val="en-AU"/>
        </w:rPr>
      </w:pPr>
      <w:r>
        <w:rPr>
          <w:lang w:val="en-AU"/>
        </w:rPr>
        <w:t>Dr. Jamieson</w:t>
      </w:r>
      <w:r w:rsidRPr="004577F0">
        <w:rPr>
          <w:lang w:val="en-AU"/>
        </w:rPr>
        <w:t xml:space="preserve"> </w:t>
      </w:r>
      <w:r>
        <w:rPr>
          <w:lang w:val="en-AU"/>
        </w:rPr>
        <w:t xml:space="preserve">thanked the Secretary General for her comments and noted that this was the first week of their mandate for both herself and Mr. Kondo. </w:t>
      </w:r>
    </w:p>
    <w:p w:rsidR="00665858" w:rsidRDefault="00665858" w:rsidP="00665858">
      <w:pPr>
        <w:rPr>
          <w:lang w:val="en-AU"/>
        </w:rPr>
      </w:pPr>
    </w:p>
    <w:p w:rsidR="00665858" w:rsidRPr="004577F0" w:rsidRDefault="00665858" w:rsidP="00665858">
      <w:pPr>
        <w:rPr>
          <w:lang w:val="en-AU"/>
        </w:rPr>
      </w:pPr>
      <w:r>
        <w:rPr>
          <w:lang w:val="en-AU"/>
        </w:rPr>
        <w:t xml:space="preserve">He </w:t>
      </w:r>
      <w:r w:rsidRPr="004577F0">
        <w:rPr>
          <w:lang w:val="en-AU"/>
        </w:rPr>
        <w:t>noted that it had been a very successful meeting</w:t>
      </w:r>
      <w:r>
        <w:rPr>
          <w:lang w:val="en-AU"/>
        </w:rPr>
        <w:t xml:space="preserve"> and that the </w:t>
      </w:r>
      <w:r w:rsidRPr="004577F0">
        <w:rPr>
          <w:lang w:val="en-AU"/>
        </w:rPr>
        <w:t>APG has made considerable progress at the APG15-</w:t>
      </w:r>
      <w:r>
        <w:rPr>
          <w:lang w:val="en-AU"/>
        </w:rPr>
        <w:t>4</w:t>
      </w:r>
      <w:r w:rsidRPr="004577F0">
        <w:rPr>
          <w:lang w:val="en-AU"/>
        </w:rPr>
        <w:t xml:space="preserve"> meeting on the development of </w:t>
      </w:r>
      <w:r>
        <w:rPr>
          <w:lang w:val="en-AU"/>
        </w:rPr>
        <w:t xml:space="preserve">Preliminary </w:t>
      </w:r>
      <w:r w:rsidRPr="004577F0">
        <w:rPr>
          <w:lang w:val="en-AU"/>
        </w:rPr>
        <w:t xml:space="preserve">Views and </w:t>
      </w:r>
      <w:r>
        <w:rPr>
          <w:lang w:val="en-AU"/>
        </w:rPr>
        <w:t xml:space="preserve">of proposed modifications to the text of the </w:t>
      </w:r>
      <w:r w:rsidR="00A551A4">
        <w:rPr>
          <w:lang w:val="en-AU"/>
        </w:rPr>
        <w:t>draft</w:t>
      </w:r>
      <w:r>
        <w:rPr>
          <w:lang w:val="en-AU"/>
        </w:rPr>
        <w:t xml:space="preserve"> CPM Report. Forty-one output documents have been developed and approved. </w:t>
      </w:r>
      <w:r w:rsidRPr="004577F0">
        <w:rPr>
          <w:lang w:val="en-AU"/>
        </w:rPr>
        <w:t>The efforts of all participants and the spirit of cooperation and compromise have led to a high standard of work and to excellent outputs. In looking forward to APG15-</w:t>
      </w:r>
      <w:r>
        <w:rPr>
          <w:lang w:val="en-AU"/>
        </w:rPr>
        <w:t>5</w:t>
      </w:r>
      <w:r w:rsidRPr="004577F0">
        <w:rPr>
          <w:lang w:val="en-AU"/>
        </w:rPr>
        <w:t xml:space="preserve">, he reminded participants that they will have a considerable amount of work to do in a relatively short period of time as the conference approaches. </w:t>
      </w:r>
    </w:p>
    <w:p w:rsidR="00665858" w:rsidRPr="004577F0" w:rsidRDefault="00665858" w:rsidP="00665858">
      <w:pPr>
        <w:rPr>
          <w:lang w:val="en-AU"/>
        </w:rPr>
      </w:pPr>
    </w:p>
    <w:p w:rsidR="00665858" w:rsidRDefault="00665858" w:rsidP="00665858">
      <w:pPr>
        <w:rPr>
          <w:lang w:val="en-AU"/>
        </w:rPr>
      </w:pPr>
      <w:r>
        <w:rPr>
          <w:lang w:val="en-AU"/>
        </w:rPr>
        <w:t>Dr. Jamieson</w:t>
      </w:r>
      <w:r w:rsidRPr="004577F0">
        <w:rPr>
          <w:lang w:val="en-AU"/>
        </w:rPr>
        <w:t xml:space="preserve"> thanked the Secretary General </w:t>
      </w:r>
      <w:r>
        <w:rPr>
          <w:lang w:val="en-AU"/>
        </w:rPr>
        <w:t xml:space="preserve">and Deputy Secretary General </w:t>
      </w:r>
      <w:r w:rsidRPr="004577F0">
        <w:rPr>
          <w:lang w:val="en-AU"/>
        </w:rPr>
        <w:t>of APT and the APT staff for their excellent support for the meeting</w:t>
      </w:r>
      <w:r>
        <w:rPr>
          <w:lang w:val="en-AU"/>
        </w:rPr>
        <w:t xml:space="preserve"> and for organising 5-star hospitality</w:t>
      </w:r>
      <w:r w:rsidRPr="004577F0">
        <w:rPr>
          <w:lang w:val="en-AU"/>
        </w:rPr>
        <w:t xml:space="preserve">. </w:t>
      </w:r>
    </w:p>
    <w:p w:rsidR="00665858" w:rsidRDefault="00665858" w:rsidP="00665858">
      <w:pPr>
        <w:rPr>
          <w:lang w:val="en-AU"/>
        </w:rPr>
      </w:pPr>
    </w:p>
    <w:p w:rsidR="00665858" w:rsidRPr="004577F0" w:rsidRDefault="00665858" w:rsidP="00665858">
      <w:pPr>
        <w:rPr>
          <w:lang w:val="en-AU"/>
        </w:rPr>
      </w:pPr>
      <w:r w:rsidRPr="004577F0">
        <w:rPr>
          <w:lang w:val="en-AU"/>
        </w:rPr>
        <w:t>He also thanked representatives from the</w:t>
      </w:r>
      <w:r>
        <w:rPr>
          <w:lang w:val="en-AU"/>
        </w:rPr>
        <w:t xml:space="preserve"> ITU-BR and from the</w:t>
      </w:r>
      <w:r w:rsidRPr="004577F0">
        <w:rPr>
          <w:lang w:val="en-AU"/>
        </w:rPr>
        <w:t xml:space="preserve"> regional groups as well as participating international organizations and other organizations and private entities. </w:t>
      </w:r>
    </w:p>
    <w:p w:rsidR="00665858" w:rsidRPr="004577F0" w:rsidRDefault="00665858" w:rsidP="00665858">
      <w:pPr>
        <w:rPr>
          <w:lang w:val="en-AU"/>
        </w:rPr>
      </w:pPr>
    </w:p>
    <w:p w:rsidR="00665858" w:rsidRPr="004577F0" w:rsidRDefault="00665858" w:rsidP="00665858">
      <w:pPr>
        <w:rPr>
          <w:lang w:val="en-AU"/>
        </w:rPr>
      </w:pPr>
      <w:r w:rsidRPr="004577F0">
        <w:rPr>
          <w:lang w:val="en-AU"/>
        </w:rPr>
        <w:t xml:space="preserve">He wished participants safe travel in returning home. </w:t>
      </w:r>
    </w:p>
    <w:p w:rsidR="00665858" w:rsidRDefault="00665858" w:rsidP="00665858">
      <w:pPr>
        <w:rPr>
          <w:lang w:val="en-AU"/>
        </w:rPr>
      </w:pPr>
    </w:p>
    <w:p w:rsidR="00665858" w:rsidRPr="004577F0" w:rsidRDefault="00665858" w:rsidP="00665858">
      <w:pPr>
        <w:pStyle w:val="BodyText"/>
        <w:jc w:val="center"/>
        <w:rPr>
          <w:rFonts w:ascii="Times New Roman" w:hAnsi="Times New Roman"/>
          <w:sz w:val="24"/>
          <w:lang w:val="en-AU"/>
        </w:rPr>
      </w:pPr>
      <w:r w:rsidRPr="004577F0">
        <w:rPr>
          <w:rFonts w:ascii="Times New Roman" w:hAnsi="Times New Roman"/>
          <w:sz w:val="24"/>
          <w:lang w:val="en-AU"/>
        </w:rPr>
        <w:t>____________</w:t>
      </w:r>
    </w:p>
    <w:p w:rsidR="00665858" w:rsidRPr="004577F0" w:rsidRDefault="00665858" w:rsidP="00665858">
      <w:pPr>
        <w:pStyle w:val="BodyText"/>
        <w:rPr>
          <w:rFonts w:ascii="Times New Roman" w:hAnsi="Times New Roman"/>
          <w:snapToGrid w:val="0"/>
          <w:lang w:val="en-AU"/>
        </w:rPr>
      </w:pPr>
    </w:p>
    <w:p w:rsidR="00665858" w:rsidRPr="004577F0" w:rsidRDefault="00665858" w:rsidP="00665858">
      <w:pPr>
        <w:rPr>
          <w:snapToGrid w:val="0"/>
          <w:sz w:val="22"/>
          <w:szCs w:val="20"/>
          <w:lang w:val="en-AU" w:eastAsia="ko-KR"/>
        </w:rPr>
      </w:pPr>
      <w:r w:rsidRPr="004577F0">
        <w:rPr>
          <w:snapToGrid w:val="0"/>
          <w:lang w:val="en-AU"/>
        </w:rPr>
        <w:br w:type="page"/>
      </w:r>
    </w:p>
    <w:p w:rsidR="00665858" w:rsidRPr="004577F0" w:rsidRDefault="00665858" w:rsidP="00665858">
      <w:pPr>
        <w:pStyle w:val="BodyText"/>
        <w:jc w:val="center"/>
        <w:rPr>
          <w:rFonts w:ascii="Times New Roman" w:hAnsi="Times New Roman"/>
          <w:b/>
          <w:snapToGrid w:val="0"/>
          <w:sz w:val="28"/>
          <w:szCs w:val="28"/>
          <w:lang w:val="en-AU"/>
        </w:rPr>
      </w:pPr>
      <w:r w:rsidRPr="004577F0">
        <w:rPr>
          <w:rFonts w:ascii="Times New Roman" w:hAnsi="Times New Roman"/>
          <w:b/>
          <w:snapToGrid w:val="0"/>
          <w:sz w:val="28"/>
          <w:szCs w:val="28"/>
          <w:lang w:val="en-AU"/>
        </w:rPr>
        <w:lastRenderedPageBreak/>
        <w:t xml:space="preserve">Annex </w:t>
      </w:r>
      <w:r>
        <w:rPr>
          <w:rFonts w:ascii="Times New Roman" w:hAnsi="Times New Roman"/>
          <w:b/>
          <w:snapToGrid w:val="0"/>
          <w:sz w:val="28"/>
          <w:szCs w:val="28"/>
          <w:lang w:val="en-AU"/>
        </w:rPr>
        <w:t>1</w:t>
      </w:r>
    </w:p>
    <w:p w:rsidR="00665858" w:rsidRPr="004577F0" w:rsidRDefault="00665858" w:rsidP="00665858">
      <w:pPr>
        <w:pStyle w:val="BodyText"/>
        <w:rPr>
          <w:rFonts w:ascii="Times New Roman" w:hAnsi="Times New Roman"/>
          <w:snapToGrid w:val="0"/>
          <w:sz w:val="24"/>
          <w:szCs w:val="24"/>
          <w:lang w:val="en-AU"/>
        </w:rPr>
      </w:pPr>
    </w:p>
    <w:p w:rsidR="00665858" w:rsidRPr="004577F0" w:rsidRDefault="00665858" w:rsidP="00665858">
      <w:pPr>
        <w:pStyle w:val="Caption"/>
        <w:keepNext/>
        <w:jc w:val="center"/>
        <w:rPr>
          <w:sz w:val="28"/>
          <w:szCs w:val="28"/>
          <w:lang w:val="en-AU" w:eastAsia="ko-KR"/>
        </w:rPr>
      </w:pPr>
      <w:r w:rsidRPr="004577F0">
        <w:rPr>
          <w:sz w:val="28"/>
          <w:szCs w:val="28"/>
          <w:lang w:val="en-AU" w:eastAsia="ko-KR"/>
        </w:rPr>
        <w:t>WORK PLAN AND PROGRAMME OF APG MEETINGS</w:t>
      </w:r>
    </w:p>
    <w:p w:rsidR="00665858" w:rsidRPr="004577F0" w:rsidRDefault="00665858" w:rsidP="00665858">
      <w:pPr>
        <w:rPr>
          <w:sz w:val="20"/>
          <w:szCs w:val="20"/>
          <w:lang w:val="en-AU" w:eastAsia="ko-KR"/>
        </w:rPr>
      </w:pPr>
    </w:p>
    <w:p w:rsidR="00665858" w:rsidRPr="004577F0" w:rsidRDefault="00665858" w:rsidP="00665858">
      <w:pPr>
        <w:pStyle w:val="Caption"/>
        <w:keepNext/>
        <w:jc w:val="center"/>
        <w:rPr>
          <w:lang w:val="en-AU" w:eastAsia="ko-KR"/>
        </w:rPr>
      </w:pPr>
    </w:p>
    <w:tbl>
      <w:tblPr>
        <w:tblW w:w="9600" w:type="dxa"/>
        <w:tblInd w:w="108" w:type="dxa"/>
        <w:tblLayout w:type="fixed"/>
        <w:tblLook w:val="04A0" w:firstRow="1" w:lastRow="0" w:firstColumn="1" w:lastColumn="0" w:noHBand="0" w:noVBand="1"/>
      </w:tblPr>
      <w:tblGrid>
        <w:gridCol w:w="840"/>
        <w:gridCol w:w="2520"/>
        <w:gridCol w:w="2027"/>
        <w:gridCol w:w="1213"/>
        <w:gridCol w:w="3000"/>
      </w:tblGrid>
      <w:tr w:rsidR="00665858" w:rsidRPr="004577F0" w:rsidTr="00FB3C1C">
        <w:trPr>
          <w:tblHeader/>
        </w:trPr>
        <w:tc>
          <w:tcPr>
            <w:tcW w:w="840" w:type="dxa"/>
            <w:tcBorders>
              <w:top w:val="single" w:sz="8" w:space="0" w:color="auto"/>
              <w:left w:val="single" w:sz="8" w:space="0" w:color="auto"/>
              <w:bottom w:val="single" w:sz="6" w:space="0" w:color="auto"/>
              <w:right w:val="single" w:sz="4" w:space="0" w:color="auto"/>
            </w:tcBorders>
            <w:shd w:val="pct25" w:color="auto" w:fill="auto"/>
            <w:vAlign w:val="bottom"/>
            <w:hideMark/>
          </w:tcPr>
          <w:p w:rsidR="00665858" w:rsidRPr="004577F0" w:rsidRDefault="00665858" w:rsidP="00FB3C1C">
            <w:pPr>
              <w:widowControl w:val="0"/>
              <w:spacing w:before="60" w:after="60"/>
              <w:rPr>
                <w:b/>
                <w:kern w:val="2"/>
                <w:lang w:val="en-AU" w:eastAsia="ko-KR"/>
              </w:rPr>
            </w:pPr>
            <w:r w:rsidRPr="004577F0">
              <w:rPr>
                <w:b/>
                <w:lang w:val="en-AU"/>
              </w:rPr>
              <w:t>Year</w:t>
            </w:r>
          </w:p>
        </w:tc>
        <w:tc>
          <w:tcPr>
            <w:tcW w:w="2520" w:type="dxa"/>
            <w:tcBorders>
              <w:top w:val="single" w:sz="8" w:space="0" w:color="auto"/>
              <w:left w:val="single" w:sz="4" w:space="0" w:color="auto"/>
              <w:bottom w:val="single" w:sz="6" w:space="0" w:color="auto"/>
              <w:right w:val="single" w:sz="4" w:space="0" w:color="auto"/>
            </w:tcBorders>
            <w:shd w:val="pct25" w:color="auto" w:fill="auto"/>
            <w:vAlign w:val="center"/>
            <w:hideMark/>
          </w:tcPr>
          <w:p w:rsidR="00665858" w:rsidRPr="004577F0" w:rsidRDefault="00665858" w:rsidP="00FB3C1C">
            <w:pPr>
              <w:widowControl w:val="0"/>
              <w:spacing w:before="60" w:after="60"/>
              <w:jc w:val="center"/>
              <w:rPr>
                <w:b/>
                <w:kern w:val="2"/>
                <w:lang w:val="en-AU" w:eastAsia="ko-KR"/>
              </w:rPr>
            </w:pPr>
            <w:r w:rsidRPr="004577F0">
              <w:rPr>
                <w:b/>
                <w:lang w:val="en-AU"/>
              </w:rPr>
              <w:t>Date/venue</w:t>
            </w:r>
          </w:p>
        </w:tc>
        <w:tc>
          <w:tcPr>
            <w:tcW w:w="2027" w:type="dxa"/>
            <w:tcBorders>
              <w:top w:val="single" w:sz="8" w:space="0" w:color="auto"/>
              <w:left w:val="single" w:sz="4" w:space="0" w:color="auto"/>
              <w:bottom w:val="single" w:sz="6" w:space="0" w:color="auto"/>
              <w:right w:val="single" w:sz="4" w:space="0" w:color="auto"/>
            </w:tcBorders>
            <w:shd w:val="pct25" w:color="auto" w:fill="auto"/>
            <w:vAlign w:val="center"/>
            <w:hideMark/>
          </w:tcPr>
          <w:p w:rsidR="00665858" w:rsidRPr="004577F0" w:rsidRDefault="00665858" w:rsidP="00FB3C1C">
            <w:pPr>
              <w:widowControl w:val="0"/>
              <w:spacing w:before="60" w:after="60"/>
              <w:jc w:val="center"/>
              <w:rPr>
                <w:b/>
                <w:kern w:val="2"/>
                <w:lang w:val="en-AU" w:eastAsia="ko-KR"/>
              </w:rPr>
            </w:pPr>
            <w:r w:rsidRPr="004577F0">
              <w:rPr>
                <w:b/>
                <w:lang w:val="en-AU"/>
              </w:rPr>
              <w:t>APT activities</w:t>
            </w:r>
          </w:p>
        </w:tc>
        <w:tc>
          <w:tcPr>
            <w:tcW w:w="1213" w:type="dxa"/>
            <w:tcBorders>
              <w:top w:val="single" w:sz="8" w:space="0" w:color="auto"/>
              <w:left w:val="single" w:sz="4" w:space="0" w:color="auto"/>
              <w:bottom w:val="single" w:sz="6" w:space="0" w:color="auto"/>
              <w:right w:val="single" w:sz="6" w:space="0" w:color="auto"/>
            </w:tcBorders>
            <w:shd w:val="pct25" w:color="auto" w:fill="auto"/>
            <w:vAlign w:val="center"/>
            <w:hideMark/>
          </w:tcPr>
          <w:p w:rsidR="00665858" w:rsidRPr="004577F0" w:rsidRDefault="00665858" w:rsidP="00FB3C1C">
            <w:pPr>
              <w:widowControl w:val="0"/>
              <w:spacing w:before="60" w:after="60"/>
              <w:jc w:val="center"/>
              <w:rPr>
                <w:b/>
                <w:kern w:val="2"/>
                <w:lang w:val="en-AU" w:eastAsia="ko-KR"/>
              </w:rPr>
            </w:pPr>
            <w:r w:rsidRPr="004577F0">
              <w:rPr>
                <w:b/>
                <w:lang w:val="en-AU"/>
              </w:rPr>
              <w:t>ITU activities</w:t>
            </w:r>
          </w:p>
        </w:tc>
        <w:tc>
          <w:tcPr>
            <w:tcW w:w="3000" w:type="dxa"/>
            <w:tcBorders>
              <w:top w:val="single" w:sz="8" w:space="0" w:color="auto"/>
              <w:left w:val="single" w:sz="4" w:space="0" w:color="auto"/>
              <w:bottom w:val="single" w:sz="4" w:space="0" w:color="auto"/>
              <w:right w:val="single" w:sz="8" w:space="0" w:color="auto"/>
            </w:tcBorders>
            <w:shd w:val="pct25" w:color="auto" w:fill="auto"/>
            <w:vAlign w:val="center"/>
            <w:hideMark/>
          </w:tcPr>
          <w:p w:rsidR="00665858" w:rsidRPr="004577F0" w:rsidRDefault="00665858" w:rsidP="00FB3C1C">
            <w:pPr>
              <w:widowControl w:val="0"/>
              <w:spacing w:before="60" w:after="60"/>
              <w:jc w:val="center"/>
              <w:rPr>
                <w:b/>
                <w:kern w:val="2"/>
                <w:lang w:val="en-AU" w:eastAsia="ko-KR"/>
              </w:rPr>
            </w:pPr>
            <w:r w:rsidRPr="004577F0">
              <w:rPr>
                <w:b/>
                <w:lang w:val="en-AU"/>
              </w:rPr>
              <w:t>APG Actions</w:t>
            </w:r>
          </w:p>
        </w:tc>
      </w:tr>
      <w:tr w:rsidR="00665858" w:rsidRPr="004577F0" w:rsidTr="00FB3C1C">
        <w:trPr>
          <w:cantSplit/>
          <w:trHeight w:val="1055"/>
        </w:trPr>
        <w:tc>
          <w:tcPr>
            <w:tcW w:w="840" w:type="dxa"/>
            <w:vMerge w:val="restart"/>
            <w:tcBorders>
              <w:top w:val="single" w:sz="6" w:space="0" w:color="auto"/>
              <w:left w:val="single" w:sz="8" w:space="0" w:color="auto"/>
              <w:right w:val="single" w:sz="4" w:space="0" w:color="auto"/>
            </w:tcBorders>
            <w:vAlign w:val="center"/>
            <w:hideMark/>
          </w:tcPr>
          <w:p w:rsidR="00665858" w:rsidRPr="004577F0" w:rsidRDefault="00665858" w:rsidP="00FB3C1C">
            <w:pPr>
              <w:widowControl w:val="0"/>
              <w:spacing w:before="60" w:after="60"/>
              <w:jc w:val="center"/>
              <w:rPr>
                <w:kern w:val="2"/>
                <w:lang w:val="en-AU" w:eastAsia="ko-KR"/>
              </w:rPr>
            </w:pPr>
            <w:r w:rsidRPr="004577F0">
              <w:rPr>
                <w:lang w:val="en-AU"/>
              </w:rPr>
              <w:t>2012</w:t>
            </w:r>
          </w:p>
        </w:tc>
        <w:tc>
          <w:tcPr>
            <w:tcW w:w="2520" w:type="dxa"/>
            <w:tcBorders>
              <w:top w:val="single" w:sz="6" w:space="0" w:color="auto"/>
              <w:left w:val="single" w:sz="4" w:space="0" w:color="auto"/>
              <w:bottom w:val="single" w:sz="4" w:space="0" w:color="auto"/>
              <w:right w:val="single" w:sz="4" w:space="0" w:color="auto"/>
            </w:tcBorders>
            <w:hideMark/>
          </w:tcPr>
          <w:p w:rsidR="00665858" w:rsidRPr="004577F0" w:rsidRDefault="00665858" w:rsidP="00FB3C1C">
            <w:pPr>
              <w:spacing w:before="60" w:after="60"/>
              <w:rPr>
                <w:kern w:val="2"/>
                <w:lang w:val="en-AU" w:eastAsia="ko-KR"/>
              </w:rPr>
            </w:pPr>
            <w:r w:rsidRPr="004577F0">
              <w:rPr>
                <w:lang w:val="en-AU"/>
              </w:rPr>
              <w:t>10 – 11 September, Da Nang, Socialist Republic of Vietnam</w:t>
            </w:r>
          </w:p>
        </w:tc>
        <w:tc>
          <w:tcPr>
            <w:tcW w:w="2027" w:type="dxa"/>
            <w:tcBorders>
              <w:top w:val="single" w:sz="6" w:space="0" w:color="auto"/>
              <w:left w:val="single" w:sz="4" w:space="0" w:color="auto"/>
              <w:bottom w:val="single" w:sz="4" w:space="0" w:color="auto"/>
              <w:right w:val="single" w:sz="4" w:space="0" w:color="auto"/>
            </w:tcBorders>
            <w:hideMark/>
          </w:tcPr>
          <w:p w:rsidR="00665858" w:rsidRPr="004577F0" w:rsidRDefault="00665858" w:rsidP="00FB3C1C">
            <w:pPr>
              <w:widowControl w:val="0"/>
              <w:wordWrap w:val="0"/>
              <w:spacing w:before="60" w:after="60"/>
              <w:rPr>
                <w:kern w:val="2"/>
                <w:lang w:val="en-AU" w:eastAsia="ko-KR"/>
              </w:rPr>
            </w:pPr>
            <w:r w:rsidRPr="004577F0">
              <w:rPr>
                <w:lang w:val="en-AU"/>
              </w:rPr>
              <w:t>The 1</w:t>
            </w:r>
            <w:r w:rsidRPr="004577F0">
              <w:rPr>
                <w:vertAlign w:val="superscript"/>
                <w:lang w:val="en-AU"/>
              </w:rPr>
              <w:t>st</w:t>
            </w:r>
            <w:r w:rsidRPr="004577F0">
              <w:rPr>
                <w:lang w:val="en-AU"/>
              </w:rPr>
              <w:t xml:space="preserve"> Meeting </w:t>
            </w:r>
            <w:r w:rsidRPr="004577F0">
              <w:rPr>
                <w:lang w:val="en-AU"/>
              </w:rPr>
              <w:br/>
              <w:t xml:space="preserve">APT Conference Preparatory Group Meeting for WRC-15 </w:t>
            </w:r>
            <w:r w:rsidRPr="004577F0">
              <w:rPr>
                <w:b/>
                <w:lang w:val="en-AU"/>
              </w:rPr>
              <w:t>(APG15-1)</w:t>
            </w:r>
          </w:p>
        </w:tc>
        <w:tc>
          <w:tcPr>
            <w:tcW w:w="1213" w:type="dxa"/>
            <w:tcBorders>
              <w:top w:val="single" w:sz="6" w:space="0" w:color="auto"/>
              <w:left w:val="single" w:sz="4" w:space="0" w:color="auto"/>
              <w:bottom w:val="single" w:sz="4" w:space="0" w:color="auto"/>
              <w:right w:val="single" w:sz="6" w:space="0" w:color="auto"/>
            </w:tcBorders>
          </w:tcPr>
          <w:p w:rsidR="00665858" w:rsidRPr="004577F0" w:rsidRDefault="00665858" w:rsidP="00FB3C1C">
            <w:pPr>
              <w:widowControl w:val="0"/>
              <w:spacing w:before="60" w:after="60"/>
              <w:jc w:val="center"/>
              <w:rPr>
                <w:kern w:val="2"/>
                <w:lang w:val="en-AU" w:eastAsia="ko-KR"/>
              </w:rPr>
            </w:pPr>
          </w:p>
        </w:tc>
        <w:tc>
          <w:tcPr>
            <w:tcW w:w="3000" w:type="dxa"/>
            <w:tcBorders>
              <w:top w:val="single" w:sz="4" w:space="0" w:color="auto"/>
              <w:left w:val="single" w:sz="4" w:space="0" w:color="auto"/>
              <w:bottom w:val="single" w:sz="4" w:space="0" w:color="auto"/>
              <w:right w:val="single" w:sz="8" w:space="0" w:color="auto"/>
            </w:tcBorders>
            <w:hideMark/>
          </w:tcPr>
          <w:p w:rsidR="00665858" w:rsidRPr="004577F0" w:rsidRDefault="00665858" w:rsidP="00665858">
            <w:pPr>
              <w:numPr>
                <w:ilvl w:val="0"/>
                <w:numId w:val="22"/>
              </w:numPr>
              <w:spacing w:before="60" w:after="60"/>
              <w:rPr>
                <w:kern w:val="2"/>
                <w:lang w:val="en-AU" w:eastAsia="ko-KR"/>
              </w:rPr>
            </w:pPr>
            <w:r w:rsidRPr="004577F0">
              <w:rPr>
                <w:kern w:val="2"/>
                <w:lang w:val="en-AU" w:eastAsia="ko-KR"/>
              </w:rPr>
              <w:t>Election of APG Chairman and Vice-Chairmen</w:t>
            </w:r>
          </w:p>
          <w:p w:rsidR="00665858" w:rsidRPr="004577F0" w:rsidRDefault="00665858" w:rsidP="00665858">
            <w:pPr>
              <w:numPr>
                <w:ilvl w:val="0"/>
                <w:numId w:val="22"/>
              </w:numPr>
              <w:spacing w:before="60" w:after="60"/>
              <w:rPr>
                <w:kern w:val="2"/>
                <w:lang w:val="en-AU" w:eastAsia="ko-KR"/>
              </w:rPr>
            </w:pPr>
            <w:r w:rsidRPr="004577F0">
              <w:rPr>
                <w:lang w:val="en-AU"/>
              </w:rPr>
              <w:t>Setup of Working Parties</w:t>
            </w:r>
          </w:p>
          <w:p w:rsidR="00665858" w:rsidRPr="004577F0" w:rsidRDefault="00665858" w:rsidP="00665858">
            <w:pPr>
              <w:numPr>
                <w:ilvl w:val="0"/>
                <w:numId w:val="22"/>
              </w:numPr>
              <w:spacing w:before="60" w:after="60"/>
              <w:rPr>
                <w:lang w:val="en-AU"/>
              </w:rPr>
            </w:pPr>
            <w:r w:rsidRPr="004577F0">
              <w:rPr>
                <w:lang w:val="en-AU"/>
              </w:rPr>
              <w:t>Appointment of Chairmen of WPs</w:t>
            </w:r>
          </w:p>
          <w:p w:rsidR="00665858" w:rsidRPr="004577F0" w:rsidRDefault="00665858" w:rsidP="00665858">
            <w:pPr>
              <w:numPr>
                <w:ilvl w:val="0"/>
                <w:numId w:val="22"/>
              </w:numPr>
              <w:spacing w:before="60" w:after="60"/>
              <w:rPr>
                <w:lang w:val="en-AU"/>
              </w:rPr>
            </w:pPr>
            <w:r w:rsidRPr="004577F0">
              <w:rPr>
                <w:lang w:val="en-AU"/>
              </w:rPr>
              <w:t xml:space="preserve">Adoption document approval procedure  </w:t>
            </w:r>
          </w:p>
          <w:p w:rsidR="00665858" w:rsidRPr="004577F0" w:rsidRDefault="00665858" w:rsidP="00665858">
            <w:pPr>
              <w:numPr>
                <w:ilvl w:val="0"/>
                <w:numId w:val="22"/>
              </w:numPr>
              <w:spacing w:before="60" w:after="60"/>
              <w:rPr>
                <w:kern w:val="2"/>
                <w:lang w:val="en-AU" w:eastAsia="ko-KR"/>
              </w:rPr>
            </w:pPr>
            <w:r w:rsidRPr="004577F0">
              <w:rPr>
                <w:lang w:val="en-AU"/>
              </w:rPr>
              <w:t>Adoption of work plan</w:t>
            </w:r>
          </w:p>
        </w:tc>
      </w:tr>
      <w:tr w:rsidR="00665858" w:rsidRPr="004577F0" w:rsidTr="00FB3C1C">
        <w:trPr>
          <w:cantSplit/>
        </w:trPr>
        <w:tc>
          <w:tcPr>
            <w:tcW w:w="840" w:type="dxa"/>
            <w:vMerge/>
            <w:tcBorders>
              <w:left w:val="single" w:sz="8" w:space="0" w:color="auto"/>
              <w:right w:val="single" w:sz="4" w:space="0" w:color="auto"/>
            </w:tcBorders>
            <w:vAlign w:val="center"/>
            <w:hideMark/>
          </w:tcPr>
          <w:p w:rsidR="00665858" w:rsidRPr="004577F0" w:rsidRDefault="00665858" w:rsidP="00FB3C1C">
            <w:pPr>
              <w:rPr>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hideMark/>
          </w:tcPr>
          <w:p w:rsidR="00665858" w:rsidRPr="004577F0" w:rsidRDefault="00665858" w:rsidP="00FB3C1C">
            <w:pPr>
              <w:spacing w:before="60" w:after="60"/>
              <w:rPr>
                <w:kern w:val="2"/>
                <w:lang w:val="en-AU" w:eastAsia="ko-KR"/>
              </w:rPr>
            </w:pPr>
            <w:r w:rsidRPr="004577F0">
              <w:rPr>
                <w:lang w:val="en-AU"/>
              </w:rPr>
              <w:t xml:space="preserve">September to November </w:t>
            </w:r>
          </w:p>
          <w:p w:rsidR="00665858" w:rsidRPr="004577F0" w:rsidRDefault="00665858" w:rsidP="00FB3C1C">
            <w:pPr>
              <w:widowControl w:val="0"/>
              <w:spacing w:before="60" w:after="60"/>
              <w:rPr>
                <w:kern w:val="2"/>
                <w:lang w:val="en-AU" w:eastAsia="ko-KR"/>
              </w:rPr>
            </w:pPr>
            <w:r w:rsidRPr="004577F0">
              <w:rPr>
                <w:lang w:val="en-AU"/>
              </w:rPr>
              <w:t>Geneva</w:t>
            </w:r>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tcPr>
          <w:p w:rsidR="00665858" w:rsidRPr="004577F0" w:rsidRDefault="00665858" w:rsidP="00FB3C1C">
            <w:pPr>
              <w:widowControl w:val="0"/>
              <w:spacing w:before="60" w:after="60"/>
              <w:jc w:val="both"/>
              <w:rPr>
                <w:kern w:val="2"/>
                <w:lang w:val="en-AU" w:eastAsia="ko-KR"/>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hideMark/>
          </w:tcPr>
          <w:p w:rsidR="00665858" w:rsidRPr="004577F0" w:rsidRDefault="00665858" w:rsidP="00FB3C1C">
            <w:pPr>
              <w:widowControl w:val="0"/>
              <w:spacing w:before="60" w:after="60"/>
              <w:jc w:val="center"/>
              <w:rPr>
                <w:kern w:val="2"/>
                <w:lang w:val="en-AU" w:eastAsia="ko-KR"/>
              </w:rPr>
            </w:pPr>
            <w:r w:rsidRPr="004577F0">
              <w:rPr>
                <w:lang w:val="en-AU"/>
              </w:rPr>
              <w:t>2</w:t>
            </w:r>
            <w:r w:rsidRPr="004577F0">
              <w:rPr>
                <w:vertAlign w:val="superscript"/>
                <w:lang w:val="en-AU"/>
              </w:rPr>
              <w:t>nd</w:t>
            </w:r>
            <w:r w:rsidRPr="004577F0">
              <w:rPr>
                <w:lang w:val="en-AU"/>
              </w:rPr>
              <w:t xml:space="preserve"> round of ITU-R Study Groups Meetings</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hideMark/>
          </w:tcPr>
          <w:p w:rsidR="00665858" w:rsidRPr="004577F0" w:rsidRDefault="00665858" w:rsidP="00FB3C1C">
            <w:pPr>
              <w:widowControl w:val="0"/>
              <w:spacing w:before="60" w:after="60"/>
              <w:rPr>
                <w:kern w:val="2"/>
                <w:lang w:val="en-AU" w:eastAsia="ko-KR"/>
              </w:rPr>
            </w:pPr>
            <w:r w:rsidRPr="004577F0">
              <w:rPr>
                <w:kern w:val="2"/>
                <w:lang w:val="en-AU" w:eastAsia="ko-KR"/>
              </w:rPr>
              <w:t>Follow up the results of ITU-R Study Groups and dispatch necessary information in APG email reflectors</w:t>
            </w:r>
          </w:p>
        </w:tc>
      </w:tr>
      <w:tr w:rsidR="00665858" w:rsidRPr="004577F0" w:rsidTr="00FB3C1C">
        <w:trPr>
          <w:cantSplit/>
        </w:trPr>
        <w:tc>
          <w:tcPr>
            <w:tcW w:w="840" w:type="dxa"/>
            <w:vMerge/>
            <w:tcBorders>
              <w:left w:val="single" w:sz="8" w:space="0" w:color="auto"/>
              <w:right w:val="single" w:sz="4" w:space="0" w:color="auto"/>
            </w:tcBorders>
            <w:vAlign w:val="center"/>
          </w:tcPr>
          <w:p w:rsidR="00665858" w:rsidRPr="004577F0" w:rsidRDefault="00665858" w:rsidP="00FB3C1C">
            <w:pPr>
              <w:rPr>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tcPr>
          <w:p w:rsidR="00665858" w:rsidRPr="004577F0" w:rsidRDefault="00665858" w:rsidP="00FB3C1C">
            <w:pPr>
              <w:spacing w:before="60" w:after="60"/>
              <w:rPr>
                <w:lang w:val="en-AU"/>
              </w:rPr>
            </w:pPr>
            <w:r w:rsidRPr="004577F0">
              <w:rPr>
                <w:lang w:val="en-AU"/>
              </w:rPr>
              <w:t>03 – 11 November</w:t>
            </w:r>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tcPr>
          <w:p w:rsidR="00665858" w:rsidRPr="004577F0" w:rsidRDefault="00665858" w:rsidP="00FB3C1C">
            <w:pPr>
              <w:widowControl w:val="0"/>
              <w:spacing w:before="60" w:after="60"/>
              <w:jc w:val="both"/>
              <w:rPr>
                <w:kern w:val="2"/>
                <w:lang w:val="en-AU" w:eastAsia="ko-KR"/>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tcPr>
          <w:p w:rsidR="00665858" w:rsidRPr="004577F0" w:rsidRDefault="00665858" w:rsidP="00FB3C1C">
            <w:pPr>
              <w:widowControl w:val="0"/>
              <w:spacing w:before="60" w:after="60"/>
              <w:jc w:val="center"/>
              <w:rPr>
                <w:lang w:val="en-AU"/>
              </w:rPr>
            </w:pPr>
            <w:r w:rsidRPr="004577F0">
              <w:rPr>
                <w:lang w:val="en-AU"/>
              </w:rPr>
              <w:t>WP5D Meeting</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665858" w:rsidRPr="004577F0" w:rsidRDefault="00665858" w:rsidP="00FB3C1C">
            <w:pPr>
              <w:widowControl w:val="0"/>
              <w:spacing w:before="60" w:after="60"/>
              <w:rPr>
                <w:kern w:val="2"/>
                <w:lang w:val="en-AU" w:eastAsia="ko-KR"/>
              </w:rPr>
            </w:pPr>
          </w:p>
        </w:tc>
      </w:tr>
      <w:tr w:rsidR="00665858" w:rsidRPr="004577F0" w:rsidTr="00FB3C1C">
        <w:trPr>
          <w:cantSplit/>
        </w:trPr>
        <w:tc>
          <w:tcPr>
            <w:tcW w:w="840" w:type="dxa"/>
            <w:vMerge/>
            <w:tcBorders>
              <w:left w:val="single" w:sz="8" w:space="0" w:color="auto"/>
              <w:bottom w:val="single" w:sz="6" w:space="0" w:color="auto"/>
              <w:right w:val="single" w:sz="4" w:space="0" w:color="auto"/>
            </w:tcBorders>
            <w:vAlign w:val="center"/>
          </w:tcPr>
          <w:p w:rsidR="00665858" w:rsidRPr="004577F0" w:rsidRDefault="00665858" w:rsidP="00FB3C1C">
            <w:pPr>
              <w:rPr>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tcPr>
          <w:p w:rsidR="00665858" w:rsidRPr="004577F0" w:rsidRDefault="00665858" w:rsidP="00FB3C1C">
            <w:pPr>
              <w:spacing w:before="60" w:after="60"/>
              <w:rPr>
                <w:lang w:val="en-AU"/>
              </w:rPr>
            </w:pPr>
            <w:r w:rsidRPr="004577F0">
              <w:rPr>
                <w:lang w:val="en-AU"/>
              </w:rPr>
              <w:t xml:space="preserve">21 – 28 November </w:t>
            </w:r>
          </w:p>
          <w:p w:rsidR="00665858" w:rsidRPr="004577F0" w:rsidRDefault="00665858" w:rsidP="00FB3C1C">
            <w:pPr>
              <w:spacing w:before="60" w:after="60"/>
              <w:rPr>
                <w:lang w:val="en-AU"/>
              </w:rPr>
            </w:pPr>
            <w:r w:rsidRPr="004577F0">
              <w:rPr>
                <w:lang w:val="en-AU"/>
              </w:rPr>
              <w:t xml:space="preserve">Geneva </w:t>
            </w:r>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tcPr>
          <w:p w:rsidR="00665858" w:rsidRPr="004577F0" w:rsidRDefault="00665858" w:rsidP="00FB3C1C">
            <w:pPr>
              <w:widowControl w:val="0"/>
              <w:spacing w:before="60" w:after="60"/>
              <w:jc w:val="both"/>
              <w:rPr>
                <w:kern w:val="2"/>
                <w:lang w:val="en-AU" w:eastAsia="ko-KR"/>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tcPr>
          <w:p w:rsidR="00665858" w:rsidRPr="004577F0" w:rsidRDefault="00665858" w:rsidP="00FB3C1C">
            <w:pPr>
              <w:widowControl w:val="0"/>
              <w:spacing w:before="60" w:after="60"/>
              <w:jc w:val="center"/>
              <w:rPr>
                <w:lang w:val="en-AU"/>
              </w:rPr>
            </w:pPr>
            <w:r w:rsidRPr="004577F0">
              <w:rPr>
                <w:lang w:val="en-AU"/>
              </w:rPr>
              <w:t>JTG 4-5-6-7 Meeting</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665858" w:rsidRPr="004577F0" w:rsidRDefault="00665858" w:rsidP="00FB3C1C">
            <w:pPr>
              <w:widowControl w:val="0"/>
              <w:spacing w:before="60" w:after="60"/>
              <w:rPr>
                <w:kern w:val="2"/>
                <w:lang w:val="en-AU" w:eastAsia="ko-KR"/>
              </w:rPr>
            </w:pPr>
            <w:r w:rsidRPr="004577F0">
              <w:rPr>
                <w:kern w:val="2"/>
                <w:lang w:val="en-AU" w:eastAsia="ko-KR"/>
              </w:rPr>
              <w:t>Follow up the results of JTG4-5-6-7 and dispatch necessary information in APG email reflectors</w:t>
            </w:r>
          </w:p>
        </w:tc>
      </w:tr>
      <w:tr w:rsidR="00665858" w:rsidRPr="004577F0" w:rsidTr="00FB3C1C">
        <w:trPr>
          <w:cantSplit/>
        </w:trPr>
        <w:tc>
          <w:tcPr>
            <w:tcW w:w="840" w:type="dxa"/>
            <w:vMerge w:val="restart"/>
            <w:tcBorders>
              <w:top w:val="single" w:sz="6" w:space="0" w:color="auto"/>
              <w:left w:val="single" w:sz="8" w:space="0" w:color="auto"/>
              <w:right w:val="single" w:sz="4" w:space="0" w:color="auto"/>
            </w:tcBorders>
            <w:vAlign w:val="center"/>
          </w:tcPr>
          <w:p w:rsidR="00665858" w:rsidRPr="004577F0" w:rsidRDefault="00665858" w:rsidP="00FB3C1C">
            <w:pPr>
              <w:widowControl w:val="0"/>
              <w:spacing w:before="60" w:after="60"/>
              <w:jc w:val="center"/>
              <w:rPr>
                <w:lang w:val="en-AU"/>
              </w:rPr>
            </w:pPr>
            <w:r w:rsidRPr="004577F0">
              <w:rPr>
                <w:lang w:val="en-AU"/>
              </w:rPr>
              <w:t>2013</w:t>
            </w:r>
          </w:p>
        </w:tc>
        <w:tc>
          <w:tcPr>
            <w:tcW w:w="2520" w:type="dxa"/>
            <w:tcBorders>
              <w:top w:val="single" w:sz="6" w:space="0" w:color="auto"/>
              <w:left w:val="single" w:sz="4" w:space="0" w:color="auto"/>
              <w:bottom w:val="single" w:sz="4" w:space="0" w:color="auto"/>
              <w:right w:val="single" w:sz="4" w:space="0" w:color="auto"/>
            </w:tcBorders>
            <w:shd w:val="pct15" w:color="auto" w:fill="FFFFFF" w:themeFill="background1"/>
          </w:tcPr>
          <w:p w:rsidR="00665858" w:rsidRPr="004577F0" w:rsidRDefault="00665858" w:rsidP="00FB3C1C">
            <w:pPr>
              <w:spacing w:before="60" w:after="60"/>
              <w:rPr>
                <w:lang w:val="en-AU"/>
              </w:rPr>
            </w:pPr>
            <w:r w:rsidRPr="004577F0">
              <w:rPr>
                <w:lang w:val="en-AU"/>
              </w:rPr>
              <w:t>February to June</w:t>
            </w:r>
          </w:p>
        </w:tc>
        <w:tc>
          <w:tcPr>
            <w:tcW w:w="2027" w:type="dxa"/>
            <w:tcBorders>
              <w:top w:val="single" w:sz="6" w:space="0" w:color="auto"/>
              <w:left w:val="single" w:sz="4" w:space="0" w:color="auto"/>
              <w:bottom w:val="single" w:sz="4" w:space="0" w:color="auto"/>
              <w:right w:val="single" w:sz="4" w:space="0" w:color="auto"/>
            </w:tcBorders>
            <w:shd w:val="pct15" w:color="auto" w:fill="FFFFFF" w:themeFill="background1"/>
          </w:tcPr>
          <w:p w:rsidR="00665858" w:rsidRPr="004577F0" w:rsidRDefault="00665858" w:rsidP="00FB3C1C">
            <w:pPr>
              <w:widowControl w:val="0"/>
              <w:spacing w:before="60" w:after="60"/>
              <w:rPr>
                <w:lang w:val="en-AU"/>
              </w:rPr>
            </w:pPr>
          </w:p>
        </w:tc>
        <w:tc>
          <w:tcPr>
            <w:tcW w:w="1213" w:type="dxa"/>
            <w:tcBorders>
              <w:top w:val="single" w:sz="6" w:space="0" w:color="auto"/>
              <w:left w:val="single" w:sz="4" w:space="0" w:color="auto"/>
              <w:bottom w:val="single" w:sz="4" w:space="0" w:color="auto"/>
              <w:right w:val="single" w:sz="6" w:space="0" w:color="auto"/>
            </w:tcBorders>
            <w:shd w:val="pct15" w:color="auto" w:fill="FFFFFF" w:themeFill="background1"/>
          </w:tcPr>
          <w:p w:rsidR="00665858" w:rsidRPr="004577F0" w:rsidRDefault="00665858" w:rsidP="00FB3C1C">
            <w:pPr>
              <w:spacing w:before="60" w:after="60"/>
              <w:jc w:val="center"/>
              <w:rPr>
                <w:kern w:val="2"/>
                <w:lang w:val="en-AU" w:eastAsia="ko-KR"/>
              </w:rPr>
            </w:pPr>
            <w:r w:rsidRPr="004577F0">
              <w:rPr>
                <w:lang w:val="en-AU"/>
              </w:rPr>
              <w:t>1</w:t>
            </w:r>
            <w:r w:rsidRPr="004577F0">
              <w:rPr>
                <w:vertAlign w:val="superscript"/>
                <w:lang w:val="en-AU"/>
              </w:rPr>
              <w:t>st</w:t>
            </w:r>
            <w:r w:rsidRPr="004577F0">
              <w:rPr>
                <w:lang w:val="en-AU"/>
              </w:rPr>
              <w:t xml:space="preserve"> round of ITU-R Study Groups Meetings</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665858" w:rsidRPr="004577F0" w:rsidRDefault="00665858" w:rsidP="00FB3C1C">
            <w:pPr>
              <w:overflowPunct w:val="0"/>
              <w:autoSpaceDE w:val="0"/>
              <w:autoSpaceDN w:val="0"/>
              <w:adjustRightInd w:val="0"/>
              <w:spacing w:before="60" w:after="60"/>
              <w:textAlignment w:val="baseline"/>
              <w:rPr>
                <w:lang w:val="en-AU"/>
              </w:rPr>
            </w:pPr>
            <w:r w:rsidRPr="004577F0">
              <w:rPr>
                <w:kern w:val="2"/>
                <w:lang w:val="en-AU" w:eastAsia="ko-KR"/>
              </w:rPr>
              <w:t>Follow up the results of ITU-R Study Groups and dispatch necessary information in APG email reflectors</w:t>
            </w:r>
          </w:p>
        </w:tc>
      </w:tr>
      <w:tr w:rsidR="00665858" w:rsidRPr="004577F0" w:rsidTr="00FB3C1C">
        <w:trPr>
          <w:cantSplit/>
        </w:trPr>
        <w:tc>
          <w:tcPr>
            <w:tcW w:w="840" w:type="dxa"/>
            <w:vMerge/>
            <w:tcBorders>
              <w:top w:val="single" w:sz="6" w:space="0" w:color="auto"/>
              <w:left w:val="single" w:sz="8" w:space="0" w:color="auto"/>
              <w:right w:val="single" w:sz="4" w:space="0" w:color="auto"/>
            </w:tcBorders>
            <w:vAlign w:val="center"/>
          </w:tcPr>
          <w:p w:rsidR="00665858" w:rsidRPr="004577F0" w:rsidRDefault="00665858" w:rsidP="00FB3C1C">
            <w:pPr>
              <w:widowControl w:val="0"/>
              <w:spacing w:before="60" w:after="60"/>
              <w:jc w:val="center"/>
              <w:rPr>
                <w:lang w:val="en-AU"/>
              </w:rPr>
            </w:pPr>
          </w:p>
        </w:tc>
        <w:tc>
          <w:tcPr>
            <w:tcW w:w="2520" w:type="dxa"/>
            <w:tcBorders>
              <w:top w:val="single" w:sz="6" w:space="0" w:color="auto"/>
              <w:left w:val="single" w:sz="4" w:space="0" w:color="auto"/>
              <w:bottom w:val="single" w:sz="4" w:space="0" w:color="auto"/>
              <w:right w:val="single" w:sz="4" w:space="0" w:color="auto"/>
            </w:tcBorders>
            <w:shd w:val="pct15" w:color="auto" w:fill="FFFFFF" w:themeFill="background1"/>
          </w:tcPr>
          <w:p w:rsidR="00665858" w:rsidRPr="004577F0" w:rsidRDefault="00665858" w:rsidP="00FB3C1C">
            <w:pPr>
              <w:spacing w:before="60" w:after="60"/>
              <w:rPr>
                <w:lang w:val="en-AU"/>
              </w:rPr>
            </w:pPr>
            <w:r w:rsidRPr="004577F0">
              <w:rPr>
                <w:lang w:val="en-AU"/>
              </w:rPr>
              <w:t>30 January – 06 February</w:t>
            </w:r>
          </w:p>
        </w:tc>
        <w:tc>
          <w:tcPr>
            <w:tcW w:w="2027" w:type="dxa"/>
            <w:tcBorders>
              <w:top w:val="single" w:sz="6" w:space="0" w:color="auto"/>
              <w:left w:val="single" w:sz="4" w:space="0" w:color="auto"/>
              <w:bottom w:val="single" w:sz="4" w:space="0" w:color="auto"/>
              <w:right w:val="single" w:sz="4" w:space="0" w:color="auto"/>
            </w:tcBorders>
            <w:shd w:val="pct15" w:color="auto" w:fill="FFFFFF" w:themeFill="background1"/>
          </w:tcPr>
          <w:p w:rsidR="00665858" w:rsidRPr="004577F0" w:rsidRDefault="00665858" w:rsidP="00FB3C1C">
            <w:pPr>
              <w:widowControl w:val="0"/>
              <w:spacing w:before="60" w:after="60"/>
              <w:rPr>
                <w:lang w:val="en-AU"/>
              </w:rPr>
            </w:pPr>
          </w:p>
        </w:tc>
        <w:tc>
          <w:tcPr>
            <w:tcW w:w="1213" w:type="dxa"/>
            <w:tcBorders>
              <w:top w:val="single" w:sz="6" w:space="0" w:color="auto"/>
              <w:left w:val="single" w:sz="4" w:space="0" w:color="auto"/>
              <w:bottom w:val="single" w:sz="4" w:space="0" w:color="auto"/>
              <w:right w:val="single" w:sz="6" w:space="0" w:color="auto"/>
            </w:tcBorders>
            <w:shd w:val="pct15" w:color="auto" w:fill="FFFFFF" w:themeFill="background1"/>
          </w:tcPr>
          <w:p w:rsidR="00665858" w:rsidRPr="004577F0" w:rsidRDefault="00665858" w:rsidP="00FB3C1C">
            <w:pPr>
              <w:spacing w:before="60" w:after="60"/>
              <w:jc w:val="center"/>
              <w:rPr>
                <w:lang w:val="en-AU"/>
              </w:rPr>
            </w:pPr>
            <w:r w:rsidRPr="004577F0">
              <w:rPr>
                <w:lang w:val="en-AU"/>
              </w:rPr>
              <w:t>WP5D Meeting</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665858" w:rsidRPr="004577F0" w:rsidRDefault="00665858" w:rsidP="00FB3C1C">
            <w:pPr>
              <w:overflowPunct w:val="0"/>
              <w:autoSpaceDE w:val="0"/>
              <w:autoSpaceDN w:val="0"/>
              <w:adjustRightInd w:val="0"/>
              <w:spacing w:before="60" w:after="60"/>
              <w:textAlignment w:val="baseline"/>
              <w:rPr>
                <w:kern w:val="2"/>
                <w:lang w:val="en-AU" w:eastAsia="ko-KR"/>
              </w:rPr>
            </w:pPr>
          </w:p>
        </w:tc>
      </w:tr>
      <w:tr w:rsidR="00665858" w:rsidRPr="004577F0" w:rsidTr="00FB3C1C">
        <w:trPr>
          <w:cantSplit/>
        </w:trPr>
        <w:tc>
          <w:tcPr>
            <w:tcW w:w="840" w:type="dxa"/>
            <w:vMerge/>
            <w:tcBorders>
              <w:top w:val="single" w:sz="6" w:space="0" w:color="auto"/>
              <w:left w:val="single" w:sz="8" w:space="0" w:color="auto"/>
              <w:right w:val="single" w:sz="4" w:space="0" w:color="auto"/>
            </w:tcBorders>
          </w:tcPr>
          <w:p w:rsidR="00665858" w:rsidRPr="004577F0" w:rsidRDefault="00665858" w:rsidP="00FB3C1C">
            <w:pPr>
              <w:widowControl w:val="0"/>
              <w:spacing w:before="60" w:after="60"/>
              <w:jc w:val="both"/>
              <w:rPr>
                <w:lang w:val="en-AU"/>
              </w:rPr>
            </w:pPr>
          </w:p>
        </w:tc>
        <w:tc>
          <w:tcPr>
            <w:tcW w:w="2520" w:type="dxa"/>
            <w:tcBorders>
              <w:top w:val="single" w:sz="6" w:space="0" w:color="auto"/>
              <w:left w:val="single" w:sz="4" w:space="0" w:color="auto"/>
              <w:bottom w:val="single" w:sz="4" w:space="0" w:color="auto"/>
              <w:right w:val="single" w:sz="4" w:space="0" w:color="auto"/>
            </w:tcBorders>
            <w:shd w:val="pct15" w:color="auto" w:fill="FFFFFF" w:themeFill="background1"/>
          </w:tcPr>
          <w:p w:rsidR="00665858" w:rsidRPr="004577F0" w:rsidRDefault="00665858" w:rsidP="00FB3C1C">
            <w:pPr>
              <w:spacing w:before="60" w:after="60"/>
              <w:rPr>
                <w:lang w:val="en-AU"/>
              </w:rPr>
            </w:pPr>
            <w:r w:rsidRPr="004577F0">
              <w:rPr>
                <w:lang w:val="en-AU"/>
              </w:rPr>
              <w:t>22 – 24 May</w:t>
            </w:r>
          </w:p>
          <w:p w:rsidR="00665858" w:rsidRPr="004577F0" w:rsidRDefault="00665858" w:rsidP="00FB3C1C">
            <w:pPr>
              <w:spacing w:before="60" w:after="60"/>
              <w:rPr>
                <w:lang w:val="en-AU"/>
              </w:rPr>
            </w:pPr>
            <w:r w:rsidRPr="004577F0">
              <w:rPr>
                <w:lang w:val="en-AU"/>
              </w:rPr>
              <w:t>Geneva</w:t>
            </w:r>
          </w:p>
        </w:tc>
        <w:tc>
          <w:tcPr>
            <w:tcW w:w="2027" w:type="dxa"/>
            <w:tcBorders>
              <w:top w:val="single" w:sz="6" w:space="0" w:color="auto"/>
              <w:left w:val="single" w:sz="4" w:space="0" w:color="auto"/>
              <w:bottom w:val="single" w:sz="4" w:space="0" w:color="auto"/>
              <w:right w:val="single" w:sz="4" w:space="0" w:color="auto"/>
            </w:tcBorders>
            <w:shd w:val="pct15" w:color="auto" w:fill="FFFFFF" w:themeFill="background1"/>
          </w:tcPr>
          <w:p w:rsidR="00665858" w:rsidRPr="004577F0" w:rsidRDefault="00665858" w:rsidP="00FB3C1C">
            <w:pPr>
              <w:widowControl w:val="0"/>
              <w:spacing w:before="60" w:after="60"/>
              <w:rPr>
                <w:lang w:val="en-AU"/>
              </w:rPr>
            </w:pPr>
          </w:p>
        </w:tc>
        <w:tc>
          <w:tcPr>
            <w:tcW w:w="1213" w:type="dxa"/>
            <w:tcBorders>
              <w:top w:val="single" w:sz="6" w:space="0" w:color="auto"/>
              <w:left w:val="single" w:sz="4" w:space="0" w:color="auto"/>
              <w:bottom w:val="single" w:sz="4" w:space="0" w:color="auto"/>
              <w:right w:val="single" w:sz="6" w:space="0" w:color="auto"/>
            </w:tcBorders>
            <w:shd w:val="pct15" w:color="auto" w:fill="FFFFFF" w:themeFill="background1"/>
          </w:tcPr>
          <w:p w:rsidR="00665858" w:rsidRPr="004577F0" w:rsidRDefault="00665858" w:rsidP="00FB3C1C">
            <w:pPr>
              <w:spacing w:before="60" w:after="60"/>
              <w:jc w:val="center"/>
              <w:rPr>
                <w:b/>
                <w:bCs/>
                <w:lang w:val="en-AU"/>
              </w:rPr>
            </w:pPr>
            <w:r w:rsidRPr="004577F0">
              <w:rPr>
                <w:b/>
                <w:bCs/>
                <w:lang w:val="en-AU"/>
              </w:rPr>
              <w:t>RAG-13</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665858" w:rsidRPr="004577F0" w:rsidRDefault="00665858" w:rsidP="00FB3C1C">
            <w:pPr>
              <w:overflowPunct w:val="0"/>
              <w:autoSpaceDE w:val="0"/>
              <w:autoSpaceDN w:val="0"/>
              <w:adjustRightInd w:val="0"/>
              <w:spacing w:before="60" w:after="60"/>
              <w:textAlignment w:val="baseline"/>
              <w:rPr>
                <w:kern w:val="2"/>
                <w:lang w:val="en-AU" w:eastAsia="ko-KR"/>
              </w:rPr>
            </w:pPr>
            <w:r w:rsidRPr="004577F0">
              <w:rPr>
                <w:kern w:val="2"/>
                <w:lang w:val="en-AU" w:eastAsia="ko-KR"/>
              </w:rPr>
              <w:t>Follow up the results of RAG-13 and dispatch necessary information in APG email reflectors</w:t>
            </w:r>
          </w:p>
        </w:tc>
      </w:tr>
      <w:tr w:rsidR="00665858" w:rsidRPr="004577F0" w:rsidTr="00FB3C1C">
        <w:trPr>
          <w:cantSplit/>
        </w:trPr>
        <w:tc>
          <w:tcPr>
            <w:tcW w:w="840" w:type="dxa"/>
            <w:vMerge/>
            <w:tcBorders>
              <w:top w:val="single" w:sz="6" w:space="0" w:color="auto"/>
              <w:left w:val="single" w:sz="8" w:space="0" w:color="auto"/>
              <w:right w:val="single" w:sz="4" w:space="0" w:color="auto"/>
            </w:tcBorders>
          </w:tcPr>
          <w:p w:rsidR="00665858" w:rsidRPr="004577F0" w:rsidRDefault="00665858" w:rsidP="00FB3C1C">
            <w:pPr>
              <w:widowControl w:val="0"/>
              <w:spacing w:before="60" w:after="60"/>
              <w:jc w:val="both"/>
              <w:rPr>
                <w:lang w:val="en-AU"/>
              </w:rPr>
            </w:pPr>
          </w:p>
        </w:tc>
        <w:tc>
          <w:tcPr>
            <w:tcW w:w="2520" w:type="dxa"/>
            <w:tcBorders>
              <w:top w:val="single" w:sz="6" w:space="0" w:color="auto"/>
              <w:left w:val="single" w:sz="4" w:space="0" w:color="auto"/>
              <w:bottom w:val="single" w:sz="4" w:space="0" w:color="auto"/>
              <w:right w:val="single" w:sz="4" w:space="0" w:color="auto"/>
            </w:tcBorders>
            <w:shd w:val="pct15" w:color="auto" w:fill="FFFFFF" w:themeFill="background1"/>
          </w:tcPr>
          <w:p w:rsidR="00665858" w:rsidRPr="004577F0" w:rsidRDefault="00665858" w:rsidP="00FB3C1C">
            <w:pPr>
              <w:spacing w:before="60" w:after="60"/>
              <w:rPr>
                <w:lang w:val="en-AU"/>
              </w:rPr>
            </w:pPr>
            <w:r w:rsidRPr="004577F0">
              <w:rPr>
                <w:lang w:val="en-AU"/>
              </w:rPr>
              <w:t>11 – 21 June</w:t>
            </w:r>
          </w:p>
          <w:p w:rsidR="00665858" w:rsidRPr="004577F0" w:rsidRDefault="00665858" w:rsidP="00FB3C1C">
            <w:pPr>
              <w:spacing w:before="60" w:after="60"/>
              <w:rPr>
                <w:lang w:val="en-AU"/>
              </w:rPr>
            </w:pPr>
            <w:r w:rsidRPr="004577F0">
              <w:rPr>
                <w:lang w:val="en-AU"/>
              </w:rPr>
              <w:t>Geneva</w:t>
            </w:r>
          </w:p>
        </w:tc>
        <w:tc>
          <w:tcPr>
            <w:tcW w:w="2027" w:type="dxa"/>
            <w:tcBorders>
              <w:top w:val="single" w:sz="6" w:space="0" w:color="auto"/>
              <w:left w:val="single" w:sz="4" w:space="0" w:color="auto"/>
              <w:bottom w:val="single" w:sz="4" w:space="0" w:color="auto"/>
              <w:right w:val="single" w:sz="4" w:space="0" w:color="auto"/>
            </w:tcBorders>
            <w:shd w:val="pct15" w:color="auto" w:fill="FFFFFF" w:themeFill="background1"/>
          </w:tcPr>
          <w:p w:rsidR="00665858" w:rsidRPr="004577F0" w:rsidRDefault="00665858" w:rsidP="00FB3C1C">
            <w:pPr>
              <w:widowControl w:val="0"/>
              <w:spacing w:before="60" w:after="60"/>
              <w:rPr>
                <w:lang w:val="en-AU"/>
              </w:rPr>
            </w:pPr>
          </w:p>
        </w:tc>
        <w:tc>
          <w:tcPr>
            <w:tcW w:w="1213" w:type="dxa"/>
            <w:tcBorders>
              <w:top w:val="single" w:sz="6" w:space="0" w:color="auto"/>
              <w:left w:val="single" w:sz="4" w:space="0" w:color="auto"/>
              <w:bottom w:val="single" w:sz="4" w:space="0" w:color="auto"/>
              <w:right w:val="single" w:sz="6" w:space="0" w:color="auto"/>
            </w:tcBorders>
            <w:shd w:val="pct15" w:color="auto" w:fill="FFFFFF" w:themeFill="background1"/>
          </w:tcPr>
          <w:p w:rsidR="00665858" w:rsidRPr="004577F0" w:rsidRDefault="00665858" w:rsidP="00FB3C1C">
            <w:pPr>
              <w:spacing w:before="60" w:after="60"/>
              <w:jc w:val="center"/>
              <w:rPr>
                <w:b/>
                <w:bCs/>
                <w:lang w:val="en-AU"/>
              </w:rPr>
            </w:pPr>
            <w:r w:rsidRPr="004577F0">
              <w:rPr>
                <w:b/>
                <w:bCs/>
                <w:lang w:val="en-AU"/>
              </w:rPr>
              <w:t>Council-13</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665858" w:rsidRPr="004577F0" w:rsidRDefault="00665858" w:rsidP="00FB3C1C">
            <w:pPr>
              <w:overflowPunct w:val="0"/>
              <w:autoSpaceDE w:val="0"/>
              <w:autoSpaceDN w:val="0"/>
              <w:adjustRightInd w:val="0"/>
              <w:spacing w:before="60" w:after="60"/>
              <w:textAlignment w:val="baseline"/>
              <w:rPr>
                <w:kern w:val="2"/>
                <w:lang w:val="en-AU" w:eastAsia="ko-KR"/>
              </w:rPr>
            </w:pPr>
            <w:r>
              <w:rPr>
                <w:kern w:val="2"/>
                <w:lang w:val="en-AU" w:eastAsia="ko-KR"/>
              </w:rPr>
              <w:t>s</w:t>
            </w:r>
          </w:p>
        </w:tc>
      </w:tr>
      <w:tr w:rsidR="00665858" w:rsidRPr="004577F0" w:rsidTr="00FB3C1C">
        <w:trPr>
          <w:cantSplit/>
        </w:trPr>
        <w:tc>
          <w:tcPr>
            <w:tcW w:w="840" w:type="dxa"/>
            <w:vMerge/>
            <w:tcBorders>
              <w:left w:val="single" w:sz="8" w:space="0" w:color="auto"/>
              <w:right w:val="single" w:sz="4" w:space="0" w:color="auto"/>
            </w:tcBorders>
            <w:hideMark/>
          </w:tcPr>
          <w:p w:rsidR="00665858" w:rsidRPr="004577F0" w:rsidRDefault="00665858" w:rsidP="00FB3C1C">
            <w:pPr>
              <w:widowControl w:val="0"/>
              <w:spacing w:before="60" w:after="60"/>
              <w:jc w:val="both"/>
              <w:rPr>
                <w:kern w:val="2"/>
                <w:lang w:val="en-AU" w:eastAsia="ko-KR"/>
              </w:rPr>
            </w:pPr>
          </w:p>
        </w:tc>
        <w:tc>
          <w:tcPr>
            <w:tcW w:w="2520" w:type="dxa"/>
            <w:tcBorders>
              <w:top w:val="single" w:sz="6" w:space="0" w:color="auto"/>
              <w:left w:val="single" w:sz="4" w:space="0" w:color="auto"/>
              <w:bottom w:val="single" w:sz="4" w:space="0" w:color="auto"/>
              <w:right w:val="single" w:sz="4" w:space="0" w:color="auto"/>
            </w:tcBorders>
            <w:hideMark/>
          </w:tcPr>
          <w:p w:rsidR="00665858" w:rsidRPr="004577F0" w:rsidRDefault="00665858" w:rsidP="00FB3C1C">
            <w:pPr>
              <w:spacing w:before="60" w:after="60"/>
              <w:rPr>
                <w:kern w:val="2"/>
                <w:lang w:val="en-AU" w:eastAsia="ko-KR"/>
              </w:rPr>
            </w:pPr>
            <w:r w:rsidRPr="004577F0">
              <w:rPr>
                <w:lang w:val="en-AU"/>
              </w:rPr>
              <w:t>01 – 05 July</w:t>
            </w:r>
          </w:p>
          <w:p w:rsidR="00665858" w:rsidRPr="004577F0" w:rsidRDefault="00665858" w:rsidP="00FB3C1C">
            <w:pPr>
              <w:widowControl w:val="0"/>
              <w:spacing w:before="60" w:after="60"/>
              <w:rPr>
                <w:kern w:val="2"/>
                <w:lang w:val="en-AU" w:eastAsia="ko-KR"/>
              </w:rPr>
            </w:pPr>
            <w:r w:rsidRPr="004577F0">
              <w:rPr>
                <w:lang w:val="en-AU"/>
              </w:rPr>
              <w:t>Bangkok, Thailand</w:t>
            </w:r>
          </w:p>
        </w:tc>
        <w:tc>
          <w:tcPr>
            <w:tcW w:w="2027" w:type="dxa"/>
            <w:tcBorders>
              <w:top w:val="single" w:sz="6" w:space="0" w:color="auto"/>
              <w:left w:val="single" w:sz="4" w:space="0" w:color="auto"/>
              <w:bottom w:val="single" w:sz="4" w:space="0" w:color="auto"/>
              <w:right w:val="single" w:sz="4" w:space="0" w:color="auto"/>
            </w:tcBorders>
            <w:hideMark/>
          </w:tcPr>
          <w:p w:rsidR="00665858" w:rsidRPr="004577F0" w:rsidRDefault="00665858" w:rsidP="00FB3C1C">
            <w:pPr>
              <w:widowControl w:val="0"/>
              <w:spacing w:before="60" w:after="60"/>
              <w:rPr>
                <w:kern w:val="2"/>
                <w:lang w:val="en-AU" w:eastAsia="ko-KR"/>
              </w:rPr>
            </w:pPr>
            <w:r w:rsidRPr="004577F0">
              <w:rPr>
                <w:lang w:val="en-AU"/>
              </w:rPr>
              <w:t>The 2</w:t>
            </w:r>
            <w:r w:rsidRPr="004577F0">
              <w:rPr>
                <w:vertAlign w:val="superscript"/>
                <w:lang w:val="en-AU"/>
              </w:rPr>
              <w:t>nd</w:t>
            </w:r>
            <w:r w:rsidRPr="004577F0">
              <w:rPr>
                <w:lang w:val="en-AU"/>
              </w:rPr>
              <w:t xml:space="preserve"> Meeting APT Conference Preparatory Group Meeting for WRC-15 </w:t>
            </w:r>
            <w:r w:rsidRPr="004577F0">
              <w:rPr>
                <w:b/>
                <w:lang w:val="en-AU"/>
              </w:rPr>
              <w:t>(APG15-2)</w:t>
            </w:r>
          </w:p>
        </w:tc>
        <w:tc>
          <w:tcPr>
            <w:tcW w:w="1213" w:type="dxa"/>
            <w:tcBorders>
              <w:top w:val="single" w:sz="6" w:space="0" w:color="auto"/>
              <w:left w:val="single" w:sz="4" w:space="0" w:color="auto"/>
              <w:bottom w:val="single" w:sz="4" w:space="0" w:color="auto"/>
              <w:right w:val="single" w:sz="6" w:space="0" w:color="auto"/>
            </w:tcBorders>
          </w:tcPr>
          <w:p w:rsidR="00665858" w:rsidRPr="004577F0" w:rsidRDefault="00665858" w:rsidP="00FB3C1C">
            <w:pPr>
              <w:widowControl w:val="0"/>
              <w:spacing w:before="60" w:after="60"/>
              <w:rPr>
                <w:kern w:val="2"/>
                <w:lang w:val="en-AU" w:eastAsia="ko-KR"/>
              </w:rPr>
            </w:pPr>
          </w:p>
        </w:tc>
        <w:tc>
          <w:tcPr>
            <w:tcW w:w="3000" w:type="dxa"/>
            <w:tcBorders>
              <w:top w:val="single" w:sz="4" w:space="0" w:color="auto"/>
              <w:left w:val="single" w:sz="4" w:space="0" w:color="auto"/>
              <w:bottom w:val="single" w:sz="4" w:space="0" w:color="auto"/>
              <w:right w:val="single" w:sz="8" w:space="0" w:color="auto"/>
            </w:tcBorders>
            <w:hideMark/>
          </w:tcPr>
          <w:p w:rsidR="00665858" w:rsidRPr="004577F0" w:rsidRDefault="00665858" w:rsidP="00665858">
            <w:pPr>
              <w:numPr>
                <w:ilvl w:val="0"/>
                <w:numId w:val="23"/>
              </w:numPr>
              <w:overflowPunct w:val="0"/>
              <w:autoSpaceDE w:val="0"/>
              <w:autoSpaceDN w:val="0"/>
              <w:adjustRightInd w:val="0"/>
              <w:spacing w:before="60" w:after="60"/>
              <w:textAlignment w:val="baseline"/>
              <w:rPr>
                <w:kern w:val="2"/>
                <w:lang w:val="en-AU" w:eastAsia="ko-KR"/>
              </w:rPr>
            </w:pPr>
            <w:r>
              <w:rPr>
                <w:lang w:val="en-AU"/>
              </w:rPr>
              <w:t xml:space="preserve">Consideration </w:t>
            </w:r>
            <w:r w:rsidRPr="004577F0">
              <w:rPr>
                <w:lang w:val="en-AU"/>
              </w:rPr>
              <w:t>of revised working method</w:t>
            </w:r>
            <w:r>
              <w:rPr>
                <w:lang w:val="en-AU"/>
              </w:rPr>
              <w:t>s</w:t>
            </w:r>
            <w:r w:rsidRPr="004577F0">
              <w:rPr>
                <w:lang w:val="en-AU"/>
              </w:rPr>
              <w:t xml:space="preserve"> of APG</w:t>
            </w:r>
          </w:p>
          <w:p w:rsidR="00665858" w:rsidRPr="004577F0" w:rsidRDefault="00665858" w:rsidP="00665858">
            <w:pPr>
              <w:numPr>
                <w:ilvl w:val="0"/>
                <w:numId w:val="23"/>
              </w:numPr>
              <w:overflowPunct w:val="0"/>
              <w:autoSpaceDE w:val="0"/>
              <w:autoSpaceDN w:val="0"/>
              <w:adjustRightInd w:val="0"/>
              <w:spacing w:before="60" w:after="60"/>
              <w:textAlignment w:val="baseline"/>
              <w:rPr>
                <w:kern w:val="2"/>
                <w:lang w:val="en-AU" w:eastAsia="ko-KR"/>
              </w:rPr>
            </w:pPr>
            <w:r w:rsidRPr="004577F0">
              <w:rPr>
                <w:lang w:val="en-AU"/>
              </w:rPr>
              <w:t xml:space="preserve">Consideration of the study results of ITU-R Study Groups  </w:t>
            </w:r>
          </w:p>
          <w:p w:rsidR="00665858" w:rsidRPr="004577F0" w:rsidRDefault="00665858" w:rsidP="00665858">
            <w:pPr>
              <w:numPr>
                <w:ilvl w:val="0"/>
                <w:numId w:val="23"/>
              </w:numPr>
              <w:overflowPunct w:val="0"/>
              <w:autoSpaceDE w:val="0"/>
              <w:autoSpaceDN w:val="0"/>
              <w:adjustRightInd w:val="0"/>
              <w:spacing w:before="60" w:after="60"/>
              <w:textAlignment w:val="baseline"/>
              <w:rPr>
                <w:kern w:val="2"/>
                <w:lang w:val="en-AU" w:eastAsia="ko-KR"/>
              </w:rPr>
            </w:pPr>
            <w:r w:rsidRPr="004577F0">
              <w:rPr>
                <w:lang w:val="en-AU"/>
              </w:rPr>
              <w:t>Develop APT’s</w:t>
            </w:r>
            <w:r>
              <w:rPr>
                <w:lang w:val="en-AU"/>
              </w:rPr>
              <w:t xml:space="preserve"> </w:t>
            </w:r>
            <w:r w:rsidRPr="004577F0">
              <w:rPr>
                <w:lang w:val="en-AU"/>
              </w:rPr>
              <w:t>preliminary views on WRC-15 agenda items based on members’ contributions</w:t>
            </w:r>
          </w:p>
          <w:p w:rsidR="00665858" w:rsidRPr="004577F0" w:rsidRDefault="00665858" w:rsidP="00665858">
            <w:pPr>
              <w:numPr>
                <w:ilvl w:val="0"/>
                <w:numId w:val="23"/>
              </w:numPr>
              <w:overflowPunct w:val="0"/>
              <w:autoSpaceDE w:val="0"/>
              <w:autoSpaceDN w:val="0"/>
              <w:adjustRightInd w:val="0"/>
              <w:spacing w:before="60" w:after="60"/>
              <w:textAlignment w:val="baseline"/>
              <w:rPr>
                <w:kern w:val="2"/>
                <w:lang w:val="en-AU" w:eastAsia="ko-KR"/>
              </w:rPr>
            </w:pPr>
            <w:r w:rsidRPr="004577F0">
              <w:rPr>
                <w:kern w:val="2"/>
                <w:lang w:val="en-AU" w:eastAsia="ko-KR"/>
              </w:rPr>
              <w:t>Consideration of the outcomes of RAG-13 and take appropriate actions for RA-15 preparation</w:t>
            </w:r>
          </w:p>
          <w:p w:rsidR="00665858" w:rsidRPr="004577F0" w:rsidRDefault="00665858" w:rsidP="00665858">
            <w:pPr>
              <w:numPr>
                <w:ilvl w:val="0"/>
                <w:numId w:val="23"/>
              </w:numPr>
              <w:overflowPunct w:val="0"/>
              <w:autoSpaceDE w:val="0"/>
              <w:autoSpaceDN w:val="0"/>
              <w:adjustRightInd w:val="0"/>
              <w:spacing w:before="60" w:after="60"/>
              <w:textAlignment w:val="baseline"/>
              <w:rPr>
                <w:kern w:val="2"/>
                <w:lang w:val="en-AU" w:eastAsia="ko-KR"/>
              </w:rPr>
            </w:pPr>
            <w:r w:rsidRPr="004577F0">
              <w:rPr>
                <w:kern w:val="2"/>
                <w:lang w:val="en-AU" w:eastAsia="ko-KR"/>
              </w:rPr>
              <w:t>Develop APT’s view on RA-15 related issues based on members’ contributions</w:t>
            </w:r>
          </w:p>
          <w:p w:rsidR="00665858" w:rsidRPr="004577F0" w:rsidRDefault="00665858" w:rsidP="00665858">
            <w:pPr>
              <w:numPr>
                <w:ilvl w:val="0"/>
                <w:numId w:val="23"/>
              </w:numPr>
              <w:overflowPunct w:val="0"/>
              <w:autoSpaceDE w:val="0"/>
              <w:autoSpaceDN w:val="0"/>
              <w:adjustRightInd w:val="0"/>
              <w:spacing w:before="60" w:after="60"/>
              <w:textAlignment w:val="baseline"/>
              <w:rPr>
                <w:kern w:val="2"/>
                <w:lang w:val="en-AU" w:eastAsia="ko-KR"/>
              </w:rPr>
            </w:pPr>
            <w:r w:rsidRPr="004577F0">
              <w:rPr>
                <w:kern w:val="2"/>
                <w:lang w:val="en-AU" w:eastAsia="ko-KR"/>
              </w:rPr>
              <w:t xml:space="preserve">Assign WRC-15 agenda item coordinators in each Working Parties of APG </w:t>
            </w:r>
          </w:p>
        </w:tc>
      </w:tr>
      <w:tr w:rsidR="00665858" w:rsidRPr="004577F0" w:rsidTr="00FB3C1C">
        <w:trPr>
          <w:cantSplit/>
        </w:trPr>
        <w:tc>
          <w:tcPr>
            <w:tcW w:w="840" w:type="dxa"/>
            <w:vMerge/>
            <w:tcBorders>
              <w:left w:val="single" w:sz="8" w:space="0" w:color="auto"/>
              <w:right w:val="single" w:sz="4" w:space="0" w:color="auto"/>
            </w:tcBorders>
            <w:vAlign w:val="center"/>
          </w:tcPr>
          <w:p w:rsidR="00665858" w:rsidRPr="004577F0" w:rsidRDefault="00665858" w:rsidP="00FB3C1C">
            <w:pPr>
              <w:rPr>
                <w:kern w:val="2"/>
                <w:lang w:val="en-AU" w:eastAsia="ko-KR"/>
              </w:rPr>
            </w:pPr>
          </w:p>
        </w:tc>
        <w:tc>
          <w:tcPr>
            <w:tcW w:w="2520" w:type="dxa"/>
            <w:tcBorders>
              <w:top w:val="single" w:sz="4" w:space="0" w:color="auto"/>
              <w:left w:val="single" w:sz="4" w:space="0" w:color="auto"/>
              <w:bottom w:val="single" w:sz="6" w:space="0" w:color="auto"/>
              <w:right w:val="single" w:sz="4" w:space="0" w:color="auto"/>
            </w:tcBorders>
            <w:shd w:val="pct15" w:color="auto" w:fill="FFFFFF" w:themeFill="background1"/>
          </w:tcPr>
          <w:p w:rsidR="00665858" w:rsidRPr="004577F0" w:rsidRDefault="00665858" w:rsidP="00FB3C1C">
            <w:pPr>
              <w:spacing w:before="60" w:after="60"/>
              <w:rPr>
                <w:lang w:val="en-AU"/>
              </w:rPr>
            </w:pPr>
            <w:r w:rsidRPr="004577F0">
              <w:rPr>
                <w:lang w:val="en-AU"/>
              </w:rPr>
              <w:t>10 – 17 July</w:t>
            </w:r>
          </w:p>
          <w:p w:rsidR="00665858" w:rsidRPr="004577F0" w:rsidRDefault="00665858" w:rsidP="00FB3C1C">
            <w:pPr>
              <w:spacing w:before="60" w:after="60"/>
              <w:rPr>
                <w:lang w:val="en-AU"/>
              </w:rPr>
            </w:pPr>
            <w:r w:rsidRPr="004577F0">
              <w:rPr>
                <w:lang w:val="en-AU"/>
              </w:rPr>
              <w:t>Sapporo, Japan</w:t>
            </w:r>
          </w:p>
        </w:tc>
        <w:tc>
          <w:tcPr>
            <w:tcW w:w="2027" w:type="dxa"/>
            <w:tcBorders>
              <w:top w:val="single" w:sz="4" w:space="0" w:color="auto"/>
              <w:left w:val="single" w:sz="4" w:space="0" w:color="auto"/>
              <w:bottom w:val="single" w:sz="6" w:space="0" w:color="auto"/>
              <w:right w:val="single" w:sz="4" w:space="0" w:color="auto"/>
            </w:tcBorders>
            <w:shd w:val="pct15" w:color="auto" w:fill="FFFFFF" w:themeFill="background1"/>
          </w:tcPr>
          <w:p w:rsidR="00665858" w:rsidRPr="004577F0" w:rsidRDefault="00665858" w:rsidP="00FB3C1C">
            <w:pPr>
              <w:widowControl w:val="0"/>
              <w:spacing w:before="60" w:after="60"/>
              <w:rPr>
                <w:lang w:val="en-AU"/>
              </w:rPr>
            </w:pPr>
          </w:p>
        </w:tc>
        <w:tc>
          <w:tcPr>
            <w:tcW w:w="1213" w:type="dxa"/>
            <w:tcBorders>
              <w:top w:val="single" w:sz="4" w:space="0" w:color="auto"/>
              <w:left w:val="single" w:sz="4" w:space="0" w:color="auto"/>
              <w:bottom w:val="single" w:sz="6" w:space="0" w:color="auto"/>
              <w:right w:val="single" w:sz="6" w:space="0" w:color="auto"/>
            </w:tcBorders>
            <w:shd w:val="pct15" w:color="auto" w:fill="FFFFFF" w:themeFill="background1"/>
          </w:tcPr>
          <w:p w:rsidR="00665858" w:rsidRPr="004577F0" w:rsidRDefault="00665858" w:rsidP="00FB3C1C">
            <w:pPr>
              <w:spacing w:before="60" w:after="60"/>
              <w:jc w:val="center"/>
              <w:rPr>
                <w:lang w:val="en-AU"/>
              </w:rPr>
            </w:pPr>
            <w:r w:rsidRPr="004577F0">
              <w:rPr>
                <w:lang w:val="en-AU"/>
              </w:rPr>
              <w:t>WP5D meeting</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665858" w:rsidRPr="004577F0" w:rsidRDefault="00665858" w:rsidP="00FB3C1C">
            <w:pPr>
              <w:overflowPunct w:val="0"/>
              <w:autoSpaceDE w:val="0"/>
              <w:autoSpaceDN w:val="0"/>
              <w:adjustRightInd w:val="0"/>
              <w:spacing w:before="60" w:after="60"/>
              <w:textAlignment w:val="baseline"/>
              <w:rPr>
                <w:kern w:val="2"/>
                <w:lang w:val="en-AU" w:eastAsia="ko-KR"/>
              </w:rPr>
            </w:pPr>
          </w:p>
        </w:tc>
      </w:tr>
      <w:tr w:rsidR="00665858" w:rsidRPr="004577F0" w:rsidTr="00FB3C1C">
        <w:trPr>
          <w:cantSplit/>
        </w:trPr>
        <w:tc>
          <w:tcPr>
            <w:tcW w:w="840" w:type="dxa"/>
            <w:vMerge/>
            <w:tcBorders>
              <w:left w:val="single" w:sz="8" w:space="0" w:color="auto"/>
              <w:right w:val="single" w:sz="4" w:space="0" w:color="auto"/>
            </w:tcBorders>
            <w:vAlign w:val="center"/>
          </w:tcPr>
          <w:p w:rsidR="00665858" w:rsidRPr="004577F0" w:rsidRDefault="00665858" w:rsidP="00FB3C1C">
            <w:pPr>
              <w:rPr>
                <w:kern w:val="2"/>
                <w:lang w:val="en-AU" w:eastAsia="ko-KR"/>
              </w:rPr>
            </w:pPr>
          </w:p>
        </w:tc>
        <w:tc>
          <w:tcPr>
            <w:tcW w:w="2520" w:type="dxa"/>
            <w:tcBorders>
              <w:top w:val="single" w:sz="4" w:space="0" w:color="auto"/>
              <w:left w:val="single" w:sz="4" w:space="0" w:color="auto"/>
              <w:bottom w:val="single" w:sz="6" w:space="0" w:color="auto"/>
              <w:right w:val="single" w:sz="4" w:space="0" w:color="auto"/>
            </w:tcBorders>
            <w:shd w:val="pct15" w:color="auto" w:fill="FFFFFF" w:themeFill="background1"/>
          </w:tcPr>
          <w:p w:rsidR="00665858" w:rsidRPr="004577F0" w:rsidRDefault="00665858" w:rsidP="00FB3C1C">
            <w:pPr>
              <w:spacing w:before="60" w:after="60"/>
              <w:rPr>
                <w:lang w:val="en-AU"/>
              </w:rPr>
            </w:pPr>
            <w:r w:rsidRPr="004577F0">
              <w:rPr>
                <w:lang w:val="en-AU"/>
              </w:rPr>
              <w:t xml:space="preserve">22 – 31 July </w:t>
            </w:r>
          </w:p>
          <w:p w:rsidR="00665858" w:rsidRPr="004577F0" w:rsidRDefault="00665858" w:rsidP="00FB3C1C">
            <w:pPr>
              <w:spacing w:before="60" w:after="60"/>
              <w:rPr>
                <w:lang w:val="en-AU"/>
              </w:rPr>
            </w:pPr>
            <w:r w:rsidRPr="004577F0">
              <w:rPr>
                <w:lang w:val="en-AU"/>
              </w:rPr>
              <w:t>East London, South Africa</w:t>
            </w:r>
          </w:p>
        </w:tc>
        <w:tc>
          <w:tcPr>
            <w:tcW w:w="2027" w:type="dxa"/>
            <w:tcBorders>
              <w:top w:val="single" w:sz="4" w:space="0" w:color="auto"/>
              <w:left w:val="single" w:sz="4" w:space="0" w:color="auto"/>
              <w:bottom w:val="single" w:sz="6" w:space="0" w:color="auto"/>
              <w:right w:val="single" w:sz="4" w:space="0" w:color="auto"/>
            </w:tcBorders>
            <w:shd w:val="pct15" w:color="auto" w:fill="FFFFFF" w:themeFill="background1"/>
          </w:tcPr>
          <w:p w:rsidR="00665858" w:rsidRPr="004577F0" w:rsidRDefault="00665858" w:rsidP="00FB3C1C">
            <w:pPr>
              <w:widowControl w:val="0"/>
              <w:spacing w:before="60" w:after="60"/>
              <w:rPr>
                <w:lang w:val="en-AU"/>
              </w:rPr>
            </w:pPr>
          </w:p>
        </w:tc>
        <w:tc>
          <w:tcPr>
            <w:tcW w:w="1213" w:type="dxa"/>
            <w:tcBorders>
              <w:top w:val="single" w:sz="4" w:space="0" w:color="auto"/>
              <w:left w:val="single" w:sz="4" w:space="0" w:color="auto"/>
              <w:bottom w:val="single" w:sz="6" w:space="0" w:color="auto"/>
              <w:right w:val="single" w:sz="6" w:space="0" w:color="auto"/>
            </w:tcBorders>
            <w:shd w:val="pct15" w:color="auto" w:fill="FFFFFF" w:themeFill="background1"/>
          </w:tcPr>
          <w:p w:rsidR="00665858" w:rsidRPr="004577F0" w:rsidRDefault="00665858" w:rsidP="00FB3C1C">
            <w:pPr>
              <w:spacing w:before="60" w:after="60"/>
              <w:jc w:val="center"/>
              <w:rPr>
                <w:b/>
                <w:bCs/>
                <w:lang w:val="en-AU"/>
              </w:rPr>
            </w:pPr>
            <w:r w:rsidRPr="004577F0">
              <w:rPr>
                <w:lang w:val="en-AU"/>
              </w:rPr>
              <w:t>JTG 4-5-6-7 Meeting</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665858" w:rsidRPr="004577F0" w:rsidRDefault="00665858" w:rsidP="00FB3C1C">
            <w:pPr>
              <w:overflowPunct w:val="0"/>
              <w:autoSpaceDE w:val="0"/>
              <w:autoSpaceDN w:val="0"/>
              <w:adjustRightInd w:val="0"/>
              <w:spacing w:before="60" w:after="60"/>
              <w:textAlignment w:val="baseline"/>
              <w:rPr>
                <w:kern w:val="2"/>
                <w:lang w:val="en-AU" w:eastAsia="ko-KR"/>
              </w:rPr>
            </w:pPr>
            <w:r w:rsidRPr="004577F0">
              <w:rPr>
                <w:kern w:val="2"/>
                <w:lang w:val="en-AU" w:eastAsia="ko-KR"/>
              </w:rPr>
              <w:t>Follow up the results of JTG4-5-6-7 and dispatch necessary information in APG email reflectors</w:t>
            </w:r>
          </w:p>
        </w:tc>
      </w:tr>
      <w:tr w:rsidR="00665858" w:rsidRPr="004577F0" w:rsidTr="00FB3C1C">
        <w:trPr>
          <w:cantSplit/>
        </w:trPr>
        <w:tc>
          <w:tcPr>
            <w:tcW w:w="840" w:type="dxa"/>
            <w:vMerge/>
            <w:tcBorders>
              <w:left w:val="single" w:sz="8" w:space="0" w:color="auto"/>
              <w:right w:val="single" w:sz="4" w:space="0" w:color="auto"/>
            </w:tcBorders>
            <w:vAlign w:val="center"/>
            <w:hideMark/>
          </w:tcPr>
          <w:p w:rsidR="00665858" w:rsidRPr="004577F0" w:rsidRDefault="00665858" w:rsidP="00FB3C1C">
            <w:pPr>
              <w:rPr>
                <w:kern w:val="2"/>
                <w:lang w:val="en-AU" w:eastAsia="ko-KR"/>
              </w:rPr>
            </w:pPr>
          </w:p>
        </w:tc>
        <w:tc>
          <w:tcPr>
            <w:tcW w:w="2520" w:type="dxa"/>
            <w:tcBorders>
              <w:top w:val="single" w:sz="4" w:space="0" w:color="auto"/>
              <w:left w:val="single" w:sz="4" w:space="0" w:color="auto"/>
              <w:bottom w:val="single" w:sz="6" w:space="0" w:color="auto"/>
              <w:right w:val="single" w:sz="4" w:space="0" w:color="auto"/>
            </w:tcBorders>
            <w:shd w:val="pct15" w:color="auto" w:fill="FFFFFF" w:themeFill="background1"/>
            <w:hideMark/>
          </w:tcPr>
          <w:p w:rsidR="00665858" w:rsidRPr="004577F0" w:rsidRDefault="00665858" w:rsidP="00FB3C1C">
            <w:pPr>
              <w:spacing w:before="60" w:after="60"/>
              <w:rPr>
                <w:kern w:val="2"/>
                <w:lang w:val="en-AU" w:eastAsia="ko-KR"/>
              </w:rPr>
            </w:pPr>
            <w:r w:rsidRPr="004577F0">
              <w:rPr>
                <w:lang w:val="en-AU"/>
              </w:rPr>
              <w:t xml:space="preserve">September to November </w:t>
            </w:r>
          </w:p>
          <w:p w:rsidR="00665858" w:rsidRPr="004577F0" w:rsidRDefault="00665858" w:rsidP="00FB3C1C">
            <w:pPr>
              <w:widowControl w:val="0"/>
              <w:spacing w:before="60" w:after="60"/>
              <w:rPr>
                <w:kern w:val="2"/>
                <w:lang w:val="en-AU" w:eastAsia="ko-KR"/>
              </w:rPr>
            </w:pPr>
            <w:r w:rsidRPr="004577F0">
              <w:rPr>
                <w:lang w:val="en-AU"/>
              </w:rPr>
              <w:t>Geneva</w:t>
            </w:r>
          </w:p>
        </w:tc>
        <w:tc>
          <w:tcPr>
            <w:tcW w:w="2027" w:type="dxa"/>
            <w:tcBorders>
              <w:top w:val="single" w:sz="4" w:space="0" w:color="auto"/>
              <w:left w:val="single" w:sz="4" w:space="0" w:color="auto"/>
              <w:bottom w:val="single" w:sz="6" w:space="0" w:color="auto"/>
              <w:right w:val="single" w:sz="4" w:space="0" w:color="auto"/>
            </w:tcBorders>
            <w:shd w:val="pct15" w:color="auto" w:fill="FFFFFF" w:themeFill="background1"/>
          </w:tcPr>
          <w:p w:rsidR="00665858" w:rsidRPr="004577F0" w:rsidRDefault="00665858" w:rsidP="00FB3C1C">
            <w:pPr>
              <w:widowControl w:val="0"/>
              <w:spacing w:before="60" w:after="60"/>
              <w:jc w:val="both"/>
              <w:rPr>
                <w:kern w:val="2"/>
                <w:lang w:val="en-AU" w:eastAsia="ko-KR"/>
              </w:rPr>
            </w:pPr>
          </w:p>
        </w:tc>
        <w:tc>
          <w:tcPr>
            <w:tcW w:w="1213" w:type="dxa"/>
            <w:tcBorders>
              <w:top w:val="single" w:sz="4" w:space="0" w:color="auto"/>
              <w:left w:val="single" w:sz="4" w:space="0" w:color="auto"/>
              <w:bottom w:val="single" w:sz="6" w:space="0" w:color="auto"/>
              <w:right w:val="single" w:sz="6" w:space="0" w:color="auto"/>
            </w:tcBorders>
            <w:shd w:val="pct15" w:color="auto" w:fill="FFFFFF" w:themeFill="background1"/>
            <w:hideMark/>
          </w:tcPr>
          <w:p w:rsidR="00665858" w:rsidRPr="004577F0" w:rsidRDefault="00665858" w:rsidP="00FB3C1C">
            <w:pPr>
              <w:widowControl w:val="0"/>
              <w:spacing w:before="60" w:after="60"/>
              <w:jc w:val="center"/>
              <w:rPr>
                <w:kern w:val="2"/>
                <w:lang w:val="en-AU" w:eastAsia="ko-KR"/>
              </w:rPr>
            </w:pPr>
            <w:r w:rsidRPr="004577F0">
              <w:rPr>
                <w:lang w:val="en-AU"/>
              </w:rPr>
              <w:t>2</w:t>
            </w:r>
            <w:r w:rsidRPr="004577F0">
              <w:rPr>
                <w:vertAlign w:val="superscript"/>
                <w:lang w:val="en-AU"/>
              </w:rPr>
              <w:t>nd</w:t>
            </w:r>
            <w:r w:rsidRPr="004577F0">
              <w:rPr>
                <w:lang w:val="en-AU"/>
              </w:rPr>
              <w:t xml:space="preserve"> round of ITU-R Study Groups Meetings</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hideMark/>
          </w:tcPr>
          <w:p w:rsidR="00665858" w:rsidRPr="004577F0" w:rsidRDefault="00665858" w:rsidP="00FB3C1C">
            <w:pPr>
              <w:widowControl w:val="0"/>
              <w:spacing w:before="60" w:after="60"/>
              <w:rPr>
                <w:kern w:val="2"/>
                <w:lang w:val="en-AU" w:eastAsia="ko-KR"/>
              </w:rPr>
            </w:pPr>
            <w:r w:rsidRPr="004577F0">
              <w:rPr>
                <w:kern w:val="2"/>
                <w:lang w:val="en-AU" w:eastAsia="ko-KR"/>
              </w:rPr>
              <w:t>Follow up the results of ITU-R Study Groups and dispatch necessary information in APG email reflectors</w:t>
            </w:r>
          </w:p>
        </w:tc>
      </w:tr>
      <w:tr w:rsidR="00665858" w:rsidRPr="004577F0" w:rsidTr="00FB3C1C">
        <w:trPr>
          <w:cantSplit/>
        </w:trPr>
        <w:tc>
          <w:tcPr>
            <w:tcW w:w="840" w:type="dxa"/>
            <w:tcBorders>
              <w:left w:val="single" w:sz="8" w:space="0" w:color="auto"/>
              <w:right w:val="single" w:sz="4" w:space="0" w:color="auto"/>
            </w:tcBorders>
            <w:vAlign w:val="center"/>
          </w:tcPr>
          <w:p w:rsidR="00665858" w:rsidRPr="004577F0" w:rsidRDefault="00665858" w:rsidP="00FB3C1C">
            <w:pPr>
              <w:rPr>
                <w:kern w:val="2"/>
                <w:lang w:val="en-AU" w:eastAsia="ko-KR"/>
              </w:rPr>
            </w:pPr>
          </w:p>
        </w:tc>
        <w:tc>
          <w:tcPr>
            <w:tcW w:w="2520" w:type="dxa"/>
            <w:tcBorders>
              <w:top w:val="single" w:sz="4" w:space="0" w:color="auto"/>
              <w:left w:val="single" w:sz="4" w:space="0" w:color="auto"/>
              <w:bottom w:val="single" w:sz="6" w:space="0" w:color="auto"/>
              <w:right w:val="single" w:sz="4" w:space="0" w:color="auto"/>
            </w:tcBorders>
            <w:shd w:val="pct15" w:color="auto" w:fill="FFFFFF" w:themeFill="background1"/>
          </w:tcPr>
          <w:p w:rsidR="00665858" w:rsidRPr="004577F0" w:rsidRDefault="00665858" w:rsidP="00FB3C1C">
            <w:pPr>
              <w:spacing w:before="60" w:after="60"/>
              <w:rPr>
                <w:lang w:val="en-AU"/>
              </w:rPr>
            </w:pPr>
            <w:r w:rsidRPr="004577F0">
              <w:rPr>
                <w:lang w:val="en-AU"/>
              </w:rPr>
              <w:t xml:space="preserve">09 – 16 October </w:t>
            </w:r>
          </w:p>
          <w:p w:rsidR="00665858" w:rsidRPr="004577F0" w:rsidRDefault="00665858" w:rsidP="00FB3C1C">
            <w:pPr>
              <w:spacing w:before="60" w:after="60"/>
              <w:rPr>
                <w:lang w:val="en-AU"/>
              </w:rPr>
            </w:pPr>
            <w:r w:rsidRPr="004577F0">
              <w:rPr>
                <w:lang w:val="en-AU"/>
              </w:rPr>
              <w:t xml:space="preserve">Geneva </w:t>
            </w:r>
          </w:p>
        </w:tc>
        <w:tc>
          <w:tcPr>
            <w:tcW w:w="2027" w:type="dxa"/>
            <w:tcBorders>
              <w:top w:val="single" w:sz="4" w:space="0" w:color="auto"/>
              <w:left w:val="single" w:sz="4" w:space="0" w:color="auto"/>
              <w:bottom w:val="single" w:sz="6" w:space="0" w:color="auto"/>
              <w:right w:val="single" w:sz="4" w:space="0" w:color="auto"/>
            </w:tcBorders>
            <w:shd w:val="pct15" w:color="auto" w:fill="FFFFFF" w:themeFill="background1"/>
          </w:tcPr>
          <w:p w:rsidR="00665858" w:rsidRPr="004577F0" w:rsidRDefault="00665858" w:rsidP="00FB3C1C">
            <w:pPr>
              <w:widowControl w:val="0"/>
              <w:spacing w:before="60" w:after="60"/>
              <w:jc w:val="both"/>
              <w:rPr>
                <w:kern w:val="2"/>
                <w:lang w:val="en-AU" w:eastAsia="ko-KR"/>
              </w:rPr>
            </w:pPr>
          </w:p>
        </w:tc>
        <w:tc>
          <w:tcPr>
            <w:tcW w:w="1213" w:type="dxa"/>
            <w:tcBorders>
              <w:top w:val="single" w:sz="4" w:space="0" w:color="auto"/>
              <w:left w:val="single" w:sz="4" w:space="0" w:color="auto"/>
              <w:bottom w:val="single" w:sz="6" w:space="0" w:color="auto"/>
              <w:right w:val="single" w:sz="6" w:space="0" w:color="auto"/>
            </w:tcBorders>
            <w:shd w:val="pct15" w:color="auto" w:fill="FFFFFF" w:themeFill="background1"/>
          </w:tcPr>
          <w:p w:rsidR="00665858" w:rsidRPr="004577F0" w:rsidRDefault="00665858" w:rsidP="00FB3C1C">
            <w:pPr>
              <w:spacing w:before="60" w:after="60"/>
              <w:jc w:val="center"/>
              <w:rPr>
                <w:lang w:val="en-AU"/>
              </w:rPr>
            </w:pPr>
            <w:r w:rsidRPr="004577F0">
              <w:rPr>
                <w:lang w:val="en-AU"/>
              </w:rPr>
              <w:t>WP5D</w:t>
            </w:r>
          </w:p>
          <w:p w:rsidR="00665858" w:rsidRPr="004577F0" w:rsidRDefault="00665858" w:rsidP="00FB3C1C">
            <w:pPr>
              <w:widowControl w:val="0"/>
              <w:spacing w:before="60" w:after="60"/>
              <w:jc w:val="center"/>
              <w:rPr>
                <w:lang w:val="en-AU"/>
              </w:rPr>
            </w:pPr>
            <w:r w:rsidRPr="004577F0">
              <w:rPr>
                <w:lang w:val="en-AU"/>
              </w:rPr>
              <w:t>meeting</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665858" w:rsidRPr="004577F0" w:rsidRDefault="00665858" w:rsidP="00FB3C1C">
            <w:pPr>
              <w:widowControl w:val="0"/>
              <w:spacing w:before="60" w:after="60"/>
              <w:rPr>
                <w:kern w:val="2"/>
                <w:lang w:val="en-AU" w:eastAsia="ko-KR"/>
              </w:rPr>
            </w:pPr>
          </w:p>
        </w:tc>
      </w:tr>
      <w:tr w:rsidR="00665858" w:rsidRPr="004577F0" w:rsidTr="00FB3C1C">
        <w:trPr>
          <w:cantSplit/>
        </w:trPr>
        <w:tc>
          <w:tcPr>
            <w:tcW w:w="840" w:type="dxa"/>
            <w:tcBorders>
              <w:left w:val="single" w:sz="8" w:space="0" w:color="auto"/>
              <w:right w:val="single" w:sz="4" w:space="0" w:color="auto"/>
            </w:tcBorders>
            <w:vAlign w:val="center"/>
          </w:tcPr>
          <w:p w:rsidR="00665858" w:rsidRPr="004577F0" w:rsidRDefault="00665858" w:rsidP="00FB3C1C">
            <w:pPr>
              <w:rPr>
                <w:kern w:val="2"/>
                <w:lang w:val="en-AU" w:eastAsia="ko-KR"/>
              </w:rPr>
            </w:pPr>
          </w:p>
        </w:tc>
        <w:tc>
          <w:tcPr>
            <w:tcW w:w="2520" w:type="dxa"/>
            <w:tcBorders>
              <w:top w:val="single" w:sz="4" w:space="0" w:color="auto"/>
              <w:left w:val="single" w:sz="4" w:space="0" w:color="auto"/>
              <w:bottom w:val="single" w:sz="6" w:space="0" w:color="auto"/>
              <w:right w:val="single" w:sz="4" w:space="0" w:color="auto"/>
            </w:tcBorders>
            <w:shd w:val="pct15" w:color="auto" w:fill="FFFFFF" w:themeFill="background1"/>
          </w:tcPr>
          <w:p w:rsidR="00665858" w:rsidRPr="004577F0" w:rsidRDefault="00665858" w:rsidP="00FB3C1C">
            <w:pPr>
              <w:spacing w:before="60" w:after="60"/>
              <w:rPr>
                <w:lang w:val="en-AU"/>
              </w:rPr>
            </w:pPr>
            <w:r w:rsidRPr="004577F0">
              <w:rPr>
                <w:lang w:val="en-AU"/>
              </w:rPr>
              <w:t>17 – 25 October</w:t>
            </w:r>
          </w:p>
          <w:p w:rsidR="00665858" w:rsidRPr="004577F0" w:rsidRDefault="00665858" w:rsidP="00FB3C1C">
            <w:pPr>
              <w:spacing w:before="60" w:after="60"/>
              <w:rPr>
                <w:lang w:val="en-AU"/>
              </w:rPr>
            </w:pPr>
            <w:r w:rsidRPr="004577F0">
              <w:rPr>
                <w:lang w:val="en-AU"/>
              </w:rPr>
              <w:t>Geneva</w:t>
            </w:r>
          </w:p>
        </w:tc>
        <w:tc>
          <w:tcPr>
            <w:tcW w:w="2027" w:type="dxa"/>
            <w:tcBorders>
              <w:top w:val="single" w:sz="4" w:space="0" w:color="auto"/>
              <w:left w:val="single" w:sz="4" w:space="0" w:color="auto"/>
              <w:bottom w:val="single" w:sz="6" w:space="0" w:color="auto"/>
              <w:right w:val="single" w:sz="4" w:space="0" w:color="auto"/>
            </w:tcBorders>
            <w:shd w:val="pct15" w:color="auto" w:fill="FFFFFF" w:themeFill="background1"/>
          </w:tcPr>
          <w:p w:rsidR="00665858" w:rsidRPr="004577F0" w:rsidRDefault="00665858" w:rsidP="00FB3C1C">
            <w:pPr>
              <w:widowControl w:val="0"/>
              <w:spacing w:before="60" w:after="60"/>
              <w:jc w:val="both"/>
              <w:rPr>
                <w:kern w:val="2"/>
                <w:lang w:val="en-AU" w:eastAsia="ko-KR"/>
              </w:rPr>
            </w:pPr>
          </w:p>
        </w:tc>
        <w:tc>
          <w:tcPr>
            <w:tcW w:w="1213" w:type="dxa"/>
            <w:tcBorders>
              <w:top w:val="single" w:sz="4" w:space="0" w:color="auto"/>
              <w:left w:val="single" w:sz="4" w:space="0" w:color="auto"/>
              <w:bottom w:val="single" w:sz="6" w:space="0" w:color="auto"/>
              <w:right w:val="single" w:sz="6" w:space="0" w:color="auto"/>
            </w:tcBorders>
            <w:shd w:val="pct15" w:color="auto" w:fill="FFFFFF" w:themeFill="background1"/>
          </w:tcPr>
          <w:p w:rsidR="00665858" w:rsidRPr="004577F0" w:rsidRDefault="00665858" w:rsidP="00FB3C1C">
            <w:pPr>
              <w:widowControl w:val="0"/>
              <w:spacing w:before="60" w:after="60"/>
              <w:jc w:val="center"/>
              <w:rPr>
                <w:lang w:val="en-AU"/>
              </w:rPr>
            </w:pPr>
            <w:r w:rsidRPr="004577F0">
              <w:rPr>
                <w:lang w:val="en-AU"/>
              </w:rPr>
              <w:t>JTG 4-5-6-7 Meeting</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665858" w:rsidRPr="004577F0" w:rsidRDefault="00665858" w:rsidP="00FB3C1C">
            <w:pPr>
              <w:widowControl w:val="0"/>
              <w:spacing w:before="60" w:after="60"/>
              <w:rPr>
                <w:kern w:val="2"/>
                <w:lang w:val="en-AU" w:eastAsia="ko-KR"/>
              </w:rPr>
            </w:pPr>
            <w:r w:rsidRPr="004577F0">
              <w:rPr>
                <w:kern w:val="2"/>
                <w:lang w:val="en-AU" w:eastAsia="ko-KR"/>
              </w:rPr>
              <w:t>Follow up the results of JTG4-5-6-7 and dispatch necessary information in APG email reflectors</w:t>
            </w:r>
          </w:p>
        </w:tc>
      </w:tr>
      <w:tr w:rsidR="00665858" w:rsidRPr="004577F0" w:rsidTr="00FB3C1C">
        <w:trPr>
          <w:cantSplit/>
          <w:trHeight w:val="184"/>
        </w:trPr>
        <w:tc>
          <w:tcPr>
            <w:tcW w:w="840" w:type="dxa"/>
            <w:vMerge w:val="restart"/>
            <w:tcBorders>
              <w:top w:val="single" w:sz="4" w:space="0" w:color="auto"/>
              <w:left w:val="single" w:sz="8" w:space="0" w:color="auto"/>
              <w:right w:val="single" w:sz="4" w:space="0" w:color="auto"/>
            </w:tcBorders>
            <w:vAlign w:val="bottom"/>
          </w:tcPr>
          <w:p w:rsidR="00665858" w:rsidRPr="004577F0" w:rsidRDefault="00665858" w:rsidP="00FB3C1C">
            <w:pPr>
              <w:rPr>
                <w:bCs/>
                <w:lang w:val="en-AU"/>
              </w:rPr>
            </w:pPr>
            <w:r w:rsidRPr="004577F0">
              <w:rPr>
                <w:bCs/>
                <w:kern w:val="2"/>
                <w:lang w:val="en-AU" w:eastAsia="ko-KR"/>
              </w:rPr>
              <w:t>2014</w:t>
            </w: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tcPr>
          <w:p w:rsidR="00665858" w:rsidRPr="004577F0" w:rsidRDefault="00665858" w:rsidP="00FB3C1C">
            <w:pPr>
              <w:spacing w:before="60" w:after="60"/>
              <w:rPr>
                <w:lang w:val="en-AU"/>
              </w:rPr>
            </w:pPr>
            <w:r w:rsidRPr="004577F0">
              <w:rPr>
                <w:lang w:val="en-AU"/>
              </w:rPr>
              <w:t>12 – 19 February</w:t>
            </w:r>
          </w:p>
          <w:p w:rsidR="00665858" w:rsidRPr="004577F0" w:rsidRDefault="00665858" w:rsidP="00FB3C1C">
            <w:pPr>
              <w:spacing w:before="60" w:after="60"/>
              <w:rPr>
                <w:lang w:val="en-AU"/>
              </w:rPr>
            </w:pPr>
            <w:proofErr w:type="spellStart"/>
            <w:r>
              <w:rPr>
                <w:lang w:val="en-AU"/>
              </w:rPr>
              <w:t>Ho</w:t>
            </w:r>
            <w:proofErr w:type="spellEnd"/>
            <w:r>
              <w:rPr>
                <w:lang w:val="en-AU"/>
              </w:rPr>
              <w:t xml:space="preserve"> Chi Minh City, Vietnam</w:t>
            </w:r>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tcPr>
          <w:p w:rsidR="00665858" w:rsidRPr="004577F0" w:rsidRDefault="00665858" w:rsidP="00FB3C1C">
            <w:pPr>
              <w:widowControl w:val="0"/>
              <w:spacing w:before="60" w:after="60"/>
              <w:rPr>
                <w:lang w:val="en-AU"/>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tcPr>
          <w:p w:rsidR="00665858" w:rsidRPr="004577F0" w:rsidRDefault="00665858" w:rsidP="00FB3C1C">
            <w:pPr>
              <w:spacing w:before="60" w:after="60"/>
              <w:jc w:val="center"/>
              <w:rPr>
                <w:lang w:val="en-AU"/>
              </w:rPr>
            </w:pPr>
            <w:r w:rsidRPr="004577F0">
              <w:rPr>
                <w:lang w:val="en-AU"/>
              </w:rPr>
              <w:t>WP5D</w:t>
            </w:r>
          </w:p>
          <w:p w:rsidR="00665858" w:rsidRPr="004577F0" w:rsidRDefault="00665858" w:rsidP="00FB3C1C">
            <w:pPr>
              <w:spacing w:before="60" w:after="60"/>
              <w:jc w:val="center"/>
              <w:rPr>
                <w:lang w:val="en-AU"/>
              </w:rPr>
            </w:pPr>
            <w:r w:rsidRPr="004577F0">
              <w:rPr>
                <w:lang w:val="en-AU"/>
              </w:rPr>
              <w:t>meeting</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665858" w:rsidRPr="004577F0" w:rsidRDefault="00665858" w:rsidP="00FB3C1C">
            <w:pPr>
              <w:overflowPunct w:val="0"/>
              <w:autoSpaceDE w:val="0"/>
              <w:autoSpaceDN w:val="0"/>
              <w:adjustRightInd w:val="0"/>
              <w:spacing w:before="60" w:after="60"/>
              <w:textAlignment w:val="baseline"/>
              <w:rPr>
                <w:kern w:val="2"/>
                <w:lang w:val="en-AU" w:eastAsia="ko-KR"/>
              </w:rPr>
            </w:pPr>
          </w:p>
        </w:tc>
      </w:tr>
      <w:tr w:rsidR="00665858" w:rsidRPr="004577F0" w:rsidTr="00FB3C1C">
        <w:trPr>
          <w:cantSplit/>
          <w:trHeight w:val="184"/>
        </w:trPr>
        <w:tc>
          <w:tcPr>
            <w:tcW w:w="840" w:type="dxa"/>
            <w:vMerge/>
            <w:tcBorders>
              <w:left w:val="single" w:sz="8" w:space="0" w:color="auto"/>
              <w:right w:val="single" w:sz="4" w:space="0" w:color="auto"/>
            </w:tcBorders>
            <w:vAlign w:val="bottom"/>
          </w:tcPr>
          <w:p w:rsidR="00665858" w:rsidRPr="004577F0" w:rsidRDefault="00665858" w:rsidP="00FB3C1C">
            <w:pPr>
              <w:rPr>
                <w:bCs/>
                <w:lang w:val="en-AU"/>
              </w:rPr>
            </w:pP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tcPr>
          <w:p w:rsidR="00665858" w:rsidRPr="004577F0" w:rsidRDefault="00665858" w:rsidP="00FB3C1C">
            <w:pPr>
              <w:spacing w:before="60" w:after="60"/>
              <w:rPr>
                <w:lang w:val="en-AU"/>
              </w:rPr>
            </w:pPr>
            <w:r w:rsidRPr="004577F0">
              <w:rPr>
                <w:lang w:val="en-AU"/>
              </w:rPr>
              <w:t>20 – 28 February</w:t>
            </w:r>
          </w:p>
          <w:p w:rsidR="00665858" w:rsidRPr="004577F0" w:rsidRDefault="00665858" w:rsidP="00FB3C1C">
            <w:pPr>
              <w:spacing w:before="60" w:after="60"/>
              <w:rPr>
                <w:lang w:val="en-AU"/>
              </w:rPr>
            </w:pPr>
            <w:r w:rsidRPr="004577F0">
              <w:rPr>
                <w:lang w:val="en-AU"/>
              </w:rPr>
              <w:t>Geneva</w:t>
            </w:r>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tcPr>
          <w:p w:rsidR="00665858" w:rsidRPr="004577F0" w:rsidRDefault="00665858" w:rsidP="00FB3C1C">
            <w:pPr>
              <w:widowControl w:val="0"/>
              <w:spacing w:before="60" w:after="60"/>
              <w:rPr>
                <w:lang w:val="en-AU"/>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tcPr>
          <w:p w:rsidR="00665858" w:rsidRPr="004577F0" w:rsidRDefault="00665858" w:rsidP="00FB3C1C">
            <w:pPr>
              <w:spacing w:before="60" w:after="60"/>
              <w:jc w:val="center"/>
              <w:rPr>
                <w:lang w:val="en-AU"/>
              </w:rPr>
            </w:pPr>
            <w:r w:rsidRPr="004577F0">
              <w:rPr>
                <w:lang w:val="en-AU"/>
              </w:rPr>
              <w:t>JTG 4-5-6-7 Meeting</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665858" w:rsidRPr="004577F0" w:rsidRDefault="00665858" w:rsidP="00FB3C1C">
            <w:pPr>
              <w:overflowPunct w:val="0"/>
              <w:autoSpaceDE w:val="0"/>
              <w:autoSpaceDN w:val="0"/>
              <w:adjustRightInd w:val="0"/>
              <w:spacing w:before="60" w:after="60"/>
              <w:textAlignment w:val="baseline"/>
              <w:rPr>
                <w:kern w:val="2"/>
                <w:lang w:val="en-AU" w:eastAsia="ko-KR"/>
              </w:rPr>
            </w:pPr>
            <w:r w:rsidRPr="004577F0">
              <w:rPr>
                <w:kern w:val="2"/>
                <w:lang w:val="en-AU" w:eastAsia="ko-KR"/>
              </w:rPr>
              <w:t>Follow up the results of JTG4-5-6-7 and dispatch necessary information in APG email reflectors</w:t>
            </w:r>
          </w:p>
        </w:tc>
      </w:tr>
      <w:tr w:rsidR="00665858" w:rsidRPr="004577F0" w:rsidTr="00FB3C1C">
        <w:trPr>
          <w:cantSplit/>
          <w:trHeight w:val="184"/>
        </w:trPr>
        <w:tc>
          <w:tcPr>
            <w:tcW w:w="840" w:type="dxa"/>
            <w:vMerge/>
            <w:tcBorders>
              <w:left w:val="single" w:sz="8" w:space="0" w:color="auto"/>
              <w:right w:val="single" w:sz="4" w:space="0" w:color="auto"/>
            </w:tcBorders>
            <w:vAlign w:val="bottom"/>
            <w:hideMark/>
          </w:tcPr>
          <w:p w:rsidR="00665858" w:rsidRPr="004577F0" w:rsidRDefault="00665858" w:rsidP="00FB3C1C">
            <w:pPr>
              <w:rPr>
                <w:bCs/>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tcPr>
          <w:p w:rsidR="00665858" w:rsidRPr="004577F0" w:rsidRDefault="00665858" w:rsidP="00FB3C1C">
            <w:pPr>
              <w:spacing w:before="60" w:after="60"/>
              <w:rPr>
                <w:lang w:val="en-AU"/>
              </w:rPr>
            </w:pPr>
            <w:r w:rsidRPr="004577F0">
              <w:rPr>
                <w:lang w:val="en-AU"/>
              </w:rPr>
              <w:t xml:space="preserve">February to May </w:t>
            </w:r>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tcPr>
          <w:p w:rsidR="00665858" w:rsidRPr="004577F0" w:rsidRDefault="00665858" w:rsidP="00FB3C1C">
            <w:pPr>
              <w:widowControl w:val="0"/>
              <w:spacing w:before="60" w:after="60"/>
              <w:rPr>
                <w:lang w:val="en-AU"/>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tcPr>
          <w:p w:rsidR="00665858" w:rsidRPr="004577F0" w:rsidRDefault="00665858" w:rsidP="00FB3C1C">
            <w:pPr>
              <w:spacing w:before="60" w:after="60"/>
              <w:jc w:val="center"/>
              <w:rPr>
                <w:kern w:val="2"/>
                <w:lang w:val="en-AU" w:eastAsia="ko-KR"/>
              </w:rPr>
            </w:pPr>
            <w:r w:rsidRPr="004577F0">
              <w:rPr>
                <w:lang w:val="en-AU"/>
              </w:rPr>
              <w:t>1</w:t>
            </w:r>
            <w:r w:rsidRPr="004577F0">
              <w:rPr>
                <w:vertAlign w:val="superscript"/>
                <w:lang w:val="en-AU"/>
              </w:rPr>
              <w:t>st</w:t>
            </w:r>
            <w:r w:rsidRPr="004577F0">
              <w:rPr>
                <w:lang w:val="en-AU"/>
              </w:rPr>
              <w:t xml:space="preserve"> round of ITU-R Study Groups Meetings</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665858" w:rsidRPr="004577F0" w:rsidRDefault="00665858" w:rsidP="00FB3C1C">
            <w:pPr>
              <w:overflowPunct w:val="0"/>
              <w:autoSpaceDE w:val="0"/>
              <w:autoSpaceDN w:val="0"/>
              <w:adjustRightInd w:val="0"/>
              <w:spacing w:before="60" w:after="60"/>
              <w:textAlignment w:val="baseline"/>
              <w:rPr>
                <w:lang w:val="en-AU"/>
              </w:rPr>
            </w:pPr>
            <w:r w:rsidRPr="004577F0">
              <w:rPr>
                <w:kern w:val="2"/>
                <w:lang w:val="en-AU" w:eastAsia="ko-KR"/>
              </w:rPr>
              <w:t>Follow up the results of ITU-R Study Groups and dispatch necessary information in APG email reflectors</w:t>
            </w:r>
          </w:p>
        </w:tc>
      </w:tr>
      <w:tr w:rsidR="00665858" w:rsidRPr="004577F0" w:rsidTr="00FB3C1C">
        <w:trPr>
          <w:cantSplit/>
        </w:trPr>
        <w:tc>
          <w:tcPr>
            <w:tcW w:w="840" w:type="dxa"/>
            <w:vMerge/>
            <w:tcBorders>
              <w:left w:val="single" w:sz="8" w:space="0" w:color="auto"/>
              <w:right w:val="single" w:sz="4" w:space="0" w:color="auto"/>
            </w:tcBorders>
            <w:vAlign w:val="center"/>
            <w:hideMark/>
          </w:tcPr>
          <w:p w:rsidR="00665858" w:rsidRPr="004577F0" w:rsidRDefault="00665858" w:rsidP="00FB3C1C">
            <w:pPr>
              <w:rPr>
                <w:bCs/>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hideMark/>
          </w:tcPr>
          <w:p w:rsidR="00665858" w:rsidRPr="004577F0" w:rsidRDefault="00665858" w:rsidP="00FB3C1C">
            <w:pPr>
              <w:widowControl w:val="0"/>
              <w:spacing w:before="60" w:after="60"/>
              <w:jc w:val="both"/>
              <w:rPr>
                <w:lang w:val="en-AU"/>
              </w:rPr>
            </w:pPr>
            <w:r w:rsidRPr="004577F0">
              <w:rPr>
                <w:lang w:val="en-AU"/>
              </w:rPr>
              <w:t>30</w:t>
            </w:r>
            <w:r w:rsidRPr="004577F0">
              <w:rPr>
                <w:vertAlign w:val="superscript"/>
                <w:lang w:val="en-AU"/>
              </w:rPr>
              <w:t xml:space="preserve"> </w:t>
            </w:r>
            <w:r w:rsidRPr="004577F0">
              <w:rPr>
                <w:lang w:val="en-AU"/>
              </w:rPr>
              <w:t>April – 9 May</w:t>
            </w:r>
          </w:p>
          <w:p w:rsidR="00665858" w:rsidRPr="004577F0" w:rsidRDefault="00665858" w:rsidP="00FB3C1C">
            <w:pPr>
              <w:widowControl w:val="0"/>
              <w:spacing w:before="60" w:after="60"/>
              <w:jc w:val="both"/>
              <w:rPr>
                <w:kern w:val="2"/>
                <w:lang w:val="en-AU" w:eastAsia="ko-KR"/>
              </w:rPr>
            </w:pPr>
            <w:r w:rsidRPr="004577F0">
              <w:rPr>
                <w:lang w:val="en-AU"/>
              </w:rPr>
              <w:t>Geneva</w:t>
            </w:r>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tcPr>
          <w:p w:rsidR="00665858" w:rsidRPr="004577F0" w:rsidRDefault="00665858" w:rsidP="00FB3C1C">
            <w:pPr>
              <w:widowControl w:val="0"/>
              <w:spacing w:before="60" w:after="60"/>
              <w:jc w:val="both"/>
              <w:rPr>
                <w:b/>
                <w:bCs/>
                <w:kern w:val="2"/>
                <w:lang w:val="en-AU" w:eastAsia="ko-KR"/>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hideMark/>
          </w:tcPr>
          <w:p w:rsidR="00665858" w:rsidRPr="004577F0" w:rsidRDefault="00665858" w:rsidP="00FB3C1C">
            <w:pPr>
              <w:widowControl w:val="0"/>
              <w:spacing w:before="60" w:after="60"/>
              <w:jc w:val="center"/>
              <w:rPr>
                <w:b/>
                <w:bCs/>
                <w:kern w:val="2"/>
                <w:lang w:val="en-AU" w:eastAsia="ko-KR"/>
              </w:rPr>
            </w:pPr>
            <w:r w:rsidRPr="004577F0">
              <w:rPr>
                <w:b/>
                <w:bCs/>
                <w:lang w:val="en-AU"/>
              </w:rPr>
              <w:t>Council 14</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hideMark/>
          </w:tcPr>
          <w:p w:rsidR="00665858" w:rsidRPr="004577F0" w:rsidRDefault="00665858" w:rsidP="00FB3C1C">
            <w:pPr>
              <w:widowControl w:val="0"/>
              <w:spacing w:before="60" w:after="60"/>
              <w:jc w:val="both"/>
              <w:rPr>
                <w:kern w:val="2"/>
                <w:lang w:val="en-AU" w:eastAsia="ko-KR"/>
              </w:rPr>
            </w:pPr>
          </w:p>
        </w:tc>
      </w:tr>
      <w:tr w:rsidR="00665858" w:rsidRPr="004577F0" w:rsidTr="00FB3C1C">
        <w:trPr>
          <w:cantSplit/>
        </w:trPr>
        <w:tc>
          <w:tcPr>
            <w:tcW w:w="840" w:type="dxa"/>
            <w:vMerge/>
            <w:tcBorders>
              <w:left w:val="single" w:sz="8" w:space="0" w:color="auto"/>
              <w:right w:val="single" w:sz="4" w:space="0" w:color="auto"/>
            </w:tcBorders>
            <w:vAlign w:val="center"/>
          </w:tcPr>
          <w:p w:rsidR="00665858" w:rsidRPr="004577F0" w:rsidRDefault="00665858" w:rsidP="00FB3C1C">
            <w:pPr>
              <w:rPr>
                <w:bCs/>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665858" w:rsidRPr="004577F0" w:rsidRDefault="00665858" w:rsidP="00FB3C1C">
            <w:pPr>
              <w:spacing w:before="60" w:after="60"/>
              <w:rPr>
                <w:bCs/>
                <w:lang w:val="en-AU"/>
              </w:rPr>
            </w:pPr>
            <w:r w:rsidRPr="004577F0">
              <w:rPr>
                <w:bCs/>
                <w:lang w:val="en-AU"/>
              </w:rPr>
              <w:t>9 – 13 June</w:t>
            </w:r>
          </w:p>
          <w:p w:rsidR="00665858" w:rsidRPr="004577F0" w:rsidRDefault="00665858" w:rsidP="00FB3C1C">
            <w:pPr>
              <w:spacing w:before="60" w:after="60"/>
              <w:rPr>
                <w:bCs/>
                <w:lang w:val="en-AU"/>
              </w:rPr>
            </w:pPr>
            <w:r w:rsidRPr="004577F0">
              <w:rPr>
                <w:bCs/>
                <w:lang w:val="en-AU"/>
              </w:rPr>
              <w:t>Brisbane, Australia</w:t>
            </w:r>
          </w:p>
          <w:p w:rsidR="00665858" w:rsidRPr="004577F0" w:rsidRDefault="00665858" w:rsidP="00FB3C1C">
            <w:pPr>
              <w:spacing w:before="60" w:after="60"/>
              <w:rPr>
                <w:kern w:val="2"/>
                <w:lang w:val="en-AU" w:eastAsia="ko-KR"/>
              </w:rPr>
            </w:pPr>
            <w:r w:rsidRPr="004577F0">
              <w:rPr>
                <w:bCs/>
                <w:lang w:val="en-AU"/>
              </w:rPr>
              <w:t>(Preceded by a two day Workshop)</w:t>
            </w: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tcPr>
          <w:p w:rsidR="00665858" w:rsidRPr="004577F0" w:rsidRDefault="00665858" w:rsidP="00FB3C1C">
            <w:pPr>
              <w:widowControl w:val="0"/>
              <w:spacing w:before="60" w:after="60"/>
              <w:rPr>
                <w:b/>
                <w:bCs/>
                <w:kern w:val="2"/>
                <w:lang w:val="en-AU" w:eastAsia="ko-KR"/>
              </w:rPr>
            </w:pPr>
            <w:r w:rsidRPr="004577F0">
              <w:rPr>
                <w:lang w:val="en-AU"/>
              </w:rPr>
              <w:t>The 3</w:t>
            </w:r>
            <w:r w:rsidRPr="004577F0">
              <w:rPr>
                <w:vertAlign w:val="superscript"/>
                <w:lang w:val="en-AU"/>
              </w:rPr>
              <w:t>rd</w:t>
            </w:r>
            <w:r w:rsidRPr="004577F0">
              <w:rPr>
                <w:lang w:val="en-AU"/>
              </w:rPr>
              <w:t xml:space="preserve"> Meeting of  APT Conference Preparatory Group for WRC-15 </w:t>
            </w:r>
            <w:r w:rsidRPr="004577F0">
              <w:rPr>
                <w:b/>
                <w:lang w:val="en-AU"/>
              </w:rPr>
              <w:t>(APG15-3)</w:t>
            </w:r>
          </w:p>
        </w:tc>
        <w:tc>
          <w:tcPr>
            <w:tcW w:w="1213" w:type="dxa"/>
            <w:tcBorders>
              <w:top w:val="single" w:sz="4" w:space="0" w:color="auto"/>
              <w:left w:val="single" w:sz="4" w:space="0" w:color="auto"/>
              <w:bottom w:val="single" w:sz="4" w:space="0" w:color="auto"/>
              <w:right w:val="single" w:sz="6" w:space="0" w:color="auto"/>
            </w:tcBorders>
            <w:shd w:val="clear" w:color="auto" w:fill="FFFFFF" w:themeFill="background1"/>
          </w:tcPr>
          <w:p w:rsidR="00665858" w:rsidRPr="004577F0" w:rsidRDefault="00665858" w:rsidP="00FB3C1C">
            <w:pPr>
              <w:widowControl w:val="0"/>
              <w:spacing w:before="60" w:after="60"/>
              <w:jc w:val="center"/>
              <w:rPr>
                <w:b/>
                <w:bCs/>
                <w:kern w:val="2"/>
                <w:lang w:val="en-AU" w:eastAsia="ko-KR"/>
              </w:rPr>
            </w:pPr>
          </w:p>
        </w:tc>
        <w:tc>
          <w:tcPr>
            <w:tcW w:w="3000" w:type="dxa"/>
            <w:tcBorders>
              <w:top w:val="single" w:sz="4" w:space="0" w:color="auto"/>
              <w:left w:val="single" w:sz="4" w:space="0" w:color="auto"/>
              <w:bottom w:val="single" w:sz="4" w:space="0" w:color="auto"/>
              <w:right w:val="single" w:sz="8" w:space="0" w:color="auto"/>
            </w:tcBorders>
            <w:shd w:val="clear" w:color="auto" w:fill="FFFFFF" w:themeFill="background1"/>
          </w:tcPr>
          <w:p w:rsidR="00665858" w:rsidRPr="00446C02" w:rsidRDefault="00665858" w:rsidP="00665858">
            <w:pPr>
              <w:numPr>
                <w:ilvl w:val="0"/>
                <w:numId w:val="22"/>
              </w:numPr>
              <w:overflowPunct w:val="0"/>
              <w:autoSpaceDE w:val="0"/>
              <w:autoSpaceDN w:val="0"/>
              <w:adjustRightInd w:val="0"/>
              <w:spacing w:before="60" w:after="60"/>
              <w:textAlignment w:val="baseline"/>
              <w:rPr>
                <w:kern w:val="2"/>
                <w:lang w:val="en-AU" w:eastAsia="ko-KR"/>
              </w:rPr>
            </w:pPr>
            <w:r w:rsidRPr="004243A3">
              <w:t>Adoption of revised working method</w:t>
            </w:r>
            <w:r>
              <w:t>s</w:t>
            </w:r>
            <w:r w:rsidRPr="004243A3">
              <w:t xml:space="preserve"> of APG</w:t>
            </w:r>
          </w:p>
          <w:p w:rsidR="00665858" w:rsidRPr="004577F0" w:rsidRDefault="00665858" w:rsidP="00665858">
            <w:pPr>
              <w:numPr>
                <w:ilvl w:val="0"/>
                <w:numId w:val="22"/>
              </w:numPr>
              <w:overflowPunct w:val="0"/>
              <w:autoSpaceDE w:val="0"/>
              <w:autoSpaceDN w:val="0"/>
              <w:adjustRightInd w:val="0"/>
              <w:spacing w:before="60" w:after="60"/>
              <w:textAlignment w:val="baseline"/>
              <w:rPr>
                <w:kern w:val="2"/>
                <w:lang w:val="en-AU" w:eastAsia="ko-KR"/>
              </w:rPr>
            </w:pPr>
            <w:r w:rsidRPr="004577F0">
              <w:rPr>
                <w:lang w:val="en-AU"/>
              </w:rPr>
              <w:t xml:space="preserve">Consideration of the study results of ITU-R Study Groups  </w:t>
            </w:r>
          </w:p>
          <w:p w:rsidR="00665858" w:rsidRPr="004577F0" w:rsidRDefault="00665858" w:rsidP="00665858">
            <w:pPr>
              <w:numPr>
                <w:ilvl w:val="0"/>
                <w:numId w:val="22"/>
              </w:numPr>
              <w:overflowPunct w:val="0"/>
              <w:autoSpaceDE w:val="0"/>
              <w:autoSpaceDN w:val="0"/>
              <w:adjustRightInd w:val="0"/>
              <w:spacing w:before="60" w:after="60"/>
              <w:textAlignment w:val="baseline"/>
              <w:rPr>
                <w:kern w:val="2"/>
                <w:lang w:val="en-AU" w:eastAsia="ko-KR"/>
              </w:rPr>
            </w:pPr>
            <w:r w:rsidRPr="004577F0">
              <w:rPr>
                <w:lang w:val="en-AU"/>
              </w:rPr>
              <w:t>Update APT’s  preliminary views on WRC-15 agenda items based on the outcomes of APG15-2 and members’ contribution</w:t>
            </w:r>
          </w:p>
          <w:p w:rsidR="00665858" w:rsidRPr="004577F0" w:rsidRDefault="00665858" w:rsidP="00665858">
            <w:pPr>
              <w:numPr>
                <w:ilvl w:val="0"/>
                <w:numId w:val="22"/>
              </w:numPr>
              <w:overflowPunct w:val="0"/>
              <w:autoSpaceDE w:val="0"/>
              <w:autoSpaceDN w:val="0"/>
              <w:adjustRightInd w:val="0"/>
              <w:spacing w:before="60" w:after="60"/>
              <w:textAlignment w:val="baseline"/>
              <w:rPr>
                <w:kern w:val="2"/>
                <w:lang w:val="en-AU" w:eastAsia="ko-KR"/>
              </w:rPr>
            </w:pPr>
            <w:r w:rsidRPr="004577F0">
              <w:rPr>
                <w:kern w:val="2"/>
                <w:lang w:val="en-AU" w:eastAsia="ko-KR"/>
              </w:rPr>
              <w:t>Consideration of the outcomes of RAG-14 and take appropriate actions for RA-15 preparation</w:t>
            </w:r>
          </w:p>
          <w:p w:rsidR="00665858" w:rsidRPr="004577F0" w:rsidRDefault="00665858" w:rsidP="00665858">
            <w:pPr>
              <w:numPr>
                <w:ilvl w:val="0"/>
                <w:numId w:val="22"/>
              </w:numPr>
              <w:overflowPunct w:val="0"/>
              <w:autoSpaceDE w:val="0"/>
              <w:autoSpaceDN w:val="0"/>
              <w:adjustRightInd w:val="0"/>
              <w:spacing w:before="60" w:after="60"/>
              <w:textAlignment w:val="baseline"/>
              <w:rPr>
                <w:kern w:val="2"/>
                <w:lang w:val="en-AU" w:eastAsia="ko-KR"/>
              </w:rPr>
            </w:pPr>
            <w:r w:rsidRPr="004577F0">
              <w:rPr>
                <w:kern w:val="2"/>
                <w:lang w:val="en-AU" w:eastAsia="ko-KR"/>
              </w:rPr>
              <w:t>Develop and update APT’s view on RA-15 related issues considering the outcomes of APG15-1 and  members’ contributions</w:t>
            </w:r>
          </w:p>
          <w:p w:rsidR="00665858" w:rsidRPr="004577F0" w:rsidRDefault="00665858" w:rsidP="00665858">
            <w:pPr>
              <w:numPr>
                <w:ilvl w:val="0"/>
                <w:numId w:val="22"/>
              </w:numPr>
              <w:overflowPunct w:val="0"/>
              <w:autoSpaceDE w:val="0"/>
              <w:autoSpaceDN w:val="0"/>
              <w:adjustRightInd w:val="0"/>
              <w:spacing w:before="60" w:after="60"/>
              <w:textAlignment w:val="baseline"/>
              <w:rPr>
                <w:kern w:val="2"/>
                <w:lang w:val="en-AU" w:eastAsia="ko-KR"/>
              </w:rPr>
            </w:pPr>
            <w:r w:rsidRPr="004577F0">
              <w:rPr>
                <w:kern w:val="2"/>
                <w:lang w:val="en-AU" w:eastAsia="ko-KR"/>
              </w:rPr>
              <w:t xml:space="preserve">Development of any radiocommunication related proposals for PP-14 for the consideration of APT’s preparatory group activities for PP-14  </w:t>
            </w:r>
          </w:p>
        </w:tc>
      </w:tr>
      <w:tr w:rsidR="00665858" w:rsidRPr="004577F0" w:rsidTr="00FB3C1C">
        <w:trPr>
          <w:cantSplit/>
        </w:trPr>
        <w:tc>
          <w:tcPr>
            <w:tcW w:w="840" w:type="dxa"/>
            <w:vMerge/>
            <w:tcBorders>
              <w:left w:val="single" w:sz="8" w:space="0" w:color="auto"/>
              <w:right w:val="single" w:sz="4" w:space="0" w:color="auto"/>
            </w:tcBorders>
            <w:vAlign w:val="center"/>
          </w:tcPr>
          <w:p w:rsidR="00665858" w:rsidRPr="004577F0" w:rsidRDefault="00665858" w:rsidP="00FB3C1C">
            <w:pPr>
              <w:rPr>
                <w:bCs/>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pct20" w:color="auto" w:fill="FFFFFF" w:themeFill="background1"/>
          </w:tcPr>
          <w:p w:rsidR="00665858" w:rsidRPr="004577F0" w:rsidRDefault="00665858" w:rsidP="00FB3C1C">
            <w:pPr>
              <w:widowControl w:val="0"/>
              <w:spacing w:before="60" w:after="60"/>
              <w:jc w:val="both"/>
              <w:rPr>
                <w:lang w:val="en-AU"/>
              </w:rPr>
            </w:pPr>
            <w:r w:rsidRPr="004577F0">
              <w:rPr>
                <w:lang w:val="en-AU"/>
              </w:rPr>
              <w:t>18 – 25 June</w:t>
            </w:r>
          </w:p>
          <w:p w:rsidR="00665858" w:rsidRPr="004577F0" w:rsidRDefault="00665858" w:rsidP="00FB3C1C">
            <w:pPr>
              <w:spacing w:before="60" w:after="60"/>
              <w:rPr>
                <w:bCs/>
                <w:lang w:val="en-AU"/>
              </w:rPr>
            </w:pPr>
            <w:r>
              <w:rPr>
                <w:lang w:val="en-AU"/>
              </w:rPr>
              <w:t xml:space="preserve">Halifax, </w:t>
            </w:r>
            <w:r w:rsidRPr="004577F0">
              <w:rPr>
                <w:lang w:val="en-AU"/>
              </w:rPr>
              <w:t>Canada</w:t>
            </w:r>
          </w:p>
        </w:tc>
        <w:tc>
          <w:tcPr>
            <w:tcW w:w="2027" w:type="dxa"/>
            <w:tcBorders>
              <w:top w:val="single" w:sz="4" w:space="0" w:color="auto"/>
              <w:left w:val="single" w:sz="4" w:space="0" w:color="auto"/>
              <w:bottom w:val="single" w:sz="4" w:space="0" w:color="auto"/>
              <w:right w:val="single" w:sz="4" w:space="0" w:color="auto"/>
            </w:tcBorders>
            <w:shd w:val="pct20" w:color="auto" w:fill="FFFFFF" w:themeFill="background1"/>
          </w:tcPr>
          <w:p w:rsidR="00665858" w:rsidRPr="004577F0" w:rsidRDefault="00665858" w:rsidP="00FB3C1C">
            <w:pPr>
              <w:widowControl w:val="0"/>
              <w:spacing w:before="60" w:after="60"/>
              <w:rPr>
                <w:lang w:val="en-AU"/>
              </w:rPr>
            </w:pPr>
          </w:p>
        </w:tc>
        <w:tc>
          <w:tcPr>
            <w:tcW w:w="1213" w:type="dxa"/>
            <w:tcBorders>
              <w:top w:val="single" w:sz="4" w:space="0" w:color="auto"/>
              <w:left w:val="single" w:sz="4" w:space="0" w:color="auto"/>
              <w:bottom w:val="single" w:sz="4" w:space="0" w:color="auto"/>
              <w:right w:val="single" w:sz="6" w:space="0" w:color="auto"/>
            </w:tcBorders>
            <w:shd w:val="pct20" w:color="auto" w:fill="FFFFFF" w:themeFill="background1"/>
          </w:tcPr>
          <w:p w:rsidR="00665858" w:rsidRPr="004577F0" w:rsidRDefault="00665858" w:rsidP="00FB3C1C">
            <w:pPr>
              <w:widowControl w:val="0"/>
              <w:spacing w:before="60" w:after="60"/>
              <w:jc w:val="center"/>
              <w:rPr>
                <w:b/>
                <w:bCs/>
                <w:kern w:val="2"/>
                <w:lang w:val="en-AU" w:eastAsia="ko-KR"/>
              </w:rPr>
            </w:pPr>
            <w:r w:rsidRPr="004577F0">
              <w:rPr>
                <w:bCs/>
                <w:lang w:val="en-AU"/>
              </w:rPr>
              <w:t>WP5D</w:t>
            </w:r>
          </w:p>
        </w:tc>
        <w:tc>
          <w:tcPr>
            <w:tcW w:w="3000" w:type="dxa"/>
            <w:tcBorders>
              <w:top w:val="single" w:sz="4" w:space="0" w:color="auto"/>
              <w:left w:val="single" w:sz="4" w:space="0" w:color="auto"/>
              <w:bottom w:val="single" w:sz="4" w:space="0" w:color="auto"/>
              <w:right w:val="single" w:sz="8" w:space="0" w:color="auto"/>
            </w:tcBorders>
            <w:shd w:val="pct20" w:color="auto" w:fill="FFFFFF" w:themeFill="background1"/>
          </w:tcPr>
          <w:p w:rsidR="00665858" w:rsidRPr="004577F0" w:rsidRDefault="00665858" w:rsidP="00FB3C1C">
            <w:pPr>
              <w:overflowPunct w:val="0"/>
              <w:autoSpaceDE w:val="0"/>
              <w:autoSpaceDN w:val="0"/>
              <w:adjustRightInd w:val="0"/>
              <w:spacing w:before="60" w:after="60"/>
              <w:textAlignment w:val="baseline"/>
              <w:rPr>
                <w:lang w:val="en-AU"/>
              </w:rPr>
            </w:pPr>
          </w:p>
        </w:tc>
      </w:tr>
      <w:tr w:rsidR="00665858" w:rsidRPr="004577F0" w:rsidTr="00FB3C1C">
        <w:trPr>
          <w:cantSplit/>
        </w:trPr>
        <w:tc>
          <w:tcPr>
            <w:tcW w:w="840" w:type="dxa"/>
            <w:vMerge/>
            <w:tcBorders>
              <w:left w:val="single" w:sz="8" w:space="0" w:color="auto"/>
              <w:right w:val="single" w:sz="4" w:space="0" w:color="auto"/>
            </w:tcBorders>
            <w:vAlign w:val="center"/>
          </w:tcPr>
          <w:p w:rsidR="00665858" w:rsidRPr="004577F0" w:rsidRDefault="00665858" w:rsidP="00FB3C1C">
            <w:pPr>
              <w:rPr>
                <w:bCs/>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pct20" w:color="auto" w:fill="FFFFFF" w:themeFill="background1"/>
          </w:tcPr>
          <w:p w:rsidR="00665858" w:rsidRPr="004577F0" w:rsidRDefault="00665858" w:rsidP="00FB3C1C">
            <w:pPr>
              <w:widowControl w:val="0"/>
              <w:spacing w:before="60" w:after="60"/>
              <w:jc w:val="both"/>
              <w:rPr>
                <w:lang w:val="en-AU"/>
              </w:rPr>
            </w:pPr>
            <w:r w:rsidRPr="004577F0">
              <w:rPr>
                <w:lang w:val="en-AU"/>
              </w:rPr>
              <w:t>25 – 27 June</w:t>
            </w:r>
          </w:p>
          <w:p w:rsidR="00665858" w:rsidRPr="004577F0" w:rsidRDefault="00665858" w:rsidP="00FB3C1C">
            <w:pPr>
              <w:spacing w:before="60" w:after="60"/>
              <w:rPr>
                <w:bCs/>
                <w:lang w:val="en-AU"/>
              </w:rPr>
            </w:pPr>
            <w:r w:rsidRPr="004577F0">
              <w:rPr>
                <w:lang w:val="en-AU"/>
              </w:rPr>
              <w:t>Geneva</w:t>
            </w:r>
          </w:p>
        </w:tc>
        <w:tc>
          <w:tcPr>
            <w:tcW w:w="2027" w:type="dxa"/>
            <w:tcBorders>
              <w:top w:val="single" w:sz="4" w:space="0" w:color="auto"/>
              <w:left w:val="single" w:sz="4" w:space="0" w:color="auto"/>
              <w:bottom w:val="single" w:sz="4" w:space="0" w:color="auto"/>
              <w:right w:val="single" w:sz="4" w:space="0" w:color="auto"/>
            </w:tcBorders>
            <w:shd w:val="pct20" w:color="auto" w:fill="FFFFFF" w:themeFill="background1"/>
          </w:tcPr>
          <w:p w:rsidR="00665858" w:rsidRPr="004577F0" w:rsidRDefault="00665858" w:rsidP="00FB3C1C">
            <w:pPr>
              <w:widowControl w:val="0"/>
              <w:spacing w:before="60" w:after="60"/>
              <w:rPr>
                <w:lang w:val="en-AU"/>
              </w:rPr>
            </w:pPr>
          </w:p>
        </w:tc>
        <w:tc>
          <w:tcPr>
            <w:tcW w:w="1213" w:type="dxa"/>
            <w:tcBorders>
              <w:top w:val="single" w:sz="4" w:space="0" w:color="auto"/>
              <w:left w:val="single" w:sz="4" w:space="0" w:color="auto"/>
              <w:bottom w:val="single" w:sz="4" w:space="0" w:color="auto"/>
              <w:right w:val="single" w:sz="6" w:space="0" w:color="auto"/>
            </w:tcBorders>
            <w:shd w:val="pct20" w:color="auto" w:fill="FFFFFF" w:themeFill="background1"/>
          </w:tcPr>
          <w:p w:rsidR="00665858" w:rsidRPr="004577F0" w:rsidRDefault="00665858" w:rsidP="00FB3C1C">
            <w:pPr>
              <w:widowControl w:val="0"/>
              <w:spacing w:before="60" w:after="60"/>
              <w:jc w:val="center"/>
              <w:rPr>
                <w:b/>
                <w:bCs/>
                <w:kern w:val="2"/>
                <w:lang w:val="en-AU" w:eastAsia="ko-KR"/>
              </w:rPr>
            </w:pPr>
            <w:r w:rsidRPr="004577F0">
              <w:rPr>
                <w:b/>
                <w:bCs/>
                <w:lang w:val="en-AU"/>
              </w:rPr>
              <w:t>RAG-14</w:t>
            </w:r>
          </w:p>
        </w:tc>
        <w:tc>
          <w:tcPr>
            <w:tcW w:w="3000" w:type="dxa"/>
            <w:tcBorders>
              <w:top w:val="single" w:sz="4" w:space="0" w:color="auto"/>
              <w:left w:val="single" w:sz="4" w:space="0" w:color="auto"/>
              <w:bottom w:val="single" w:sz="4" w:space="0" w:color="auto"/>
              <w:right w:val="single" w:sz="8" w:space="0" w:color="auto"/>
            </w:tcBorders>
            <w:shd w:val="pct20" w:color="auto" w:fill="FFFFFF" w:themeFill="background1"/>
          </w:tcPr>
          <w:p w:rsidR="00665858" w:rsidRPr="004577F0" w:rsidRDefault="00665858" w:rsidP="00FB3C1C">
            <w:pPr>
              <w:overflowPunct w:val="0"/>
              <w:autoSpaceDE w:val="0"/>
              <w:autoSpaceDN w:val="0"/>
              <w:adjustRightInd w:val="0"/>
              <w:spacing w:before="60" w:after="60"/>
              <w:textAlignment w:val="baseline"/>
              <w:rPr>
                <w:kern w:val="2"/>
                <w:lang w:val="en-AU" w:eastAsia="ko-KR"/>
              </w:rPr>
            </w:pPr>
            <w:r w:rsidRPr="004577F0">
              <w:rPr>
                <w:kern w:val="2"/>
                <w:lang w:val="en-AU" w:eastAsia="ko-KR"/>
              </w:rPr>
              <w:t>Follow up the results of RAG-14 and dispatch necessary information in APG email reflectors</w:t>
            </w:r>
          </w:p>
        </w:tc>
      </w:tr>
      <w:tr w:rsidR="00665858" w:rsidRPr="004577F0" w:rsidTr="00FB3C1C">
        <w:trPr>
          <w:cantSplit/>
        </w:trPr>
        <w:tc>
          <w:tcPr>
            <w:tcW w:w="840" w:type="dxa"/>
            <w:vMerge/>
            <w:tcBorders>
              <w:left w:val="single" w:sz="8" w:space="0" w:color="auto"/>
              <w:right w:val="single" w:sz="4" w:space="0" w:color="auto"/>
            </w:tcBorders>
            <w:vAlign w:val="center"/>
          </w:tcPr>
          <w:p w:rsidR="00665858" w:rsidRPr="004577F0" w:rsidRDefault="00665858" w:rsidP="00FB3C1C">
            <w:pPr>
              <w:rPr>
                <w:bCs/>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tcPr>
          <w:p w:rsidR="00665858" w:rsidRPr="004577F0" w:rsidRDefault="00665858" w:rsidP="00FB3C1C">
            <w:pPr>
              <w:spacing w:before="60" w:after="60"/>
              <w:rPr>
                <w:bCs/>
                <w:lang w:val="en-AU"/>
              </w:rPr>
            </w:pPr>
            <w:r w:rsidRPr="004577F0">
              <w:rPr>
                <w:bCs/>
                <w:lang w:val="en-AU"/>
              </w:rPr>
              <w:t xml:space="preserve">21 – 31 July </w:t>
            </w:r>
          </w:p>
          <w:p w:rsidR="00665858" w:rsidRPr="004577F0" w:rsidRDefault="00665858" w:rsidP="00FB3C1C">
            <w:pPr>
              <w:spacing w:before="60" w:after="60"/>
              <w:rPr>
                <w:bCs/>
                <w:lang w:val="en-AU"/>
              </w:rPr>
            </w:pPr>
            <w:r>
              <w:rPr>
                <w:bCs/>
                <w:lang w:val="en-AU"/>
              </w:rPr>
              <w:t>Geneva</w:t>
            </w:r>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tcPr>
          <w:p w:rsidR="00665858" w:rsidRPr="004577F0" w:rsidRDefault="00665858" w:rsidP="00FB3C1C">
            <w:pPr>
              <w:widowControl w:val="0"/>
              <w:spacing w:before="60" w:after="60"/>
              <w:rPr>
                <w:lang w:val="en-AU"/>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tcPr>
          <w:p w:rsidR="00665858" w:rsidRPr="004577F0" w:rsidRDefault="00665858" w:rsidP="00FB3C1C">
            <w:pPr>
              <w:widowControl w:val="0"/>
              <w:spacing w:before="60" w:after="60"/>
              <w:jc w:val="center"/>
              <w:rPr>
                <w:b/>
                <w:bCs/>
                <w:kern w:val="2"/>
                <w:lang w:val="en-AU" w:eastAsia="ko-KR"/>
              </w:rPr>
            </w:pPr>
            <w:r w:rsidRPr="004577F0">
              <w:rPr>
                <w:lang w:val="en-AU"/>
              </w:rPr>
              <w:t>JTG 4-5-6-7 Meeting</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665858" w:rsidRPr="004577F0" w:rsidRDefault="00665858" w:rsidP="00FB3C1C">
            <w:pPr>
              <w:overflowPunct w:val="0"/>
              <w:autoSpaceDE w:val="0"/>
              <w:autoSpaceDN w:val="0"/>
              <w:adjustRightInd w:val="0"/>
              <w:spacing w:before="60" w:after="60"/>
              <w:textAlignment w:val="baseline"/>
              <w:rPr>
                <w:kern w:val="2"/>
                <w:lang w:val="en-AU" w:eastAsia="ko-KR"/>
              </w:rPr>
            </w:pPr>
            <w:r w:rsidRPr="004577F0">
              <w:rPr>
                <w:kern w:val="2"/>
                <w:lang w:val="en-AU" w:eastAsia="ko-KR"/>
              </w:rPr>
              <w:t>Follow up the results of JTG4-5-6-7 and dispatch necessary information in APG email reflectors</w:t>
            </w:r>
          </w:p>
        </w:tc>
      </w:tr>
      <w:tr w:rsidR="00665858" w:rsidRPr="004577F0" w:rsidTr="00FB3C1C">
        <w:trPr>
          <w:cantSplit/>
        </w:trPr>
        <w:tc>
          <w:tcPr>
            <w:tcW w:w="840" w:type="dxa"/>
            <w:vMerge/>
            <w:tcBorders>
              <w:left w:val="single" w:sz="8" w:space="0" w:color="auto"/>
              <w:right w:val="single" w:sz="4" w:space="0" w:color="auto"/>
            </w:tcBorders>
            <w:vAlign w:val="center"/>
          </w:tcPr>
          <w:p w:rsidR="00665858" w:rsidRPr="004577F0" w:rsidRDefault="00665858" w:rsidP="00FB3C1C">
            <w:pPr>
              <w:rPr>
                <w:bCs/>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tcPr>
          <w:p w:rsidR="00665858" w:rsidRDefault="00665858" w:rsidP="00FB3C1C">
            <w:pPr>
              <w:spacing w:before="60" w:after="60"/>
              <w:rPr>
                <w:bCs/>
                <w:lang w:val="en-AU"/>
              </w:rPr>
            </w:pPr>
            <w:r>
              <w:rPr>
                <w:bCs/>
                <w:lang w:val="en-AU"/>
              </w:rPr>
              <w:t>13 – 22</w:t>
            </w:r>
            <w:r w:rsidRPr="004577F0">
              <w:rPr>
                <w:bCs/>
                <w:lang w:val="en-AU"/>
              </w:rPr>
              <w:t xml:space="preserve"> October</w:t>
            </w:r>
          </w:p>
          <w:p w:rsidR="00665858" w:rsidRPr="004577F0" w:rsidRDefault="00665858" w:rsidP="00FB3C1C">
            <w:pPr>
              <w:spacing w:before="60" w:after="60"/>
              <w:rPr>
                <w:bCs/>
                <w:lang w:val="en-AU"/>
              </w:rPr>
            </w:pPr>
            <w:r>
              <w:rPr>
                <w:bCs/>
                <w:lang w:val="en-AU"/>
              </w:rPr>
              <w:t>Geneva</w:t>
            </w:r>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tcPr>
          <w:p w:rsidR="00665858" w:rsidRPr="004577F0" w:rsidRDefault="00665858" w:rsidP="00FB3C1C">
            <w:pPr>
              <w:widowControl w:val="0"/>
              <w:spacing w:before="60" w:after="60"/>
              <w:rPr>
                <w:bCs/>
                <w:lang w:val="en-AU"/>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tcPr>
          <w:p w:rsidR="00665858" w:rsidRPr="004577F0" w:rsidRDefault="00665858" w:rsidP="00FB3C1C">
            <w:pPr>
              <w:widowControl w:val="0"/>
              <w:spacing w:before="60" w:after="60"/>
              <w:jc w:val="center"/>
              <w:rPr>
                <w:bCs/>
                <w:kern w:val="2"/>
                <w:lang w:val="en-AU" w:eastAsia="ko-KR"/>
              </w:rPr>
            </w:pPr>
            <w:r w:rsidRPr="004577F0">
              <w:rPr>
                <w:bCs/>
                <w:kern w:val="2"/>
                <w:lang w:val="en-AU" w:eastAsia="ko-KR"/>
              </w:rPr>
              <w:t>WP5D</w:t>
            </w:r>
            <w:r>
              <w:rPr>
                <w:bCs/>
                <w:kern w:val="2"/>
                <w:lang w:val="en-AU" w:eastAsia="ko-KR"/>
              </w:rPr>
              <w:t xml:space="preserve"> meeting</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665858" w:rsidRPr="004577F0" w:rsidRDefault="00665858" w:rsidP="00FB3C1C">
            <w:pPr>
              <w:overflowPunct w:val="0"/>
              <w:autoSpaceDE w:val="0"/>
              <w:autoSpaceDN w:val="0"/>
              <w:adjustRightInd w:val="0"/>
              <w:spacing w:before="60" w:after="60"/>
              <w:textAlignment w:val="baseline"/>
              <w:rPr>
                <w:kern w:val="2"/>
                <w:lang w:val="en-AU" w:eastAsia="ko-KR"/>
              </w:rPr>
            </w:pPr>
          </w:p>
        </w:tc>
      </w:tr>
      <w:tr w:rsidR="00665858" w:rsidRPr="004577F0" w:rsidTr="00FB3C1C">
        <w:trPr>
          <w:cantSplit/>
        </w:trPr>
        <w:tc>
          <w:tcPr>
            <w:tcW w:w="840" w:type="dxa"/>
            <w:vMerge/>
            <w:tcBorders>
              <w:left w:val="single" w:sz="8" w:space="0" w:color="auto"/>
              <w:right w:val="single" w:sz="4" w:space="0" w:color="auto"/>
            </w:tcBorders>
            <w:vAlign w:val="center"/>
          </w:tcPr>
          <w:p w:rsidR="00665858" w:rsidRPr="004577F0" w:rsidRDefault="00665858" w:rsidP="00FB3C1C">
            <w:pPr>
              <w:rPr>
                <w:bCs/>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tcPr>
          <w:p w:rsidR="00665858" w:rsidRDefault="00665858" w:rsidP="00FB3C1C">
            <w:pPr>
              <w:spacing w:before="60" w:after="60"/>
              <w:rPr>
                <w:bCs/>
                <w:lang w:val="en-AU"/>
              </w:rPr>
            </w:pPr>
            <w:r w:rsidRPr="004577F0">
              <w:rPr>
                <w:bCs/>
                <w:lang w:val="en-AU"/>
              </w:rPr>
              <w:t xml:space="preserve">20 October – 07 November, </w:t>
            </w:r>
          </w:p>
          <w:p w:rsidR="00665858" w:rsidRPr="004577F0" w:rsidRDefault="00665858" w:rsidP="00FB3C1C">
            <w:pPr>
              <w:spacing w:before="60" w:after="60"/>
              <w:rPr>
                <w:bCs/>
                <w:lang w:val="en-AU"/>
              </w:rPr>
            </w:pPr>
            <w:r w:rsidRPr="004577F0">
              <w:rPr>
                <w:bCs/>
                <w:lang w:val="en-AU"/>
              </w:rPr>
              <w:t>Busan, Republic of Korea</w:t>
            </w:r>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tcPr>
          <w:p w:rsidR="00665858" w:rsidRPr="004577F0" w:rsidRDefault="00665858" w:rsidP="00FB3C1C">
            <w:pPr>
              <w:widowControl w:val="0"/>
              <w:spacing w:before="60" w:after="60"/>
              <w:rPr>
                <w:lang w:val="en-AU"/>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tcPr>
          <w:p w:rsidR="00665858" w:rsidRPr="004577F0" w:rsidRDefault="00665858" w:rsidP="00FB3C1C">
            <w:pPr>
              <w:widowControl w:val="0"/>
              <w:spacing w:before="60" w:after="60"/>
              <w:jc w:val="center"/>
              <w:rPr>
                <w:b/>
                <w:bCs/>
                <w:kern w:val="2"/>
                <w:lang w:val="en-AU" w:eastAsia="ko-KR"/>
              </w:rPr>
            </w:pPr>
            <w:r w:rsidRPr="004577F0">
              <w:rPr>
                <w:b/>
                <w:bCs/>
                <w:kern w:val="2"/>
                <w:lang w:val="en-AU" w:eastAsia="ko-KR"/>
              </w:rPr>
              <w:t>PP-14</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665858" w:rsidRPr="004577F0" w:rsidRDefault="00665858" w:rsidP="00FB3C1C">
            <w:pPr>
              <w:overflowPunct w:val="0"/>
              <w:autoSpaceDE w:val="0"/>
              <w:autoSpaceDN w:val="0"/>
              <w:adjustRightInd w:val="0"/>
              <w:spacing w:before="60" w:after="60"/>
              <w:textAlignment w:val="baseline"/>
              <w:rPr>
                <w:lang w:val="en-AU"/>
              </w:rPr>
            </w:pPr>
            <w:r w:rsidRPr="004577F0">
              <w:rPr>
                <w:kern w:val="2"/>
                <w:lang w:val="en-AU" w:eastAsia="ko-KR"/>
              </w:rPr>
              <w:t>Follow up the radiocommunication related results of PP-14 and dispatch necessary information in APG email reflectors</w:t>
            </w:r>
          </w:p>
        </w:tc>
      </w:tr>
      <w:tr w:rsidR="00665858" w:rsidRPr="004577F0" w:rsidTr="00FB3C1C">
        <w:trPr>
          <w:cantSplit/>
        </w:trPr>
        <w:tc>
          <w:tcPr>
            <w:tcW w:w="840" w:type="dxa"/>
            <w:vMerge/>
            <w:tcBorders>
              <w:left w:val="single" w:sz="8" w:space="0" w:color="auto"/>
              <w:bottom w:val="single" w:sz="4" w:space="0" w:color="auto"/>
              <w:right w:val="single" w:sz="4" w:space="0" w:color="auto"/>
            </w:tcBorders>
            <w:vAlign w:val="center"/>
          </w:tcPr>
          <w:p w:rsidR="00665858" w:rsidRPr="004577F0" w:rsidRDefault="00665858" w:rsidP="00FB3C1C">
            <w:pPr>
              <w:rPr>
                <w:bCs/>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tcPr>
          <w:p w:rsidR="00665858" w:rsidRPr="004577F0" w:rsidRDefault="00665858" w:rsidP="00FB3C1C">
            <w:pPr>
              <w:spacing w:before="60" w:after="60"/>
              <w:rPr>
                <w:kern w:val="2"/>
                <w:lang w:val="en-AU" w:eastAsia="ko-KR"/>
              </w:rPr>
            </w:pPr>
            <w:r w:rsidRPr="004577F0">
              <w:rPr>
                <w:lang w:val="en-AU"/>
              </w:rPr>
              <w:t xml:space="preserve">September to November </w:t>
            </w:r>
          </w:p>
          <w:p w:rsidR="00665858" w:rsidRPr="004577F0" w:rsidRDefault="00665858" w:rsidP="00FB3C1C">
            <w:pPr>
              <w:widowControl w:val="0"/>
              <w:spacing w:before="60" w:after="60"/>
              <w:rPr>
                <w:kern w:val="2"/>
                <w:lang w:val="en-AU" w:eastAsia="ko-KR"/>
              </w:rPr>
            </w:pPr>
            <w:r w:rsidRPr="004577F0">
              <w:rPr>
                <w:lang w:val="en-AU"/>
              </w:rPr>
              <w:t>Geneva</w:t>
            </w:r>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tcPr>
          <w:p w:rsidR="00665858" w:rsidRPr="004577F0" w:rsidRDefault="00665858" w:rsidP="00FB3C1C">
            <w:pPr>
              <w:widowControl w:val="0"/>
              <w:spacing w:before="60" w:after="60"/>
              <w:jc w:val="both"/>
              <w:rPr>
                <w:kern w:val="2"/>
                <w:lang w:val="en-AU" w:eastAsia="ko-KR"/>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tcPr>
          <w:p w:rsidR="00665858" w:rsidRPr="004577F0" w:rsidRDefault="00665858" w:rsidP="00FB3C1C">
            <w:pPr>
              <w:widowControl w:val="0"/>
              <w:spacing w:before="60" w:after="60"/>
              <w:jc w:val="center"/>
              <w:rPr>
                <w:kern w:val="2"/>
                <w:lang w:val="en-AU" w:eastAsia="ko-KR"/>
              </w:rPr>
            </w:pPr>
            <w:r w:rsidRPr="004577F0">
              <w:rPr>
                <w:lang w:val="en-AU"/>
              </w:rPr>
              <w:t>2</w:t>
            </w:r>
            <w:r w:rsidRPr="004577F0">
              <w:rPr>
                <w:vertAlign w:val="superscript"/>
                <w:lang w:val="en-AU"/>
              </w:rPr>
              <w:t>nd</w:t>
            </w:r>
            <w:r w:rsidRPr="004577F0">
              <w:rPr>
                <w:lang w:val="en-AU"/>
              </w:rPr>
              <w:t xml:space="preserve"> round of ITU-R Study Groups Meetings</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665858" w:rsidRPr="004577F0" w:rsidRDefault="00665858" w:rsidP="00FB3C1C">
            <w:pPr>
              <w:widowControl w:val="0"/>
              <w:spacing w:before="60" w:after="60"/>
              <w:rPr>
                <w:kern w:val="2"/>
                <w:lang w:val="en-AU" w:eastAsia="ko-KR"/>
              </w:rPr>
            </w:pPr>
            <w:r w:rsidRPr="004577F0">
              <w:rPr>
                <w:kern w:val="2"/>
                <w:lang w:val="en-AU" w:eastAsia="ko-KR"/>
              </w:rPr>
              <w:t>Follow up the results of ITU-R Study Groups and dispatch necessary information in APG email reflectors</w:t>
            </w:r>
          </w:p>
        </w:tc>
      </w:tr>
      <w:tr w:rsidR="00665858" w:rsidRPr="004577F0" w:rsidTr="00FB3C1C">
        <w:trPr>
          <w:cantSplit/>
        </w:trPr>
        <w:tc>
          <w:tcPr>
            <w:tcW w:w="840" w:type="dxa"/>
            <w:vMerge w:val="restart"/>
            <w:tcBorders>
              <w:top w:val="single" w:sz="6" w:space="0" w:color="auto"/>
              <w:left w:val="single" w:sz="8" w:space="0" w:color="auto"/>
              <w:right w:val="single" w:sz="4" w:space="0" w:color="auto"/>
            </w:tcBorders>
          </w:tcPr>
          <w:p w:rsidR="00665858" w:rsidRPr="004577F0" w:rsidRDefault="00665858" w:rsidP="00FB3C1C">
            <w:pPr>
              <w:pStyle w:val="NormalIndent"/>
              <w:spacing w:before="60" w:after="60"/>
              <w:ind w:left="0"/>
              <w:jc w:val="center"/>
              <w:rPr>
                <w:sz w:val="24"/>
                <w:szCs w:val="24"/>
                <w:lang w:val="en-AU"/>
              </w:rPr>
            </w:pPr>
            <w:r w:rsidRPr="004577F0">
              <w:rPr>
                <w:sz w:val="24"/>
                <w:szCs w:val="24"/>
                <w:lang w:val="en-AU"/>
              </w:rPr>
              <w:t>2015</w:t>
            </w:r>
          </w:p>
        </w:tc>
        <w:tc>
          <w:tcPr>
            <w:tcW w:w="2520" w:type="dxa"/>
            <w:tcBorders>
              <w:top w:val="single" w:sz="6" w:space="0" w:color="auto"/>
              <w:left w:val="single" w:sz="4" w:space="0" w:color="auto"/>
              <w:bottom w:val="single" w:sz="6" w:space="0" w:color="auto"/>
              <w:right w:val="single" w:sz="4" w:space="0" w:color="auto"/>
            </w:tcBorders>
            <w:shd w:val="pct15" w:color="auto" w:fill="auto"/>
          </w:tcPr>
          <w:p w:rsidR="00665858" w:rsidRDefault="00665858" w:rsidP="00FB3C1C">
            <w:pPr>
              <w:spacing w:before="60" w:after="60"/>
              <w:rPr>
                <w:bCs/>
                <w:lang w:val="en-AU"/>
              </w:rPr>
            </w:pPr>
            <w:r>
              <w:rPr>
                <w:bCs/>
                <w:lang w:val="en-AU"/>
              </w:rPr>
              <w:t xml:space="preserve">27 January – 4 February </w:t>
            </w:r>
          </w:p>
          <w:p w:rsidR="00665858" w:rsidRDefault="00665858" w:rsidP="00FB3C1C">
            <w:pPr>
              <w:spacing w:before="60" w:after="60"/>
              <w:rPr>
                <w:bCs/>
                <w:lang w:val="en-AU"/>
              </w:rPr>
            </w:pPr>
            <w:r>
              <w:rPr>
                <w:bCs/>
                <w:lang w:val="en-AU"/>
              </w:rPr>
              <w:t xml:space="preserve">Auckland, New Zealand </w:t>
            </w:r>
          </w:p>
        </w:tc>
        <w:tc>
          <w:tcPr>
            <w:tcW w:w="2027" w:type="dxa"/>
            <w:tcBorders>
              <w:top w:val="single" w:sz="6" w:space="0" w:color="auto"/>
              <w:left w:val="single" w:sz="4" w:space="0" w:color="auto"/>
              <w:bottom w:val="single" w:sz="6" w:space="0" w:color="auto"/>
              <w:right w:val="single" w:sz="4" w:space="0" w:color="auto"/>
            </w:tcBorders>
            <w:shd w:val="pct15" w:color="auto" w:fill="auto"/>
          </w:tcPr>
          <w:p w:rsidR="00665858" w:rsidRPr="004577F0" w:rsidRDefault="00665858" w:rsidP="00FB3C1C">
            <w:pPr>
              <w:widowControl w:val="0"/>
              <w:spacing w:before="60" w:after="60"/>
              <w:rPr>
                <w:lang w:val="en-AU"/>
              </w:rPr>
            </w:pPr>
          </w:p>
        </w:tc>
        <w:tc>
          <w:tcPr>
            <w:tcW w:w="1213" w:type="dxa"/>
            <w:tcBorders>
              <w:top w:val="single" w:sz="6" w:space="0" w:color="auto"/>
              <w:left w:val="single" w:sz="4" w:space="0" w:color="auto"/>
              <w:bottom w:val="single" w:sz="6" w:space="0" w:color="auto"/>
              <w:right w:val="single" w:sz="6" w:space="0" w:color="auto"/>
            </w:tcBorders>
            <w:shd w:val="pct15" w:color="auto" w:fill="auto"/>
          </w:tcPr>
          <w:p w:rsidR="00665858" w:rsidRPr="004577F0" w:rsidRDefault="00665858" w:rsidP="00FB3C1C">
            <w:pPr>
              <w:pStyle w:val="Header"/>
              <w:tabs>
                <w:tab w:val="left" w:pos="720"/>
              </w:tabs>
              <w:spacing w:before="60" w:after="60"/>
              <w:jc w:val="center"/>
              <w:rPr>
                <w:lang w:val="en-AU"/>
              </w:rPr>
            </w:pPr>
            <w:r>
              <w:rPr>
                <w:lang w:val="en-AU"/>
              </w:rPr>
              <w:t>WP5D meeting</w:t>
            </w:r>
          </w:p>
        </w:tc>
        <w:tc>
          <w:tcPr>
            <w:tcW w:w="3000" w:type="dxa"/>
            <w:tcBorders>
              <w:top w:val="single" w:sz="4" w:space="0" w:color="auto"/>
              <w:left w:val="single" w:sz="4" w:space="0" w:color="auto"/>
              <w:bottom w:val="single" w:sz="4" w:space="0" w:color="auto"/>
              <w:right w:val="single" w:sz="8" w:space="0" w:color="auto"/>
            </w:tcBorders>
            <w:shd w:val="pct15" w:color="auto" w:fill="auto"/>
          </w:tcPr>
          <w:p w:rsidR="00665858" w:rsidRPr="004577F0" w:rsidRDefault="00665858" w:rsidP="00FB3C1C">
            <w:pPr>
              <w:overflowPunct w:val="0"/>
              <w:autoSpaceDE w:val="0"/>
              <w:autoSpaceDN w:val="0"/>
              <w:adjustRightInd w:val="0"/>
              <w:spacing w:before="60" w:after="60"/>
              <w:textAlignment w:val="baseline"/>
              <w:rPr>
                <w:lang w:val="en-AU"/>
              </w:rPr>
            </w:pPr>
          </w:p>
        </w:tc>
      </w:tr>
      <w:tr w:rsidR="00665858" w:rsidRPr="004577F0" w:rsidTr="00FB3C1C">
        <w:trPr>
          <w:cantSplit/>
          <w:trHeight w:val="1993"/>
        </w:trPr>
        <w:tc>
          <w:tcPr>
            <w:tcW w:w="840" w:type="dxa"/>
            <w:vMerge/>
            <w:tcBorders>
              <w:left w:val="single" w:sz="8" w:space="0" w:color="auto"/>
              <w:right w:val="single" w:sz="4" w:space="0" w:color="auto"/>
            </w:tcBorders>
            <w:vAlign w:val="center"/>
            <w:hideMark/>
          </w:tcPr>
          <w:p w:rsidR="00665858" w:rsidRPr="004577F0" w:rsidRDefault="00665858" w:rsidP="00FB3C1C">
            <w:pPr>
              <w:pStyle w:val="NormalIndent"/>
              <w:spacing w:before="60" w:after="60"/>
              <w:ind w:left="0"/>
              <w:jc w:val="center"/>
              <w:rPr>
                <w:sz w:val="24"/>
                <w:szCs w:val="24"/>
                <w:lang w:val="en-AU"/>
              </w:rPr>
            </w:pPr>
          </w:p>
        </w:tc>
        <w:tc>
          <w:tcPr>
            <w:tcW w:w="2520" w:type="dxa"/>
            <w:tcBorders>
              <w:top w:val="single" w:sz="6" w:space="0" w:color="auto"/>
              <w:left w:val="single" w:sz="4" w:space="0" w:color="auto"/>
              <w:bottom w:val="single" w:sz="6" w:space="0" w:color="auto"/>
              <w:right w:val="single" w:sz="4" w:space="0" w:color="auto"/>
            </w:tcBorders>
            <w:hideMark/>
          </w:tcPr>
          <w:p w:rsidR="00665858" w:rsidRPr="004577F0" w:rsidRDefault="00665858" w:rsidP="00FB3C1C">
            <w:pPr>
              <w:spacing w:before="60" w:after="60"/>
              <w:rPr>
                <w:bCs/>
                <w:kern w:val="2"/>
                <w:lang w:val="en-AU" w:eastAsia="ko-KR"/>
              </w:rPr>
            </w:pPr>
            <w:r>
              <w:rPr>
                <w:bCs/>
                <w:lang w:val="en-AU"/>
              </w:rPr>
              <w:t>9 – 14 February</w:t>
            </w:r>
          </w:p>
          <w:p w:rsidR="00665858" w:rsidRPr="004577F0" w:rsidRDefault="00665858" w:rsidP="00FB3C1C">
            <w:pPr>
              <w:pStyle w:val="Header"/>
              <w:tabs>
                <w:tab w:val="left" w:pos="720"/>
              </w:tabs>
              <w:spacing w:before="60" w:after="60"/>
              <w:rPr>
                <w:sz w:val="20"/>
                <w:szCs w:val="20"/>
                <w:lang w:val="en-AU" w:eastAsia="ko-KR"/>
              </w:rPr>
            </w:pPr>
            <w:r w:rsidRPr="004577F0">
              <w:rPr>
                <w:lang w:val="en-AU"/>
              </w:rPr>
              <w:t>Thailand</w:t>
            </w:r>
          </w:p>
        </w:tc>
        <w:tc>
          <w:tcPr>
            <w:tcW w:w="2027" w:type="dxa"/>
            <w:tcBorders>
              <w:top w:val="single" w:sz="6" w:space="0" w:color="auto"/>
              <w:left w:val="single" w:sz="4" w:space="0" w:color="auto"/>
              <w:bottom w:val="single" w:sz="6" w:space="0" w:color="auto"/>
              <w:right w:val="single" w:sz="4" w:space="0" w:color="auto"/>
            </w:tcBorders>
            <w:hideMark/>
          </w:tcPr>
          <w:p w:rsidR="00665858" w:rsidRPr="004577F0" w:rsidRDefault="00665858" w:rsidP="00FB3C1C">
            <w:pPr>
              <w:widowControl w:val="0"/>
              <w:spacing w:before="60" w:after="60"/>
              <w:rPr>
                <w:kern w:val="2"/>
                <w:lang w:val="en-AU" w:eastAsia="ko-KR"/>
              </w:rPr>
            </w:pPr>
            <w:r w:rsidRPr="004577F0">
              <w:rPr>
                <w:lang w:val="en-AU"/>
              </w:rPr>
              <w:t>The 4</w:t>
            </w:r>
            <w:r w:rsidRPr="004577F0">
              <w:rPr>
                <w:vertAlign w:val="superscript"/>
                <w:lang w:val="en-AU"/>
              </w:rPr>
              <w:t>th</w:t>
            </w:r>
            <w:r w:rsidRPr="004577F0">
              <w:rPr>
                <w:lang w:val="en-AU"/>
              </w:rPr>
              <w:t xml:space="preserve"> Meeting of  APT Conference Preparatory Group for WRC-15 </w:t>
            </w:r>
            <w:r w:rsidRPr="004577F0">
              <w:rPr>
                <w:b/>
                <w:lang w:val="en-AU"/>
              </w:rPr>
              <w:t>(APG15-4)</w:t>
            </w:r>
          </w:p>
        </w:tc>
        <w:tc>
          <w:tcPr>
            <w:tcW w:w="1213" w:type="dxa"/>
            <w:tcBorders>
              <w:top w:val="single" w:sz="6" w:space="0" w:color="auto"/>
              <w:left w:val="single" w:sz="4" w:space="0" w:color="auto"/>
              <w:bottom w:val="single" w:sz="6" w:space="0" w:color="auto"/>
              <w:right w:val="single" w:sz="6" w:space="0" w:color="auto"/>
            </w:tcBorders>
          </w:tcPr>
          <w:p w:rsidR="00665858" w:rsidRPr="004577F0" w:rsidRDefault="00665858" w:rsidP="00FB3C1C">
            <w:pPr>
              <w:pStyle w:val="Header"/>
              <w:tabs>
                <w:tab w:val="left" w:pos="720"/>
              </w:tabs>
              <w:spacing w:before="60" w:after="60"/>
              <w:jc w:val="center"/>
              <w:rPr>
                <w:lang w:val="en-AU"/>
              </w:rPr>
            </w:pPr>
          </w:p>
        </w:tc>
        <w:tc>
          <w:tcPr>
            <w:tcW w:w="3000" w:type="dxa"/>
            <w:tcBorders>
              <w:top w:val="single" w:sz="4" w:space="0" w:color="auto"/>
              <w:left w:val="single" w:sz="4" w:space="0" w:color="auto"/>
              <w:bottom w:val="single" w:sz="4" w:space="0" w:color="auto"/>
              <w:right w:val="single" w:sz="8" w:space="0" w:color="auto"/>
            </w:tcBorders>
            <w:hideMark/>
          </w:tcPr>
          <w:p w:rsidR="00665858" w:rsidRPr="004577F0" w:rsidRDefault="00665858" w:rsidP="00665858">
            <w:pPr>
              <w:numPr>
                <w:ilvl w:val="0"/>
                <w:numId w:val="24"/>
              </w:numPr>
              <w:overflowPunct w:val="0"/>
              <w:autoSpaceDE w:val="0"/>
              <w:autoSpaceDN w:val="0"/>
              <w:adjustRightInd w:val="0"/>
              <w:spacing w:before="60" w:after="60"/>
              <w:textAlignment w:val="baseline"/>
              <w:rPr>
                <w:kern w:val="2"/>
                <w:lang w:val="en-AU" w:eastAsia="ko-KR"/>
              </w:rPr>
            </w:pPr>
            <w:r w:rsidRPr="004577F0">
              <w:rPr>
                <w:lang w:val="en-AU"/>
              </w:rPr>
              <w:t>Develop APT contributions to the CPM15-2</w:t>
            </w:r>
          </w:p>
          <w:p w:rsidR="00665858" w:rsidRPr="004577F0" w:rsidRDefault="00665858" w:rsidP="00665858">
            <w:pPr>
              <w:numPr>
                <w:ilvl w:val="0"/>
                <w:numId w:val="24"/>
              </w:numPr>
              <w:overflowPunct w:val="0"/>
              <w:autoSpaceDE w:val="0"/>
              <w:autoSpaceDN w:val="0"/>
              <w:adjustRightInd w:val="0"/>
              <w:spacing w:before="60" w:after="60"/>
              <w:textAlignment w:val="baseline"/>
              <w:rPr>
                <w:lang w:val="en-AU"/>
              </w:rPr>
            </w:pPr>
            <w:r w:rsidRPr="004577F0">
              <w:rPr>
                <w:lang w:val="en-AU"/>
              </w:rPr>
              <w:t>Update APT preliminary views on WRC-12 agenda items</w:t>
            </w:r>
          </w:p>
          <w:p w:rsidR="00665858" w:rsidRPr="004577F0" w:rsidRDefault="00665858" w:rsidP="00665858">
            <w:pPr>
              <w:numPr>
                <w:ilvl w:val="0"/>
                <w:numId w:val="24"/>
              </w:numPr>
              <w:overflowPunct w:val="0"/>
              <w:autoSpaceDE w:val="0"/>
              <w:autoSpaceDN w:val="0"/>
              <w:adjustRightInd w:val="0"/>
              <w:spacing w:before="60" w:after="60"/>
              <w:textAlignment w:val="baseline"/>
              <w:rPr>
                <w:kern w:val="2"/>
                <w:lang w:val="en-AU" w:eastAsia="ko-KR"/>
              </w:rPr>
            </w:pPr>
            <w:r w:rsidRPr="004577F0">
              <w:rPr>
                <w:lang w:val="en-AU"/>
              </w:rPr>
              <w:t>Arrangements for coordination among APT member countries attending the CPM</w:t>
            </w:r>
            <w:r>
              <w:rPr>
                <w:lang w:val="en-AU"/>
              </w:rPr>
              <w:t xml:space="preserve"> </w:t>
            </w:r>
          </w:p>
        </w:tc>
      </w:tr>
      <w:tr w:rsidR="00665858" w:rsidRPr="004577F0" w:rsidTr="00FB3C1C">
        <w:trPr>
          <w:cantSplit/>
        </w:trPr>
        <w:tc>
          <w:tcPr>
            <w:tcW w:w="840" w:type="dxa"/>
            <w:vMerge/>
            <w:tcBorders>
              <w:left w:val="single" w:sz="8" w:space="0" w:color="auto"/>
              <w:right w:val="single" w:sz="4" w:space="0" w:color="auto"/>
            </w:tcBorders>
            <w:vAlign w:val="center"/>
            <w:hideMark/>
          </w:tcPr>
          <w:p w:rsidR="00665858" w:rsidRPr="004577F0" w:rsidRDefault="00665858" w:rsidP="00FB3C1C">
            <w:pPr>
              <w:pStyle w:val="NormalIndent"/>
              <w:spacing w:before="60" w:after="60"/>
              <w:ind w:left="0"/>
              <w:jc w:val="center"/>
              <w:rPr>
                <w:lang w:val="en-AU"/>
              </w:rPr>
            </w:pPr>
          </w:p>
        </w:tc>
        <w:tc>
          <w:tcPr>
            <w:tcW w:w="2520" w:type="dxa"/>
            <w:tcBorders>
              <w:top w:val="single" w:sz="6" w:space="0" w:color="auto"/>
              <w:left w:val="single" w:sz="4" w:space="0" w:color="auto"/>
              <w:bottom w:val="single" w:sz="4" w:space="0" w:color="auto"/>
              <w:right w:val="single" w:sz="4" w:space="0" w:color="auto"/>
            </w:tcBorders>
            <w:shd w:val="pct15" w:color="auto" w:fill="auto"/>
            <w:hideMark/>
          </w:tcPr>
          <w:p w:rsidR="00665858" w:rsidRPr="004577F0" w:rsidRDefault="00665858" w:rsidP="00FB3C1C">
            <w:pPr>
              <w:spacing w:before="60" w:after="60"/>
              <w:rPr>
                <w:kern w:val="2"/>
                <w:lang w:val="en-AU" w:eastAsia="ko-KR"/>
              </w:rPr>
            </w:pPr>
            <w:r w:rsidRPr="004577F0">
              <w:rPr>
                <w:lang w:val="en-AU"/>
              </w:rPr>
              <w:t>23 March – 2 April</w:t>
            </w:r>
          </w:p>
          <w:p w:rsidR="00665858" w:rsidRPr="004577F0" w:rsidRDefault="00665858" w:rsidP="00FB3C1C">
            <w:pPr>
              <w:widowControl w:val="0"/>
              <w:spacing w:before="60" w:after="60"/>
              <w:jc w:val="both"/>
              <w:rPr>
                <w:i/>
                <w:iCs/>
                <w:kern w:val="2"/>
                <w:lang w:val="en-AU" w:eastAsia="ko-KR"/>
              </w:rPr>
            </w:pPr>
            <w:r w:rsidRPr="004577F0">
              <w:rPr>
                <w:lang w:val="en-AU"/>
              </w:rPr>
              <w:t>Geneva</w:t>
            </w:r>
          </w:p>
        </w:tc>
        <w:tc>
          <w:tcPr>
            <w:tcW w:w="2027" w:type="dxa"/>
            <w:tcBorders>
              <w:top w:val="single" w:sz="6" w:space="0" w:color="auto"/>
              <w:left w:val="single" w:sz="4" w:space="0" w:color="auto"/>
              <w:bottom w:val="single" w:sz="4" w:space="0" w:color="auto"/>
              <w:right w:val="single" w:sz="4" w:space="0" w:color="auto"/>
            </w:tcBorders>
            <w:shd w:val="pct15" w:color="auto" w:fill="auto"/>
            <w:hideMark/>
          </w:tcPr>
          <w:p w:rsidR="00665858" w:rsidRPr="004577F0" w:rsidRDefault="00665858" w:rsidP="00FB3C1C">
            <w:pPr>
              <w:widowControl w:val="0"/>
              <w:spacing w:before="60" w:after="60"/>
              <w:jc w:val="both"/>
              <w:rPr>
                <w:i/>
                <w:iCs/>
                <w:kern w:val="2"/>
                <w:lang w:val="en-AU" w:eastAsia="ko-KR"/>
              </w:rPr>
            </w:pPr>
            <w:r w:rsidRPr="004577F0">
              <w:rPr>
                <w:lang w:val="en-AU"/>
              </w:rPr>
              <w:t>Coordination Meetings</w:t>
            </w:r>
          </w:p>
        </w:tc>
        <w:tc>
          <w:tcPr>
            <w:tcW w:w="1213" w:type="dxa"/>
            <w:tcBorders>
              <w:top w:val="single" w:sz="6" w:space="0" w:color="auto"/>
              <w:left w:val="single" w:sz="4" w:space="0" w:color="auto"/>
              <w:bottom w:val="single" w:sz="4" w:space="0" w:color="auto"/>
              <w:right w:val="single" w:sz="6" w:space="0" w:color="auto"/>
            </w:tcBorders>
            <w:shd w:val="pct15" w:color="auto" w:fill="auto"/>
            <w:hideMark/>
          </w:tcPr>
          <w:p w:rsidR="00665858" w:rsidRPr="004577F0" w:rsidRDefault="00665858" w:rsidP="00FB3C1C">
            <w:pPr>
              <w:widowControl w:val="0"/>
              <w:spacing w:before="60" w:after="60"/>
              <w:jc w:val="center"/>
              <w:rPr>
                <w:b/>
                <w:bCs/>
                <w:kern w:val="2"/>
                <w:lang w:val="en-AU" w:eastAsia="ko-KR"/>
              </w:rPr>
            </w:pPr>
            <w:r w:rsidRPr="004577F0">
              <w:rPr>
                <w:b/>
                <w:bCs/>
                <w:lang w:val="en-AU"/>
              </w:rPr>
              <w:t>CPM15-2</w:t>
            </w:r>
          </w:p>
        </w:tc>
        <w:tc>
          <w:tcPr>
            <w:tcW w:w="3000" w:type="dxa"/>
            <w:tcBorders>
              <w:top w:val="single" w:sz="4" w:space="0" w:color="auto"/>
              <w:left w:val="single" w:sz="4" w:space="0" w:color="auto"/>
              <w:bottom w:val="single" w:sz="4" w:space="0" w:color="auto"/>
              <w:right w:val="single" w:sz="8" w:space="0" w:color="auto"/>
            </w:tcBorders>
            <w:shd w:val="pct15" w:color="auto" w:fill="auto"/>
            <w:hideMark/>
          </w:tcPr>
          <w:p w:rsidR="00665858" w:rsidRPr="004577F0" w:rsidRDefault="00665858" w:rsidP="00665858">
            <w:pPr>
              <w:pStyle w:val="ListParagraph"/>
              <w:widowControl w:val="0"/>
              <w:numPr>
                <w:ilvl w:val="0"/>
                <w:numId w:val="26"/>
              </w:numPr>
              <w:spacing w:before="60" w:after="60"/>
              <w:contextualSpacing/>
              <w:rPr>
                <w:kern w:val="2"/>
                <w:lang w:val="en-AU" w:eastAsia="ko-KR"/>
              </w:rPr>
            </w:pPr>
            <w:r w:rsidRPr="004577F0">
              <w:rPr>
                <w:kern w:val="2"/>
                <w:lang w:val="en-AU" w:eastAsia="ko-KR"/>
              </w:rPr>
              <w:t>Ensure that the APT’s contributions are well treated and reflected in the outcomes of CPM</w:t>
            </w:r>
          </w:p>
          <w:p w:rsidR="00665858" w:rsidRPr="004577F0" w:rsidRDefault="00665858" w:rsidP="00665858">
            <w:pPr>
              <w:pStyle w:val="ListParagraph"/>
              <w:widowControl w:val="0"/>
              <w:numPr>
                <w:ilvl w:val="0"/>
                <w:numId w:val="26"/>
              </w:numPr>
              <w:spacing w:before="60" w:after="60"/>
              <w:contextualSpacing/>
              <w:rPr>
                <w:kern w:val="2"/>
                <w:lang w:val="en-AU" w:eastAsia="ko-KR"/>
              </w:rPr>
            </w:pPr>
            <w:r w:rsidRPr="004577F0">
              <w:rPr>
                <w:kern w:val="2"/>
                <w:lang w:val="en-AU" w:eastAsia="ko-KR"/>
              </w:rPr>
              <w:t>Coordinate views with other regional organizations and take necessary actions to promote APT’s interests</w:t>
            </w:r>
          </w:p>
          <w:p w:rsidR="00665858" w:rsidRPr="004577F0" w:rsidRDefault="00665858" w:rsidP="00665858">
            <w:pPr>
              <w:pStyle w:val="ListParagraph"/>
              <w:widowControl w:val="0"/>
              <w:numPr>
                <w:ilvl w:val="0"/>
                <w:numId w:val="26"/>
              </w:numPr>
              <w:spacing w:before="60" w:after="60"/>
              <w:contextualSpacing/>
              <w:rPr>
                <w:kern w:val="2"/>
                <w:lang w:val="en-AU" w:eastAsia="ko-KR"/>
              </w:rPr>
            </w:pPr>
            <w:r w:rsidRPr="004577F0">
              <w:rPr>
                <w:kern w:val="2"/>
                <w:lang w:val="en-AU" w:eastAsia="ko-KR"/>
              </w:rPr>
              <w:t>Follow up the results of CPM15-2 and dispatch necessary information in APG email reflectors</w:t>
            </w:r>
          </w:p>
        </w:tc>
      </w:tr>
      <w:tr w:rsidR="00665858" w:rsidRPr="004577F0" w:rsidTr="00FB3C1C">
        <w:trPr>
          <w:cantSplit/>
          <w:trHeight w:val="301"/>
        </w:trPr>
        <w:tc>
          <w:tcPr>
            <w:tcW w:w="840" w:type="dxa"/>
            <w:vMerge/>
            <w:tcBorders>
              <w:left w:val="single" w:sz="8" w:space="0" w:color="auto"/>
              <w:right w:val="single" w:sz="4" w:space="0" w:color="auto"/>
            </w:tcBorders>
            <w:vAlign w:val="center"/>
          </w:tcPr>
          <w:p w:rsidR="00665858" w:rsidRPr="004577F0" w:rsidRDefault="00665858" w:rsidP="00FB3C1C">
            <w:pPr>
              <w:pStyle w:val="NormalIndent"/>
              <w:spacing w:before="60" w:after="60"/>
              <w:ind w:left="0"/>
              <w:jc w:val="center"/>
              <w:rPr>
                <w:lang w:val="en-AU"/>
              </w:rPr>
            </w:pPr>
          </w:p>
        </w:tc>
        <w:tc>
          <w:tcPr>
            <w:tcW w:w="2520" w:type="dxa"/>
            <w:tcBorders>
              <w:top w:val="single" w:sz="4" w:space="0" w:color="auto"/>
              <w:left w:val="single" w:sz="4" w:space="0" w:color="auto"/>
              <w:bottom w:val="single" w:sz="4" w:space="0" w:color="auto"/>
              <w:right w:val="single" w:sz="4" w:space="0" w:color="auto"/>
            </w:tcBorders>
            <w:shd w:val="pct15" w:color="auto" w:fill="auto"/>
          </w:tcPr>
          <w:p w:rsidR="00665858" w:rsidRDefault="00665858" w:rsidP="00FB3C1C">
            <w:pPr>
              <w:spacing w:before="60" w:after="60"/>
              <w:rPr>
                <w:lang w:val="en-AU"/>
              </w:rPr>
            </w:pPr>
            <w:r>
              <w:rPr>
                <w:lang w:val="en-AU"/>
              </w:rPr>
              <w:t xml:space="preserve">5 – 8 May  </w:t>
            </w:r>
          </w:p>
          <w:p w:rsidR="00665858" w:rsidRDefault="00665858" w:rsidP="00FB3C1C">
            <w:pPr>
              <w:spacing w:before="60" w:after="60"/>
              <w:rPr>
                <w:lang w:val="en-AU"/>
              </w:rPr>
            </w:pPr>
            <w:r>
              <w:rPr>
                <w:lang w:val="en-AU"/>
              </w:rPr>
              <w:t>Geneva</w:t>
            </w:r>
          </w:p>
        </w:tc>
        <w:tc>
          <w:tcPr>
            <w:tcW w:w="2027" w:type="dxa"/>
            <w:tcBorders>
              <w:top w:val="single" w:sz="4" w:space="0" w:color="auto"/>
              <w:left w:val="single" w:sz="4" w:space="0" w:color="auto"/>
              <w:bottom w:val="single" w:sz="4" w:space="0" w:color="auto"/>
              <w:right w:val="single" w:sz="4" w:space="0" w:color="auto"/>
            </w:tcBorders>
            <w:shd w:val="pct15" w:color="auto" w:fill="auto"/>
          </w:tcPr>
          <w:p w:rsidR="00665858" w:rsidRPr="004577F0" w:rsidRDefault="00665858" w:rsidP="00FB3C1C">
            <w:pPr>
              <w:widowControl w:val="0"/>
              <w:spacing w:before="60" w:after="60"/>
              <w:rPr>
                <w:lang w:val="en-AU"/>
              </w:rPr>
            </w:pPr>
          </w:p>
        </w:tc>
        <w:tc>
          <w:tcPr>
            <w:tcW w:w="1213" w:type="dxa"/>
            <w:tcBorders>
              <w:top w:val="single" w:sz="4" w:space="0" w:color="auto"/>
              <w:left w:val="single" w:sz="4" w:space="0" w:color="auto"/>
              <w:bottom w:val="single" w:sz="4" w:space="0" w:color="auto"/>
              <w:right w:val="single" w:sz="6" w:space="0" w:color="auto"/>
            </w:tcBorders>
            <w:shd w:val="pct15" w:color="auto" w:fill="auto"/>
          </w:tcPr>
          <w:p w:rsidR="00665858" w:rsidRDefault="00665858" w:rsidP="00FB3C1C">
            <w:pPr>
              <w:widowControl w:val="0"/>
              <w:spacing w:before="60" w:after="60"/>
              <w:jc w:val="center"/>
              <w:rPr>
                <w:lang w:val="en-AU"/>
              </w:rPr>
            </w:pPr>
            <w:r>
              <w:rPr>
                <w:lang w:val="en-AU"/>
              </w:rPr>
              <w:t>RAG</w:t>
            </w:r>
          </w:p>
        </w:tc>
        <w:tc>
          <w:tcPr>
            <w:tcW w:w="3000" w:type="dxa"/>
            <w:tcBorders>
              <w:top w:val="single" w:sz="4" w:space="0" w:color="auto"/>
              <w:left w:val="single" w:sz="4" w:space="0" w:color="auto"/>
              <w:bottom w:val="single" w:sz="4" w:space="0" w:color="auto"/>
              <w:right w:val="single" w:sz="8" w:space="0" w:color="auto"/>
            </w:tcBorders>
            <w:shd w:val="pct15" w:color="auto" w:fill="auto"/>
          </w:tcPr>
          <w:p w:rsidR="00665858" w:rsidRDefault="00665858" w:rsidP="00FB3C1C">
            <w:pPr>
              <w:widowControl w:val="0"/>
              <w:wordWrap w:val="0"/>
              <w:overflowPunct w:val="0"/>
              <w:autoSpaceDE w:val="0"/>
              <w:autoSpaceDN w:val="0"/>
              <w:adjustRightInd w:val="0"/>
              <w:spacing w:before="60" w:after="60"/>
              <w:jc w:val="both"/>
              <w:textAlignment w:val="baseline"/>
              <w:rPr>
                <w:lang w:val="en-AU"/>
              </w:rPr>
            </w:pPr>
          </w:p>
        </w:tc>
      </w:tr>
      <w:tr w:rsidR="00665858" w:rsidRPr="004577F0" w:rsidTr="00FB3C1C">
        <w:trPr>
          <w:cantSplit/>
          <w:trHeight w:val="301"/>
        </w:trPr>
        <w:tc>
          <w:tcPr>
            <w:tcW w:w="840" w:type="dxa"/>
            <w:vMerge/>
            <w:tcBorders>
              <w:left w:val="single" w:sz="8" w:space="0" w:color="auto"/>
              <w:right w:val="single" w:sz="4" w:space="0" w:color="auto"/>
            </w:tcBorders>
            <w:vAlign w:val="center"/>
          </w:tcPr>
          <w:p w:rsidR="00665858" w:rsidRPr="004577F0" w:rsidRDefault="00665858" w:rsidP="00FB3C1C">
            <w:pPr>
              <w:pStyle w:val="NormalIndent"/>
              <w:spacing w:before="60" w:after="60"/>
              <w:ind w:left="0"/>
              <w:jc w:val="center"/>
              <w:rPr>
                <w:lang w:val="en-AU"/>
              </w:rPr>
            </w:pPr>
          </w:p>
        </w:tc>
        <w:tc>
          <w:tcPr>
            <w:tcW w:w="2520" w:type="dxa"/>
            <w:tcBorders>
              <w:top w:val="single" w:sz="4" w:space="0" w:color="auto"/>
              <w:left w:val="single" w:sz="4" w:space="0" w:color="auto"/>
              <w:bottom w:val="single" w:sz="4" w:space="0" w:color="auto"/>
              <w:right w:val="single" w:sz="4" w:space="0" w:color="auto"/>
            </w:tcBorders>
            <w:shd w:val="pct15" w:color="auto" w:fill="auto"/>
          </w:tcPr>
          <w:p w:rsidR="00665858" w:rsidRDefault="00665858" w:rsidP="00FB3C1C">
            <w:pPr>
              <w:spacing w:before="60" w:after="60"/>
              <w:rPr>
                <w:lang w:val="en-AU"/>
              </w:rPr>
            </w:pPr>
            <w:r>
              <w:rPr>
                <w:lang w:val="en-AU"/>
              </w:rPr>
              <w:t>11 – 15 May</w:t>
            </w:r>
          </w:p>
          <w:p w:rsidR="00665858" w:rsidRDefault="00665858" w:rsidP="00FB3C1C">
            <w:pPr>
              <w:spacing w:before="60" w:after="60"/>
              <w:rPr>
                <w:lang w:val="en-AU"/>
              </w:rPr>
            </w:pPr>
            <w:r>
              <w:rPr>
                <w:lang w:val="en-AU"/>
              </w:rPr>
              <w:t>Geneva</w:t>
            </w:r>
          </w:p>
        </w:tc>
        <w:tc>
          <w:tcPr>
            <w:tcW w:w="2027" w:type="dxa"/>
            <w:tcBorders>
              <w:top w:val="single" w:sz="4" w:space="0" w:color="auto"/>
              <w:left w:val="single" w:sz="4" w:space="0" w:color="auto"/>
              <w:bottom w:val="single" w:sz="4" w:space="0" w:color="auto"/>
              <w:right w:val="single" w:sz="4" w:space="0" w:color="auto"/>
            </w:tcBorders>
            <w:shd w:val="pct15" w:color="auto" w:fill="auto"/>
          </w:tcPr>
          <w:p w:rsidR="00665858" w:rsidRPr="004577F0" w:rsidRDefault="00665858" w:rsidP="00FB3C1C">
            <w:pPr>
              <w:widowControl w:val="0"/>
              <w:spacing w:before="60" w:after="60"/>
              <w:rPr>
                <w:lang w:val="en-AU"/>
              </w:rPr>
            </w:pPr>
          </w:p>
        </w:tc>
        <w:tc>
          <w:tcPr>
            <w:tcW w:w="1213" w:type="dxa"/>
            <w:tcBorders>
              <w:top w:val="single" w:sz="4" w:space="0" w:color="auto"/>
              <w:left w:val="single" w:sz="4" w:space="0" w:color="auto"/>
              <w:bottom w:val="single" w:sz="4" w:space="0" w:color="auto"/>
              <w:right w:val="single" w:sz="6" w:space="0" w:color="auto"/>
            </w:tcBorders>
            <w:shd w:val="pct15" w:color="auto" w:fill="auto"/>
          </w:tcPr>
          <w:p w:rsidR="00665858" w:rsidRDefault="00665858" w:rsidP="00FB3C1C">
            <w:pPr>
              <w:widowControl w:val="0"/>
              <w:spacing w:before="60" w:after="60"/>
              <w:jc w:val="center"/>
              <w:rPr>
                <w:lang w:val="en-AU"/>
              </w:rPr>
            </w:pPr>
            <w:r>
              <w:rPr>
                <w:lang w:val="en-AU"/>
              </w:rPr>
              <w:t>WP5B</w:t>
            </w:r>
          </w:p>
        </w:tc>
        <w:tc>
          <w:tcPr>
            <w:tcW w:w="3000" w:type="dxa"/>
            <w:tcBorders>
              <w:top w:val="single" w:sz="4" w:space="0" w:color="auto"/>
              <w:left w:val="single" w:sz="4" w:space="0" w:color="auto"/>
              <w:bottom w:val="single" w:sz="4" w:space="0" w:color="auto"/>
              <w:right w:val="single" w:sz="8" w:space="0" w:color="auto"/>
            </w:tcBorders>
            <w:shd w:val="pct15" w:color="auto" w:fill="auto"/>
          </w:tcPr>
          <w:p w:rsidR="00665858" w:rsidRPr="004577F0" w:rsidRDefault="00665858" w:rsidP="00FB3C1C">
            <w:pPr>
              <w:widowControl w:val="0"/>
              <w:wordWrap w:val="0"/>
              <w:overflowPunct w:val="0"/>
              <w:autoSpaceDE w:val="0"/>
              <w:autoSpaceDN w:val="0"/>
              <w:adjustRightInd w:val="0"/>
              <w:spacing w:before="60" w:after="60"/>
              <w:jc w:val="both"/>
              <w:textAlignment w:val="baseline"/>
              <w:rPr>
                <w:lang w:val="en-AU"/>
              </w:rPr>
            </w:pPr>
            <w:r>
              <w:rPr>
                <w:lang w:val="en-AU"/>
              </w:rPr>
              <w:t>Special meeting to consider Global Flight Tracking</w:t>
            </w:r>
          </w:p>
        </w:tc>
      </w:tr>
      <w:tr w:rsidR="00665858" w:rsidRPr="004577F0" w:rsidTr="00FB3C1C">
        <w:trPr>
          <w:cantSplit/>
          <w:trHeight w:val="301"/>
        </w:trPr>
        <w:tc>
          <w:tcPr>
            <w:tcW w:w="840" w:type="dxa"/>
            <w:vMerge/>
            <w:tcBorders>
              <w:left w:val="single" w:sz="8" w:space="0" w:color="auto"/>
              <w:right w:val="single" w:sz="4" w:space="0" w:color="auto"/>
            </w:tcBorders>
            <w:vAlign w:val="center"/>
          </w:tcPr>
          <w:p w:rsidR="00665858" w:rsidRPr="004577F0" w:rsidRDefault="00665858" w:rsidP="00FB3C1C">
            <w:pPr>
              <w:pStyle w:val="NormalIndent"/>
              <w:spacing w:before="60" w:after="60"/>
              <w:ind w:left="0"/>
              <w:jc w:val="center"/>
              <w:rPr>
                <w:lang w:val="en-AU"/>
              </w:rPr>
            </w:pPr>
          </w:p>
        </w:tc>
        <w:tc>
          <w:tcPr>
            <w:tcW w:w="2520" w:type="dxa"/>
            <w:tcBorders>
              <w:top w:val="single" w:sz="4" w:space="0" w:color="auto"/>
              <w:left w:val="single" w:sz="4" w:space="0" w:color="auto"/>
              <w:bottom w:val="single" w:sz="4" w:space="0" w:color="auto"/>
              <w:right w:val="single" w:sz="4" w:space="0" w:color="auto"/>
            </w:tcBorders>
            <w:shd w:val="pct15" w:color="auto" w:fill="FFFFFF"/>
          </w:tcPr>
          <w:p w:rsidR="00665858" w:rsidRDefault="00665858" w:rsidP="00FB3C1C">
            <w:pPr>
              <w:spacing w:before="60" w:after="60"/>
              <w:rPr>
                <w:lang w:val="en-AU"/>
              </w:rPr>
            </w:pPr>
            <w:r>
              <w:rPr>
                <w:lang w:val="en-AU"/>
              </w:rPr>
              <w:t xml:space="preserve">12 – 22 May </w:t>
            </w:r>
          </w:p>
          <w:p w:rsidR="00665858" w:rsidRDefault="00665858" w:rsidP="00FB3C1C">
            <w:pPr>
              <w:spacing w:before="60" w:after="60"/>
              <w:rPr>
                <w:lang w:val="en-AU"/>
              </w:rPr>
            </w:pPr>
            <w:r>
              <w:rPr>
                <w:lang w:val="en-AU"/>
              </w:rPr>
              <w:t>Geneva</w:t>
            </w:r>
          </w:p>
        </w:tc>
        <w:tc>
          <w:tcPr>
            <w:tcW w:w="2027" w:type="dxa"/>
            <w:tcBorders>
              <w:top w:val="single" w:sz="4" w:space="0" w:color="auto"/>
              <w:left w:val="single" w:sz="4" w:space="0" w:color="auto"/>
              <w:bottom w:val="single" w:sz="4" w:space="0" w:color="auto"/>
              <w:right w:val="single" w:sz="4" w:space="0" w:color="auto"/>
            </w:tcBorders>
            <w:shd w:val="pct15" w:color="auto" w:fill="FFFFFF"/>
          </w:tcPr>
          <w:p w:rsidR="00665858" w:rsidRPr="004577F0" w:rsidRDefault="00665858" w:rsidP="00FB3C1C">
            <w:pPr>
              <w:widowControl w:val="0"/>
              <w:spacing w:before="60" w:after="60"/>
              <w:rPr>
                <w:lang w:val="en-AU"/>
              </w:rPr>
            </w:pPr>
          </w:p>
        </w:tc>
        <w:tc>
          <w:tcPr>
            <w:tcW w:w="1213" w:type="dxa"/>
            <w:tcBorders>
              <w:top w:val="single" w:sz="4" w:space="0" w:color="auto"/>
              <w:left w:val="single" w:sz="4" w:space="0" w:color="auto"/>
              <w:bottom w:val="single" w:sz="4" w:space="0" w:color="auto"/>
              <w:right w:val="single" w:sz="6" w:space="0" w:color="auto"/>
            </w:tcBorders>
            <w:shd w:val="pct15" w:color="auto" w:fill="FFFFFF"/>
          </w:tcPr>
          <w:p w:rsidR="00665858" w:rsidRPr="002909F0" w:rsidRDefault="00665858" w:rsidP="00FB3C1C">
            <w:pPr>
              <w:widowControl w:val="0"/>
              <w:spacing w:before="60" w:after="60"/>
              <w:jc w:val="center"/>
              <w:rPr>
                <w:b/>
                <w:lang w:val="en-AU"/>
              </w:rPr>
            </w:pPr>
            <w:r w:rsidRPr="002909F0">
              <w:rPr>
                <w:b/>
                <w:lang w:val="en-AU"/>
              </w:rPr>
              <w:t>Council 15</w:t>
            </w:r>
          </w:p>
        </w:tc>
        <w:tc>
          <w:tcPr>
            <w:tcW w:w="3000" w:type="dxa"/>
            <w:tcBorders>
              <w:top w:val="single" w:sz="4" w:space="0" w:color="auto"/>
              <w:left w:val="single" w:sz="4" w:space="0" w:color="auto"/>
              <w:bottom w:val="single" w:sz="4" w:space="0" w:color="auto"/>
              <w:right w:val="single" w:sz="8" w:space="0" w:color="auto"/>
            </w:tcBorders>
            <w:shd w:val="pct15" w:color="auto" w:fill="FFFFFF"/>
          </w:tcPr>
          <w:p w:rsidR="00665858" w:rsidRPr="004577F0" w:rsidRDefault="00665858" w:rsidP="00FB3C1C">
            <w:pPr>
              <w:widowControl w:val="0"/>
              <w:wordWrap w:val="0"/>
              <w:overflowPunct w:val="0"/>
              <w:autoSpaceDE w:val="0"/>
              <w:autoSpaceDN w:val="0"/>
              <w:adjustRightInd w:val="0"/>
              <w:spacing w:before="60" w:after="60"/>
              <w:jc w:val="both"/>
              <w:textAlignment w:val="baseline"/>
              <w:rPr>
                <w:lang w:val="en-AU"/>
              </w:rPr>
            </w:pPr>
          </w:p>
        </w:tc>
      </w:tr>
      <w:tr w:rsidR="00665858" w:rsidRPr="004577F0" w:rsidTr="00FB3C1C">
        <w:trPr>
          <w:cantSplit/>
          <w:trHeight w:val="301"/>
        </w:trPr>
        <w:tc>
          <w:tcPr>
            <w:tcW w:w="840" w:type="dxa"/>
            <w:vMerge/>
            <w:tcBorders>
              <w:left w:val="single" w:sz="8" w:space="0" w:color="auto"/>
              <w:right w:val="single" w:sz="4" w:space="0" w:color="auto"/>
            </w:tcBorders>
            <w:vAlign w:val="center"/>
          </w:tcPr>
          <w:p w:rsidR="00665858" w:rsidRPr="004577F0" w:rsidRDefault="00665858" w:rsidP="00FB3C1C">
            <w:pPr>
              <w:pStyle w:val="NormalIndent"/>
              <w:spacing w:before="60" w:after="60"/>
              <w:ind w:left="0"/>
              <w:jc w:val="center"/>
              <w:rPr>
                <w:lang w:val="en-AU"/>
              </w:rPr>
            </w:pPr>
          </w:p>
        </w:tc>
        <w:tc>
          <w:tcPr>
            <w:tcW w:w="2520" w:type="dxa"/>
            <w:tcBorders>
              <w:top w:val="single" w:sz="4" w:space="0" w:color="auto"/>
              <w:left w:val="single" w:sz="4" w:space="0" w:color="auto"/>
              <w:bottom w:val="single" w:sz="4" w:space="0" w:color="auto"/>
              <w:right w:val="single" w:sz="4" w:space="0" w:color="auto"/>
            </w:tcBorders>
            <w:shd w:val="pct15" w:color="auto" w:fill="FFFFFF"/>
          </w:tcPr>
          <w:p w:rsidR="00665858" w:rsidRDefault="00665858" w:rsidP="00FB3C1C">
            <w:pPr>
              <w:spacing w:before="60" w:after="60"/>
              <w:rPr>
                <w:lang w:val="en-AU"/>
              </w:rPr>
            </w:pPr>
            <w:r>
              <w:rPr>
                <w:lang w:val="en-AU"/>
              </w:rPr>
              <w:t>June &amp; July]</w:t>
            </w:r>
          </w:p>
          <w:p w:rsidR="00665858" w:rsidRDefault="00665858" w:rsidP="00FB3C1C">
            <w:pPr>
              <w:spacing w:before="60" w:after="60"/>
              <w:rPr>
                <w:lang w:val="en-AU"/>
              </w:rPr>
            </w:pPr>
            <w:r>
              <w:rPr>
                <w:lang w:val="en-AU"/>
              </w:rPr>
              <w:t>[inviting country or Geneva]</w:t>
            </w:r>
          </w:p>
        </w:tc>
        <w:tc>
          <w:tcPr>
            <w:tcW w:w="2027" w:type="dxa"/>
            <w:tcBorders>
              <w:top w:val="single" w:sz="4" w:space="0" w:color="auto"/>
              <w:left w:val="single" w:sz="4" w:space="0" w:color="auto"/>
              <w:bottom w:val="single" w:sz="4" w:space="0" w:color="auto"/>
              <w:right w:val="single" w:sz="4" w:space="0" w:color="auto"/>
            </w:tcBorders>
            <w:shd w:val="pct15" w:color="auto" w:fill="FFFFFF"/>
          </w:tcPr>
          <w:p w:rsidR="00665858" w:rsidRPr="004577F0" w:rsidRDefault="00665858" w:rsidP="00FB3C1C">
            <w:pPr>
              <w:widowControl w:val="0"/>
              <w:spacing w:before="60" w:after="60"/>
              <w:rPr>
                <w:lang w:val="en-AU"/>
              </w:rPr>
            </w:pPr>
          </w:p>
        </w:tc>
        <w:tc>
          <w:tcPr>
            <w:tcW w:w="1213" w:type="dxa"/>
            <w:tcBorders>
              <w:top w:val="single" w:sz="4" w:space="0" w:color="auto"/>
              <w:left w:val="single" w:sz="4" w:space="0" w:color="auto"/>
              <w:bottom w:val="single" w:sz="4" w:space="0" w:color="auto"/>
              <w:right w:val="single" w:sz="6" w:space="0" w:color="auto"/>
            </w:tcBorders>
            <w:shd w:val="pct15" w:color="auto" w:fill="FFFFFF"/>
          </w:tcPr>
          <w:p w:rsidR="00665858" w:rsidRPr="004577F0" w:rsidRDefault="00665858" w:rsidP="00FB3C1C">
            <w:pPr>
              <w:widowControl w:val="0"/>
              <w:spacing w:before="60" w:after="60"/>
              <w:jc w:val="center"/>
              <w:rPr>
                <w:b/>
                <w:bCs/>
                <w:kern w:val="2"/>
                <w:lang w:val="en-AU" w:eastAsia="ko-KR"/>
              </w:rPr>
            </w:pPr>
            <w:r>
              <w:rPr>
                <w:lang w:val="en-AU"/>
              </w:rPr>
              <w:t>1</w:t>
            </w:r>
            <w:r w:rsidRPr="00445F23">
              <w:rPr>
                <w:vertAlign w:val="superscript"/>
                <w:lang w:val="en-AU"/>
              </w:rPr>
              <w:t>st</w:t>
            </w:r>
            <w:r>
              <w:rPr>
                <w:lang w:val="en-AU"/>
              </w:rPr>
              <w:t xml:space="preserve"> </w:t>
            </w:r>
            <w:r w:rsidRPr="004577F0">
              <w:rPr>
                <w:lang w:val="en-AU"/>
              </w:rPr>
              <w:t>round of ITU-R Study Group Meetings</w:t>
            </w:r>
          </w:p>
        </w:tc>
        <w:tc>
          <w:tcPr>
            <w:tcW w:w="3000" w:type="dxa"/>
            <w:tcBorders>
              <w:top w:val="single" w:sz="4" w:space="0" w:color="auto"/>
              <w:left w:val="single" w:sz="4" w:space="0" w:color="auto"/>
              <w:bottom w:val="single" w:sz="4" w:space="0" w:color="auto"/>
              <w:right w:val="single" w:sz="8" w:space="0" w:color="auto"/>
            </w:tcBorders>
            <w:shd w:val="pct15" w:color="auto" w:fill="FFFFFF"/>
          </w:tcPr>
          <w:p w:rsidR="00665858" w:rsidRPr="004577F0" w:rsidRDefault="00665858" w:rsidP="00FB3C1C">
            <w:pPr>
              <w:widowControl w:val="0"/>
              <w:wordWrap w:val="0"/>
              <w:overflowPunct w:val="0"/>
              <w:autoSpaceDE w:val="0"/>
              <w:autoSpaceDN w:val="0"/>
              <w:adjustRightInd w:val="0"/>
              <w:spacing w:before="60" w:after="60"/>
              <w:jc w:val="both"/>
              <w:textAlignment w:val="baseline"/>
              <w:rPr>
                <w:lang w:val="en-AU"/>
              </w:rPr>
            </w:pPr>
          </w:p>
        </w:tc>
      </w:tr>
      <w:tr w:rsidR="00665858" w:rsidRPr="004577F0" w:rsidTr="00FB3C1C">
        <w:trPr>
          <w:cantSplit/>
          <w:trHeight w:val="301"/>
        </w:trPr>
        <w:tc>
          <w:tcPr>
            <w:tcW w:w="840" w:type="dxa"/>
            <w:vMerge/>
            <w:tcBorders>
              <w:left w:val="single" w:sz="8" w:space="0" w:color="auto"/>
              <w:right w:val="single" w:sz="4" w:space="0" w:color="auto"/>
            </w:tcBorders>
            <w:vAlign w:val="center"/>
          </w:tcPr>
          <w:p w:rsidR="00665858" w:rsidRPr="004577F0" w:rsidRDefault="00665858" w:rsidP="00FB3C1C">
            <w:pPr>
              <w:pStyle w:val="NormalIndent"/>
              <w:spacing w:before="60" w:after="60"/>
              <w:ind w:left="0"/>
              <w:jc w:val="center"/>
              <w:rPr>
                <w:lang w:val="en-AU"/>
              </w:rPr>
            </w:pPr>
          </w:p>
        </w:tc>
        <w:tc>
          <w:tcPr>
            <w:tcW w:w="2520" w:type="dxa"/>
            <w:tcBorders>
              <w:top w:val="single" w:sz="4" w:space="0" w:color="auto"/>
              <w:left w:val="single" w:sz="4" w:space="0" w:color="auto"/>
              <w:bottom w:val="single" w:sz="4" w:space="0" w:color="auto"/>
              <w:right w:val="single" w:sz="4" w:space="0" w:color="auto"/>
            </w:tcBorders>
            <w:shd w:val="pct15" w:color="auto" w:fill="FFFFFF"/>
          </w:tcPr>
          <w:p w:rsidR="00665858" w:rsidRPr="00D776B9" w:rsidRDefault="00665858" w:rsidP="00FB3C1C">
            <w:pPr>
              <w:spacing w:before="60" w:after="60"/>
              <w:rPr>
                <w:lang w:val="es-ES_tradnl"/>
              </w:rPr>
            </w:pPr>
            <w:r w:rsidRPr="00D776B9">
              <w:rPr>
                <w:lang w:val="es-ES_tradnl"/>
              </w:rPr>
              <w:t xml:space="preserve">10 – 18 June </w:t>
            </w:r>
          </w:p>
          <w:p w:rsidR="00665858" w:rsidRPr="00D776B9" w:rsidRDefault="00665858" w:rsidP="00FB3C1C">
            <w:pPr>
              <w:spacing w:before="60" w:after="60"/>
              <w:rPr>
                <w:lang w:val="es-ES_tradnl"/>
              </w:rPr>
            </w:pPr>
            <w:r w:rsidRPr="00D776B9">
              <w:rPr>
                <w:lang w:val="es-ES_tradnl"/>
              </w:rPr>
              <w:t>San Diego, California, USA</w:t>
            </w:r>
            <w:r>
              <w:rPr>
                <w:lang w:val="es-ES_tradnl"/>
              </w:rPr>
              <w:t xml:space="preserve"> </w:t>
            </w:r>
          </w:p>
        </w:tc>
        <w:tc>
          <w:tcPr>
            <w:tcW w:w="2027" w:type="dxa"/>
            <w:tcBorders>
              <w:top w:val="single" w:sz="4" w:space="0" w:color="auto"/>
              <w:left w:val="single" w:sz="4" w:space="0" w:color="auto"/>
              <w:bottom w:val="single" w:sz="4" w:space="0" w:color="auto"/>
              <w:right w:val="single" w:sz="4" w:space="0" w:color="auto"/>
            </w:tcBorders>
            <w:shd w:val="pct15" w:color="auto" w:fill="FFFFFF"/>
          </w:tcPr>
          <w:p w:rsidR="00665858" w:rsidRPr="00D776B9" w:rsidRDefault="00665858" w:rsidP="00FB3C1C">
            <w:pPr>
              <w:widowControl w:val="0"/>
              <w:spacing w:before="60" w:after="60"/>
              <w:rPr>
                <w:lang w:val="es-ES_tradnl"/>
              </w:rPr>
            </w:pPr>
          </w:p>
        </w:tc>
        <w:tc>
          <w:tcPr>
            <w:tcW w:w="1213" w:type="dxa"/>
            <w:tcBorders>
              <w:top w:val="single" w:sz="4" w:space="0" w:color="auto"/>
              <w:left w:val="single" w:sz="4" w:space="0" w:color="auto"/>
              <w:bottom w:val="single" w:sz="4" w:space="0" w:color="auto"/>
              <w:right w:val="single" w:sz="6" w:space="0" w:color="auto"/>
            </w:tcBorders>
            <w:shd w:val="pct15" w:color="auto" w:fill="FFFFFF"/>
          </w:tcPr>
          <w:p w:rsidR="00665858" w:rsidRPr="00445F23" w:rsidRDefault="00665858" w:rsidP="00FB3C1C">
            <w:pPr>
              <w:widowControl w:val="0"/>
              <w:spacing w:before="60" w:after="60"/>
              <w:jc w:val="center"/>
              <w:rPr>
                <w:bCs/>
                <w:kern w:val="2"/>
                <w:lang w:val="en-AU" w:eastAsia="ko-KR"/>
              </w:rPr>
            </w:pPr>
            <w:r>
              <w:rPr>
                <w:bCs/>
                <w:kern w:val="2"/>
                <w:lang w:val="en-AU" w:eastAsia="ko-KR"/>
              </w:rPr>
              <w:t>WP5D</w:t>
            </w:r>
          </w:p>
        </w:tc>
        <w:tc>
          <w:tcPr>
            <w:tcW w:w="3000" w:type="dxa"/>
            <w:tcBorders>
              <w:top w:val="single" w:sz="4" w:space="0" w:color="auto"/>
              <w:left w:val="single" w:sz="4" w:space="0" w:color="auto"/>
              <w:bottom w:val="single" w:sz="4" w:space="0" w:color="auto"/>
              <w:right w:val="single" w:sz="8" w:space="0" w:color="auto"/>
            </w:tcBorders>
            <w:shd w:val="pct15" w:color="auto" w:fill="FFFFFF"/>
          </w:tcPr>
          <w:p w:rsidR="00665858" w:rsidRPr="004577F0" w:rsidRDefault="00665858" w:rsidP="00FB3C1C">
            <w:pPr>
              <w:widowControl w:val="0"/>
              <w:wordWrap w:val="0"/>
              <w:overflowPunct w:val="0"/>
              <w:autoSpaceDE w:val="0"/>
              <w:autoSpaceDN w:val="0"/>
              <w:adjustRightInd w:val="0"/>
              <w:spacing w:before="60" w:after="60"/>
              <w:jc w:val="both"/>
              <w:textAlignment w:val="baseline"/>
              <w:rPr>
                <w:lang w:val="en-AU"/>
              </w:rPr>
            </w:pPr>
          </w:p>
        </w:tc>
      </w:tr>
      <w:tr w:rsidR="00665858" w:rsidRPr="004577F0" w:rsidTr="00FB3C1C">
        <w:trPr>
          <w:cantSplit/>
          <w:trHeight w:val="301"/>
        </w:trPr>
        <w:tc>
          <w:tcPr>
            <w:tcW w:w="840" w:type="dxa"/>
            <w:vMerge/>
            <w:tcBorders>
              <w:left w:val="single" w:sz="8" w:space="0" w:color="auto"/>
              <w:right w:val="single" w:sz="4" w:space="0" w:color="auto"/>
            </w:tcBorders>
            <w:vAlign w:val="center"/>
          </w:tcPr>
          <w:p w:rsidR="00665858" w:rsidRPr="004577F0" w:rsidRDefault="00665858" w:rsidP="00FB3C1C">
            <w:pPr>
              <w:pStyle w:val="NormalIndent"/>
              <w:spacing w:before="60" w:after="60"/>
              <w:ind w:left="0"/>
              <w:jc w:val="center"/>
              <w:rPr>
                <w:lang w:val="en-AU"/>
              </w:rPr>
            </w:pPr>
          </w:p>
        </w:tc>
        <w:tc>
          <w:tcPr>
            <w:tcW w:w="2520" w:type="dxa"/>
            <w:tcBorders>
              <w:top w:val="single" w:sz="4" w:space="0" w:color="auto"/>
              <w:left w:val="single" w:sz="4" w:space="0" w:color="auto"/>
              <w:bottom w:val="single" w:sz="4" w:space="0" w:color="auto"/>
              <w:right w:val="single" w:sz="4" w:space="0" w:color="auto"/>
            </w:tcBorders>
            <w:shd w:val="pct15" w:color="auto" w:fill="FFFFFF"/>
          </w:tcPr>
          <w:p w:rsidR="00665858" w:rsidRDefault="00665858" w:rsidP="00FB3C1C">
            <w:pPr>
              <w:spacing w:before="60" w:after="60"/>
              <w:rPr>
                <w:lang w:val="en-AU"/>
              </w:rPr>
            </w:pPr>
            <w:r>
              <w:rPr>
                <w:lang w:val="en-AU"/>
              </w:rPr>
              <w:t>20 &amp; 21 July</w:t>
            </w:r>
          </w:p>
          <w:p w:rsidR="00665858" w:rsidRDefault="00665858" w:rsidP="00FB3C1C">
            <w:pPr>
              <w:spacing w:before="60" w:after="60"/>
              <w:rPr>
                <w:lang w:val="en-AU"/>
              </w:rPr>
            </w:pPr>
            <w:r>
              <w:rPr>
                <w:lang w:val="en-AU"/>
              </w:rPr>
              <w:t>Geneva</w:t>
            </w:r>
          </w:p>
        </w:tc>
        <w:tc>
          <w:tcPr>
            <w:tcW w:w="2027" w:type="dxa"/>
            <w:tcBorders>
              <w:top w:val="single" w:sz="4" w:space="0" w:color="auto"/>
              <w:left w:val="single" w:sz="4" w:space="0" w:color="auto"/>
              <w:bottom w:val="single" w:sz="4" w:space="0" w:color="auto"/>
              <w:right w:val="single" w:sz="4" w:space="0" w:color="auto"/>
            </w:tcBorders>
            <w:shd w:val="pct15" w:color="auto" w:fill="FFFFFF"/>
          </w:tcPr>
          <w:p w:rsidR="00665858" w:rsidRPr="004577F0" w:rsidRDefault="00665858" w:rsidP="00FB3C1C">
            <w:pPr>
              <w:widowControl w:val="0"/>
              <w:spacing w:before="60" w:after="60"/>
              <w:rPr>
                <w:lang w:val="en-AU"/>
              </w:rPr>
            </w:pPr>
          </w:p>
        </w:tc>
        <w:tc>
          <w:tcPr>
            <w:tcW w:w="1213" w:type="dxa"/>
            <w:tcBorders>
              <w:top w:val="single" w:sz="4" w:space="0" w:color="auto"/>
              <w:left w:val="single" w:sz="4" w:space="0" w:color="auto"/>
              <w:bottom w:val="single" w:sz="4" w:space="0" w:color="auto"/>
              <w:right w:val="single" w:sz="6" w:space="0" w:color="auto"/>
            </w:tcBorders>
            <w:shd w:val="pct15" w:color="auto" w:fill="FFFFFF"/>
          </w:tcPr>
          <w:p w:rsidR="00665858" w:rsidRPr="00445F23" w:rsidRDefault="00665858" w:rsidP="00FB3C1C">
            <w:pPr>
              <w:widowControl w:val="0"/>
              <w:spacing w:before="60" w:after="60"/>
              <w:jc w:val="center"/>
              <w:rPr>
                <w:bCs/>
                <w:kern w:val="2"/>
                <w:lang w:val="en-AU" w:eastAsia="ko-KR"/>
              </w:rPr>
            </w:pPr>
            <w:r w:rsidRPr="00445F23">
              <w:rPr>
                <w:bCs/>
                <w:kern w:val="2"/>
                <w:lang w:val="en-AU" w:eastAsia="ko-KR"/>
              </w:rPr>
              <w:t>SG5</w:t>
            </w:r>
          </w:p>
        </w:tc>
        <w:tc>
          <w:tcPr>
            <w:tcW w:w="3000" w:type="dxa"/>
            <w:tcBorders>
              <w:top w:val="single" w:sz="4" w:space="0" w:color="auto"/>
              <w:left w:val="single" w:sz="4" w:space="0" w:color="auto"/>
              <w:bottom w:val="single" w:sz="4" w:space="0" w:color="auto"/>
              <w:right w:val="single" w:sz="8" w:space="0" w:color="auto"/>
            </w:tcBorders>
            <w:shd w:val="pct15" w:color="auto" w:fill="FFFFFF"/>
          </w:tcPr>
          <w:p w:rsidR="00665858" w:rsidRPr="004577F0" w:rsidRDefault="00665858" w:rsidP="00FB3C1C">
            <w:pPr>
              <w:widowControl w:val="0"/>
              <w:wordWrap w:val="0"/>
              <w:overflowPunct w:val="0"/>
              <w:autoSpaceDE w:val="0"/>
              <w:autoSpaceDN w:val="0"/>
              <w:adjustRightInd w:val="0"/>
              <w:spacing w:before="60" w:after="60"/>
              <w:jc w:val="both"/>
              <w:textAlignment w:val="baseline"/>
              <w:rPr>
                <w:lang w:val="en-AU"/>
              </w:rPr>
            </w:pPr>
          </w:p>
        </w:tc>
      </w:tr>
      <w:tr w:rsidR="00665858" w:rsidRPr="004577F0" w:rsidTr="00FB3C1C">
        <w:trPr>
          <w:cantSplit/>
          <w:trHeight w:val="301"/>
        </w:trPr>
        <w:tc>
          <w:tcPr>
            <w:tcW w:w="840" w:type="dxa"/>
            <w:vMerge/>
            <w:tcBorders>
              <w:left w:val="single" w:sz="8" w:space="0" w:color="auto"/>
              <w:right w:val="single" w:sz="4" w:space="0" w:color="auto"/>
            </w:tcBorders>
            <w:vAlign w:val="center"/>
            <w:hideMark/>
          </w:tcPr>
          <w:p w:rsidR="00665858" w:rsidRPr="004577F0" w:rsidRDefault="00665858" w:rsidP="00FB3C1C">
            <w:pPr>
              <w:pStyle w:val="NormalIndent"/>
              <w:spacing w:before="60" w:after="60"/>
              <w:ind w:left="0"/>
              <w:jc w:val="center"/>
              <w:rPr>
                <w:lang w:val="en-AU"/>
              </w:rPr>
            </w:pPr>
          </w:p>
        </w:tc>
        <w:tc>
          <w:tcPr>
            <w:tcW w:w="2520" w:type="dxa"/>
            <w:tcBorders>
              <w:top w:val="single" w:sz="4" w:space="0" w:color="auto"/>
              <w:left w:val="single" w:sz="4" w:space="0" w:color="auto"/>
              <w:bottom w:val="single" w:sz="4" w:space="0" w:color="auto"/>
              <w:right w:val="single" w:sz="4" w:space="0" w:color="auto"/>
            </w:tcBorders>
            <w:shd w:val="clear" w:color="auto" w:fill="FFFFFF"/>
            <w:hideMark/>
          </w:tcPr>
          <w:p w:rsidR="00665858" w:rsidRPr="004577F0" w:rsidRDefault="00665858" w:rsidP="00FB3C1C">
            <w:pPr>
              <w:spacing w:before="60" w:after="60"/>
              <w:rPr>
                <w:kern w:val="2"/>
                <w:lang w:val="en-AU" w:eastAsia="ko-KR"/>
              </w:rPr>
            </w:pPr>
            <w:r>
              <w:rPr>
                <w:lang w:val="en-AU"/>
              </w:rPr>
              <w:t xml:space="preserve">27 </w:t>
            </w:r>
            <w:r w:rsidRPr="004577F0">
              <w:rPr>
                <w:lang w:val="en-AU"/>
              </w:rPr>
              <w:t>July</w:t>
            </w:r>
            <w:r>
              <w:rPr>
                <w:lang w:val="en-AU"/>
              </w:rPr>
              <w:t xml:space="preserve"> – 1 August </w:t>
            </w:r>
          </w:p>
          <w:p w:rsidR="00665858" w:rsidRPr="004577F0" w:rsidRDefault="00665858" w:rsidP="00FB3C1C">
            <w:pPr>
              <w:widowControl w:val="0"/>
              <w:spacing w:before="60" w:after="60"/>
              <w:rPr>
                <w:kern w:val="2"/>
                <w:lang w:val="en-AU" w:eastAsia="ko-KR"/>
              </w:rPr>
            </w:pPr>
            <w:r>
              <w:rPr>
                <w:lang w:val="en-AU"/>
              </w:rPr>
              <w:t xml:space="preserve">Seoul, </w:t>
            </w:r>
            <w:r w:rsidRPr="004577F0">
              <w:rPr>
                <w:lang w:val="en-AU"/>
              </w:rPr>
              <w:t>Republic of Korea</w:t>
            </w:r>
          </w:p>
        </w:tc>
        <w:tc>
          <w:tcPr>
            <w:tcW w:w="2027" w:type="dxa"/>
            <w:tcBorders>
              <w:top w:val="single" w:sz="4" w:space="0" w:color="auto"/>
              <w:left w:val="single" w:sz="4" w:space="0" w:color="auto"/>
              <w:bottom w:val="single" w:sz="4" w:space="0" w:color="auto"/>
              <w:right w:val="single" w:sz="4" w:space="0" w:color="auto"/>
            </w:tcBorders>
            <w:shd w:val="clear" w:color="auto" w:fill="FFFFFF"/>
            <w:hideMark/>
          </w:tcPr>
          <w:p w:rsidR="00665858" w:rsidRPr="004577F0" w:rsidRDefault="00665858" w:rsidP="00FB3C1C">
            <w:pPr>
              <w:widowControl w:val="0"/>
              <w:spacing w:before="60" w:after="60"/>
              <w:rPr>
                <w:kern w:val="2"/>
                <w:lang w:val="en-AU" w:eastAsia="ko-KR"/>
              </w:rPr>
            </w:pPr>
            <w:r w:rsidRPr="004577F0">
              <w:rPr>
                <w:lang w:val="en-AU"/>
              </w:rPr>
              <w:t>The 5</w:t>
            </w:r>
            <w:r w:rsidRPr="004577F0">
              <w:rPr>
                <w:vertAlign w:val="superscript"/>
                <w:lang w:val="en-AU"/>
              </w:rPr>
              <w:t>th</w:t>
            </w:r>
            <w:r w:rsidRPr="004577F0">
              <w:rPr>
                <w:lang w:val="en-AU"/>
              </w:rPr>
              <w:t xml:space="preserve"> Meeting of  APT Conference Preparatory Group for WRC-15 </w:t>
            </w:r>
            <w:r w:rsidRPr="004577F0">
              <w:rPr>
                <w:b/>
                <w:lang w:val="en-AU"/>
              </w:rPr>
              <w:t>(APG15-5)</w:t>
            </w:r>
          </w:p>
        </w:tc>
        <w:tc>
          <w:tcPr>
            <w:tcW w:w="1213" w:type="dxa"/>
            <w:tcBorders>
              <w:top w:val="single" w:sz="4" w:space="0" w:color="auto"/>
              <w:left w:val="single" w:sz="4" w:space="0" w:color="auto"/>
              <w:bottom w:val="single" w:sz="4" w:space="0" w:color="auto"/>
              <w:right w:val="single" w:sz="6" w:space="0" w:color="auto"/>
            </w:tcBorders>
            <w:shd w:val="clear" w:color="auto" w:fill="FFFFFF"/>
          </w:tcPr>
          <w:p w:rsidR="00665858" w:rsidRPr="004577F0" w:rsidRDefault="00665858" w:rsidP="00FB3C1C">
            <w:pPr>
              <w:widowControl w:val="0"/>
              <w:spacing w:before="60" w:after="60"/>
              <w:jc w:val="center"/>
              <w:rPr>
                <w:b/>
                <w:bCs/>
                <w:kern w:val="2"/>
                <w:lang w:val="en-AU" w:eastAsia="ko-KR"/>
              </w:rPr>
            </w:pPr>
          </w:p>
        </w:tc>
        <w:tc>
          <w:tcPr>
            <w:tcW w:w="3000" w:type="dxa"/>
            <w:tcBorders>
              <w:top w:val="single" w:sz="4" w:space="0" w:color="auto"/>
              <w:left w:val="single" w:sz="4" w:space="0" w:color="auto"/>
              <w:bottom w:val="single" w:sz="4" w:space="0" w:color="auto"/>
              <w:right w:val="single" w:sz="8" w:space="0" w:color="auto"/>
            </w:tcBorders>
            <w:shd w:val="clear" w:color="auto" w:fill="FFFFFF"/>
            <w:hideMark/>
          </w:tcPr>
          <w:p w:rsidR="00665858" w:rsidRPr="004577F0" w:rsidRDefault="00665858" w:rsidP="00665858">
            <w:pPr>
              <w:widowControl w:val="0"/>
              <w:numPr>
                <w:ilvl w:val="0"/>
                <w:numId w:val="24"/>
              </w:numPr>
              <w:wordWrap w:val="0"/>
              <w:overflowPunct w:val="0"/>
              <w:autoSpaceDE w:val="0"/>
              <w:autoSpaceDN w:val="0"/>
              <w:adjustRightInd w:val="0"/>
              <w:spacing w:before="60" w:after="60"/>
              <w:textAlignment w:val="baseline"/>
              <w:rPr>
                <w:kern w:val="2"/>
                <w:lang w:val="en-AU" w:eastAsia="ko-KR"/>
              </w:rPr>
            </w:pPr>
            <w:r w:rsidRPr="004577F0">
              <w:rPr>
                <w:lang w:val="en-AU"/>
              </w:rPr>
              <w:t>Development of Preliminary APT Common Proposals for RA-15 and WRC-15</w:t>
            </w:r>
          </w:p>
          <w:p w:rsidR="00665858" w:rsidRPr="004577F0" w:rsidRDefault="00665858" w:rsidP="00665858">
            <w:pPr>
              <w:widowControl w:val="0"/>
              <w:numPr>
                <w:ilvl w:val="0"/>
                <w:numId w:val="24"/>
              </w:numPr>
              <w:wordWrap w:val="0"/>
              <w:overflowPunct w:val="0"/>
              <w:autoSpaceDE w:val="0"/>
              <w:autoSpaceDN w:val="0"/>
              <w:adjustRightInd w:val="0"/>
              <w:spacing w:before="60" w:after="60"/>
              <w:textAlignment w:val="baseline"/>
              <w:rPr>
                <w:kern w:val="2"/>
                <w:lang w:val="en-AU" w:eastAsia="ko-KR"/>
              </w:rPr>
            </w:pPr>
            <w:r w:rsidRPr="004577F0">
              <w:rPr>
                <w:lang w:val="en-AU"/>
              </w:rPr>
              <w:t>Arrangements for coordination among APT member countries attending the WRC</w:t>
            </w:r>
          </w:p>
        </w:tc>
      </w:tr>
      <w:tr w:rsidR="00665858" w:rsidRPr="004577F0" w:rsidTr="00FB3C1C">
        <w:trPr>
          <w:cantSplit/>
        </w:trPr>
        <w:tc>
          <w:tcPr>
            <w:tcW w:w="840" w:type="dxa"/>
            <w:vMerge/>
            <w:tcBorders>
              <w:left w:val="single" w:sz="8" w:space="0" w:color="auto"/>
              <w:right w:val="single" w:sz="4" w:space="0" w:color="auto"/>
            </w:tcBorders>
            <w:vAlign w:val="center"/>
            <w:hideMark/>
          </w:tcPr>
          <w:p w:rsidR="00665858" w:rsidRPr="004577F0" w:rsidRDefault="00665858" w:rsidP="00FB3C1C">
            <w:pPr>
              <w:pStyle w:val="NormalIndent"/>
              <w:spacing w:before="60" w:after="60"/>
              <w:ind w:left="0"/>
              <w:jc w:val="center"/>
              <w:rPr>
                <w:lang w:val="en-AU"/>
              </w:rPr>
            </w:pPr>
          </w:p>
        </w:tc>
        <w:tc>
          <w:tcPr>
            <w:tcW w:w="2520" w:type="dxa"/>
            <w:tcBorders>
              <w:top w:val="single" w:sz="4" w:space="0" w:color="auto"/>
              <w:left w:val="single" w:sz="4" w:space="0" w:color="auto"/>
              <w:bottom w:val="single" w:sz="4" w:space="0" w:color="auto"/>
              <w:right w:val="single" w:sz="4" w:space="0" w:color="auto"/>
            </w:tcBorders>
            <w:shd w:val="pct15" w:color="auto" w:fill="auto"/>
            <w:hideMark/>
          </w:tcPr>
          <w:p w:rsidR="00665858" w:rsidRPr="004577F0" w:rsidRDefault="00665858" w:rsidP="00FB3C1C">
            <w:pPr>
              <w:spacing w:before="60" w:after="60"/>
              <w:rPr>
                <w:kern w:val="2"/>
                <w:lang w:val="en-AU" w:eastAsia="ko-KR"/>
              </w:rPr>
            </w:pPr>
            <w:r w:rsidRPr="004577F0">
              <w:rPr>
                <w:lang w:val="en-AU"/>
              </w:rPr>
              <w:t xml:space="preserve">26 – 30 October </w:t>
            </w:r>
          </w:p>
          <w:p w:rsidR="00665858" w:rsidRPr="004577F0" w:rsidRDefault="00665858" w:rsidP="00FB3C1C">
            <w:pPr>
              <w:widowControl w:val="0"/>
              <w:spacing w:before="60" w:after="60"/>
              <w:jc w:val="both"/>
              <w:rPr>
                <w:kern w:val="2"/>
                <w:lang w:val="en-AU" w:eastAsia="ko-KR"/>
              </w:rPr>
            </w:pPr>
            <w:r w:rsidRPr="004577F0">
              <w:rPr>
                <w:lang w:val="en-AU"/>
              </w:rPr>
              <w:t>Geneva</w:t>
            </w:r>
          </w:p>
        </w:tc>
        <w:tc>
          <w:tcPr>
            <w:tcW w:w="2027" w:type="dxa"/>
            <w:tcBorders>
              <w:top w:val="single" w:sz="4" w:space="0" w:color="auto"/>
              <w:left w:val="single" w:sz="4" w:space="0" w:color="auto"/>
              <w:bottom w:val="single" w:sz="4" w:space="0" w:color="auto"/>
              <w:right w:val="single" w:sz="4" w:space="0" w:color="auto"/>
            </w:tcBorders>
            <w:shd w:val="pct15" w:color="auto" w:fill="auto"/>
            <w:hideMark/>
          </w:tcPr>
          <w:p w:rsidR="00665858" w:rsidRPr="004577F0" w:rsidRDefault="00665858" w:rsidP="00FB3C1C">
            <w:pPr>
              <w:widowControl w:val="0"/>
              <w:spacing w:before="60" w:after="60"/>
              <w:jc w:val="both"/>
              <w:rPr>
                <w:i/>
                <w:iCs/>
                <w:kern w:val="2"/>
                <w:lang w:val="en-AU" w:eastAsia="ko-KR"/>
              </w:rPr>
            </w:pPr>
            <w:r w:rsidRPr="004577F0">
              <w:rPr>
                <w:lang w:val="en-AU"/>
              </w:rPr>
              <w:t>Coordination Meetings</w:t>
            </w:r>
          </w:p>
        </w:tc>
        <w:tc>
          <w:tcPr>
            <w:tcW w:w="1213" w:type="dxa"/>
            <w:tcBorders>
              <w:top w:val="single" w:sz="4" w:space="0" w:color="auto"/>
              <w:left w:val="single" w:sz="4" w:space="0" w:color="auto"/>
              <w:bottom w:val="single" w:sz="4" w:space="0" w:color="auto"/>
              <w:right w:val="single" w:sz="6" w:space="0" w:color="auto"/>
            </w:tcBorders>
            <w:shd w:val="pct15" w:color="auto" w:fill="auto"/>
            <w:hideMark/>
          </w:tcPr>
          <w:p w:rsidR="00665858" w:rsidRPr="004577F0" w:rsidRDefault="00665858" w:rsidP="00FB3C1C">
            <w:pPr>
              <w:widowControl w:val="0"/>
              <w:spacing w:before="60" w:after="60"/>
              <w:jc w:val="center"/>
              <w:rPr>
                <w:b/>
                <w:bCs/>
                <w:kern w:val="2"/>
                <w:lang w:val="en-AU" w:eastAsia="ko-KR"/>
              </w:rPr>
            </w:pPr>
            <w:r w:rsidRPr="004577F0">
              <w:rPr>
                <w:b/>
                <w:bCs/>
                <w:lang w:val="en-AU"/>
              </w:rPr>
              <w:t>RA-15</w:t>
            </w:r>
          </w:p>
        </w:tc>
        <w:tc>
          <w:tcPr>
            <w:tcW w:w="3000" w:type="dxa"/>
            <w:tcBorders>
              <w:top w:val="single" w:sz="4" w:space="0" w:color="auto"/>
              <w:left w:val="single" w:sz="4" w:space="0" w:color="auto"/>
              <w:bottom w:val="single" w:sz="4" w:space="0" w:color="auto"/>
              <w:right w:val="single" w:sz="8" w:space="0" w:color="auto"/>
            </w:tcBorders>
            <w:shd w:val="pct15" w:color="auto" w:fill="auto"/>
            <w:hideMark/>
          </w:tcPr>
          <w:p w:rsidR="00665858" w:rsidRPr="004577F0" w:rsidRDefault="00665858" w:rsidP="00665858">
            <w:pPr>
              <w:pStyle w:val="ListParagraph"/>
              <w:widowControl w:val="0"/>
              <w:numPr>
                <w:ilvl w:val="0"/>
                <w:numId w:val="26"/>
              </w:numPr>
              <w:spacing w:before="60" w:after="60"/>
              <w:contextualSpacing/>
              <w:rPr>
                <w:kern w:val="2"/>
                <w:lang w:val="en-AU" w:eastAsia="ko-KR"/>
              </w:rPr>
            </w:pPr>
            <w:r w:rsidRPr="004577F0">
              <w:rPr>
                <w:kern w:val="2"/>
                <w:lang w:val="en-AU" w:eastAsia="ko-KR"/>
              </w:rPr>
              <w:t>Ensure that the APT’s contributions are well treated and reflected in the outcomes of RA-15</w:t>
            </w:r>
          </w:p>
          <w:p w:rsidR="00665858" w:rsidRPr="004577F0" w:rsidRDefault="00665858" w:rsidP="00665858">
            <w:pPr>
              <w:pStyle w:val="ListParagraph"/>
              <w:widowControl w:val="0"/>
              <w:numPr>
                <w:ilvl w:val="0"/>
                <w:numId w:val="26"/>
              </w:numPr>
              <w:spacing w:before="60" w:after="60"/>
              <w:contextualSpacing/>
              <w:rPr>
                <w:kern w:val="2"/>
                <w:lang w:val="en-AU" w:eastAsia="ko-KR"/>
              </w:rPr>
            </w:pPr>
            <w:r w:rsidRPr="004577F0">
              <w:rPr>
                <w:kern w:val="2"/>
                <w:lang w:val="en-AU" w:eastAsia="ko-KR"/>
              </w:rPr>
              <w:t xml:space="preserve">Coordinate views with other regional organizations and take necessary actions to promote APT’s interests </w:t>
            </w:r>
          </w:p>
          <w:p w:rsidR="00665858" w:rsidRPr="004577F0" w:rsidRDefault="00665858" w:rsidP="00665858">
            <w:pPr>
              <w:pStyle w:val="ListParagraph"/>
              <w:widowControl w:val="0"/>
              <w:numPr>
                <w:ilvl w:val="0"/>
                <w:numId w:val="26"/>
              </w:numPr>
              <w:spacing w:before="60" w:after="60"/>
              <w:contextualSpacing/>
              <w:rPr>
                <w:kern w:val="2"/>
                <w:lang w:val="en-AU" w:eastAsia="ko-KR"/>
              </w:rPr>
            </w:pPr>
            <w:r w:rsidRPr="004577F0">
              <w:rPr>
                <w:kern w:val="2"/>
                <w:lang w:val="en-AU" w:eastAsia="ko-KR"/>
              </w:rPr>
              <w:t>Follow up the results of RA-15 and dispatch necessary information in APG email reflectors</w:t>
            </w:r>
          </w:p>
        </w:tc>
      </w:tr>
      <w:tr w:rsidR="00665858" w:rsidRPr="004577F0" w:rsidTr="00FB3C1C">
        <w:trPr>
          <w:cantSplit/>
        </w:trPr>
        <w:tc>
          <w:tcPr>
            <w:tcW w:w="840" w:type="dxa"/>
            <w:vMerge/>
            <w:tcBorders>
              <w:left w:val="single" w:sz="8" w:space="0" w:color="auto"/>
              <w:right w:val="single" w:sz="4" w:space="0" w:color="auto"/>
            </w:tcBorders>
            <w:vAlign w:val="center"/>
            <w:hideMark/>
          </w:tcPr>
          <w:p w:rsidR="00665858" w:rsidRPr="004577F0" w:rsidRDefault="00665858" w:rsidP="00FB3C1C">
            <w:pPr>
              <w:pStyle w:val="NormalIndent"/>
              <w:spacing w:before="60" w:after="60"/>
              <w:ind w:left="0"/>
              <w:jc w:val="center"/>
              <w:rPr>
                <w:lang w:val="en-AU"/>
              </w:rPr>
            </w:pPr>
          </w:p>
        </w:tc>
        <w:tc>
          <w:tcPr>
            <w:tcW w:w="2520" w:type="dxa"/>
            <w:tcBorders>
              <w:top w:val="single" w:sz="4" w:space="0" w:color="auto"/>
              <w:left w:val="single" w:sz="4" w:space="0" w:color="auto"/>
              <w:bottom w:val="single" w:sz="4" w:space="0" w:color="auto"/>
              <w:right w:val="single" w:sz="4" w:space="0" w:color="auto"/>
            </w:tcBorders>
            <w:shd w:val="pct15" w:color="auto" w:fill="auto"/>
            <w:hideMark/>
          </w:tcPr>
          <w:p w:rsidR="00665858" w:rsidRPr="004577F0" w:rsidRDefault="00665858" w:rsidP="00FB3C1C">
            <w:pPr>
              <w:spacing w:before="60" w:after="60"/>
              <w:rPr>
                <w:kern w:val="2"/>
                <w:lang w:val="en-AU" w:eastAsia="ko-KR"/>
              </w:rPr>
            </w:pPr>
            <w:r w:rsidRPr="004577F0">
              <w:rPr>
                <w:lang w:val="en-AU"/>
              </w:rPr>
              <w:t xml:space="preserve">02 – 27 November </w:t>
            </w:r>
          </w:p>
          <w:p w:rsidR="00665858" w:rsidRPr="004577F0" w:rsidRDefault="00665858" w:rsidP="00FB3C1C">
            <w:pPr>
              <w:widowControl w:val="0"/>
              <w:spacing w:before="60" w:after="60"/>
              <w:jc w:val="both"/>
              <w:rPr>
                <w:kern w:val="2"/>
                <w:lang w:val="en-AU" w:eastAsia="ko-KR"/>
              </w:rPr>
            </w:pPr>
            <w:r w:rsidRPr="004577F0">
              <w:rPr>
                <w:lang w:val="en-AU"/>
              </w:rPr>
              <w:t>Geneva</w:t>
            </w:r>
          </w:p>
        </w:tc>
        <w:tc>
          <w:tcPr>
            <w:tcW w:w="2027" w:type="dxa"/>
            <w:tcBorders>
              <w:top w:val="single" w:sz="4" w:space="0" w:color="auto"/>
              <w:left w:val="single" w:sz="4" w:space="0" w:color="auto"/>
              <w:bottom w:val="single" w:sz="4" w:space="0" w:color="auto"/>
              <w:right w:val="single" w:sz="4" w:space="0" w:color="auto"/>
            </w:tcBorders>
            <w:shd w:val="pct15" w:color="auto" w:fill="auto"/>
            <w:hideMark/>
          </w:tcPr>
          <w:p w:rsidR="00665858" w:rsidRPr="004577F0" w:rsidRDefault="00665858" w:rsidP="00FB3C1C">
            <w:pPr>
              <w:widowControl w:val="0"/>
              <w:spacing w:before="60" w:after="60"/>
              <w:jc w:val="both"/>
              <w:rPr>
                <w:i/>
                <w:iCs/>
                <w:kern w:val="2"/>
                <w:lang w:val="en-AU" w:eastAsia="ko-KR"/>
              </w:rPr>
            </w:pPr>
            <w:r w:rsidRPr="004577F0">
              <w:rPr>
                <w:lang w:val="en-AU"/>
              </w:rPr>
              <w:t>Coordination Meetings</w:t>
            </w:r>
          </w:p>
        </w:tc>
        <w:tc>
          <w:tcPr>
            <w:tcW w:w="1213" w:type="dxa"/>
            <w:tcBorders>
              <w:top w:val="single" w:sz="4" w:space="0" w:color="auto"/>
              <w:left w:val="single" w:sz="4" w:space="0" w:color="auto"/>
              <w:bottom w:val="single" w:sz="4" w:space="0" w:color="auto"/>
              <w:right w:val="single" w:sz="6" w:space="0" w:color="auto"/>
            </w:tcBorders>
            <w:shd w:val="pct15" w:color="auto" w:fill="auto"/>
            <w:hideMark/>
          </w:tcPr>
          <w:p w:rsidR="00665858" w:rsidRPr="004577F0" w:rsidRDefault="00665858" w:rsidP="00FB3C1C">
            <w:pPr>
              <w:widowControl w:val="0"/>
              <w:spacing w:before="60" w:after="60"/>
              <w:jc w:val="center"/>
              <w:rPr>
                <w:b/>
                <w:bCs/>
                <w:kern w:val="2"/>
                <w:lang w:val="en-AU" w:eastAsia="ko-KR"/>
              </w:rPr>
            </w:pPr>
            <w:r w:rsidRPr="004577F0">
              <w:rPr>
                <w:b/>
                <w:bCs/>
                <w:lang w:val="en-AU"/>
              </w:rPr>
              <w:t>WRC-15</w:t>
            </w:r>
          </w:p>
        </w:tc>
        <w:tc>
          <w:tcPr>
            <w:tcW w:w="3000" w:type="dxa"/>
            <w:tcBorders>
              <w:top w:val="single" w:sz="4" w:space="0" w:color="auto"/>
              <w:left w:val="single" w:sz="4" w:space="0" w:color="auto"/>
              <w:bottom w:val="single" w:sz="4" w:space="0" w:color="auto"/>
              <w:right w:val="single" w:sz="8" w:space="0" w:color="auto"/>
            </w:tcBorders>
            <w:shd w:val="pct15" w:color="auto" w:fill="auto"/>
            <w:hideMark/>
          </w:tcPr>
          <w:p w:rsidR="00665858" w:rsidRPr="004577F0" w:rsidRDefault="00665858" w:rsidP="00665858">
            <w:pPr>
              <w:pStyle w:val="ListParagraph"/>
              <w:widowControl w:val="0"/>
              <w:numPr>
                <w:ilvl w:val="0"/>
                <w:numId w:val="26"/>
              </w:numPr>
              <w:spacing w:before="60" w:after="60"/>
              <w:contextualSpacing/>
              <w:rPr>
                <w:kern w:val="2"/>
                <w:lang w:val="en-AU" w:eastAsia="ko-KR"/>
              </w:rPr>
            </w:pPr>
            <w:r w:rsidRPr="004577F0">
              <w:rPr>
                <w:kern w:val="2"/>
                <w:lang w:val="en-AU" w:eastAsia="ko-KR"/>
              </w:rPr>
              <w:t>Ensure that the APT’s contributions are well treated and reflected in the outcomes of WRC-15</w:t>
            </w:r>
          </w:p>
          <w:p w:rsidR="00665858" w:rsidRPr="004577F0" w:rsidRDefault="00665858" w:rsidP="00665858">
            <w:pPr>
              <w:pStyle w:val="ListParagraph"/>
              <w:widowControl w:val="0"/>
              <w:numPr>
                <w:ilvl w:val="0"/>
                <w:numId w:val="26"/>
              </w:numPr>
              <w:spacing w:before="60" w:after="60"/>
              <w:contextualSpacing/>
              <w:rPr>
                <w:kern w:val="2"/>
                <w:lang w:val="en-AU" w:eastAsia="ko-KR"/>
              </w:rPr>
            </w:pPr>
            <w:r w:rsidRPr="004577F0">
              <w:rPr>
                <w:kern w:val="2"/>
                <w:lang w:val="en-AU" w:eastAsia="ko-KR"/>
              </w:rPr>
              <w:t xml:space="preserve">Coordinate views with other regional organizations and take necessary actions to promote APT’s interests </w:t>
            </w:r>
          </w:p>
          <w:p w:rsidR="00665858" w:rsidRPr="004577F0" w:rsidRDefault="00665858" w:rsidP="00665858">
            <w:pPr>
              <w:pStyle w:val="ListParagraph"/>
              <w:widowControl w:val="0"/>
              <w:numPr>
                <w:ilvl w:val="0"/>
                <w:numId w:val="26"/>
              </w:numPr>
              <w:spacing w:before="60" w:after="60"/>
              <w:contextualSpacing/>
              <w:rPr>
                <w:kern w:val="2"/>
                <w:lang w:val="en-AU" w:eastAsia="ko-KR"/>
              </w:rPr>
            </w:pPr>
            <w:r w:rsidRPr="004577F0">
              <w:rPr>
                <w:kern w:val="2"/>
                <w:lang w:val="en-AU" w:eastAsia="ko-KR"/>
              </w:rPr>
              <w:t>Follow up the results of WRC-15 and dispatch necessary information in APG email reflectors</w:t>
            </w:r>
          </w:p>
        </w:tc>
      </w:tr>
      <w:tr w:rsidR="00665858" w:rsidRPr="004577F0" w:rsidTr="00FB3C1C">
        <w:trPr>
          <w:cantSplit/>
        </w:trPr>
        <w:tc>
          <w:tcPr>
            <w:tcW w:w="840" w:type="dxa"/>
            <w:vMerge/>
            <w:tcBorders>
              <w:left w:val="single" w:sz="8" w:space="0" w:color="auto"/>
              <w:bottom w:val="single" w:sz="8" w:space="0" w:color="auto"/>
              <w:right w:val="single" w:sz="4" w:space="0" w:color="auto"/>
            </w:tcBorders>
          </w:tcPr>
          <w:p w:rsidR="00665858" w:rsidRPr="004577F0" w:rsidRDefault="00665858" w:rsidP="00FB3C1C">
            <w:pPr>
              <w:pStyle w:val="NormalIndent"/>
              <w:wordWrap/>
              <w:spacing w:before="60" w:after="60"/>
              <w:ind w:left="0"/>
              <w:jc w:val="center"/>
              <w:rPr>
                <w:sz w:val="24"/>
                <w:szCs w:val="24"/>
                <w:lang w:val="en-AU"/>
              </w:rPr>
            </w:pPr>
          </w:p>
        </w:tc>
        <w:tc>
          <w:tcPr>
            <w:tcW w:w="2520" w:type="dxa"/>
            <w:tcBorders>
              <w:top w:val="single" w:sz="4" w:space="0" w:color="auto"/>
              <w:left w:val="single" w:sz="4" w:space="0" w:color="auto"/>
              <w:bottom w:val="single" w:sz="8" w:space="0" w:color="auto"/>
              <w:right w:val="single" w:sz="4" w:space="0" w:color="auto"/>
            </w:tcBorders>
            <w:shd w:val="pct15" w:color="auto" w:fill="auto"/>
          </w:tcPr>
          <w:p w:rsidR="00665858" w:rsidRDefault="00665858" w:rsidP="00FB3C1C">
            <w:pPr>
              <w:spacing w:before="60" w:after="60"/>
              <w:rPr>
                <w:lang w:val="en-AU"/>
              </w:rPr>
            </w:pPr>
            <w:r>
              <w:rPr>
                <w:lang w:val="en-AU"/>
              </w:rPr>
              <w:t xml:space="preserve">30 November – 1 December </w:t>
            </w:r>
          </w:p>
          <w:p w:rsidR="00665858" w:rsidRPr="004577F0" w:rsidRDefault="00665858" w:rsidP="00FB3C1C">
            <w:pPr>
              <w:spacing w:before="60" w:after="60"/>
              <w:rPr>
                <w:lang w:val="en-AU"/>
              </w:rPr>
            </w:pPr>
            <w:r>
              <w:rPr>
                <w:lang w:val="en-AU"/>
              </w:rPr>
              <w:t>Geneva</w:t>
            </w:r>
          </w:p>
        </w:tc>
        <w:tc>
          <w:tcPr>
            <w:tcW w:w="2027" w:type="dxa"/>
            <w:tcBorders>
              <w:top w:val="single" w:sz="4" w:space="0" w:color="auto"/>
              <w:left w:val="single" w:sz="4" w:space="0" w:color="auto"/>
              <w:bottom w:val="single" w:sz="8" w:space="0" w:color="auto"/>
              <w:right w:val="single" w:sz="4" w:space="0" w:color="auto"/>
            </w:tcBorders>
            <w:shd w:val="pct15" w:color="auto" w:fill="auto"/>
          </w:tcPr>
          <w:p w:rsidR="00665858" w:rsidRPr="004577F0" w:rsidRDefault="00665858" w:rsidP="00FB3C1C">
            <w:pPr>
              <w:widowControl w:val="0"/>
              <w:spacing w:before="60" w:after="60"/>
              <w:rPr>
                <w:lang w:val="en-AU"/>
              </w:rPr>
            </w:pPr>
            <w:r w:rsidRPr="004577F0">
              <w:rPr>
                <w:lang w:val="en-AU"/>
              </w:rPr>
              <w:t>Coordination Meetings</w:t>
            </w:r>
          </w:p>
        </w:tc>
        <w:tc>
          <w:tcPr>
            <w:tcW w:w="1213" w:type="dxa"/>
            <w:tcBorders>
              <w:top w:val="single" w:sz="4" w:space="0" w:color="auto"/>
              <w:left w:val="single" w:sz="4" w:space="0" w:color="auto"/>
              <w:bottom w:val="single" w:sz="8" w:space="0" w:color="auto"/>
              <w:right w:val="single" w:sz="6" w:space="0" w:color="auto"/>
            </w:tcBorders>
            <w:shd w:val="pct15" w:color="auto" w:fill="auto"/>
          </w:tcPr>
          <w:p w:rsidR="00665858" w:rsidRPr="00253527" w:rsidRDefault="00665858" w:rsidP="00FB3C1C">
            <w:pPr>
              <w:widowControl w:val="0"/>
              <w:spacing w:before="60" w:after="60"/>
              <w:jc w:val="center"/>
              <w:rPr>
                <w:b/>
                <w:iCs/>
                <w:kern w:val="2"/>
                <w:lang w:val="en-AU" w:eastAsia="ko-KR"/>
              </w:rPr>
            </w:pPr>
            <w:r w:rsidRPr="00253527">
              <w:rPr>
                <w:b/>
                <w:iCs/>
                <w:kern w:val="2"/>
                <w:lang w:val="en-AU" w:eastAsia="ko-KR"/>
              </w:rPr>
              <w:t>CPM19-1</w:t>
            </w:r>
          </w:p>
        </w:tc>
        <w:tc>
          <w:tcPr>
            <w:tcW w:w="3000" w:type="dxa"/>
            <w:tcBorders>
              <w:top w:val="single" w:sz="4" w:space="0" w:color="auto"/>
              <w:left w:val="single" w:sz="4" w:space="0" w:color="auto"/>
              <w:bottom w:val="single" w:sz="8" w:space="0" w:color="auto"/>
              <w:right w:val="single" w:sz="8" w:space="0" w:color="auto"/>
            </w:tcBorders>
            <w:shd w:val="pct15" w:color="auto" w:fill="auto"/>
          </w:tcPr>
          <w:p w:rsidR="00665858" w:rsidRPr="004577F0" w:rsidRDefault="00665858" w:rsidP="00665858">
            <w:pPr>
              <w:pStyle w:val="ListParagraph"/>
              <w:widowControl w:val="0"/>
              <w:numPr>
                <w:ilvl w:val="0"/>
                <w:numId w:val="22"/>
              </w:numPr>
              <w:spacing w:before="60" w:after="60"/>
              <w:contextualSpacing/>
              <w:rPr>
                <w:kern w:val="2"/>
                <w:lang w:val="en-AU" w:eastAsia="ko-KR"/>
              </w:rPr>
            </w:pPr>
            <w:r w:rsidRPr="004577F0">
              <w:rPr>
                <w:kern w:val="2"/>
                <w:lang w:val="en-AU" w:eastAsia="ko-KR"/>
              </w:rPr>
              <w:t xml:space="preserve">Ensure that the APT’s </w:t>
            </w:r>
            <w:r>
              <w:rPr>
                <w:kern w:val="2"/>
                <w:lang w:val="en-AU" w:eastAsia="ko-KR"/>
              </w:rPr>
              <w:t xml:space="preserve">interests </w:t>
            </w:r>
            <w:r w:rsidRPr="004577F0">
              <w:rPr>
                <w:kern w:val="2"/>
                <w:lang w:val="en-AU" w:eastAsia="ko-KR"/>
              </w:rPr>
              <w:t>are well treated and reflected in the outcomes of CPM</w:t>
            </w:r>
            <w:r>
              <w:rPr>
                <w:kern w:val="2"/>
                <w:lang w:val="en-AU" w:eastAsia="ko-KR"/>
              </w:rPr>
              <w:t>19-1</w:t>
            </w:r>
          </w:p>
          <w:p w:rsidR="00665858" w:rsidRPr="004577F0" w:rsidRDefault="00665858" w:rsidP="00665858">
            <w:pPr>
              <w:pStyle w:val="ListParagraph"/>
              <w:widowControl w:val="0"/>
              <w:numPr>
                <w:ilvl w:val="0"/>
                <w:numId w:val="22"/>
              </w:numPr>
              <w:spacing w:before="60" w:after="60"/>
              <w:contextualSpacing/>
              <w:rPr>
                <w:kern w:val="2"/>
                <w:lang w:val="en-AU" w:eastAsia="ko-KR"/>
              </w:rPr>
            </w:pPr>
            <w:r w:rsidRPr="004577F0">
              <w:rPr>
                <w:kern w:val="2"/>
                <w:lang w:val="en-AU" w:eastAsia="ko-KR"/>
              </w:rPr>
              <w:t>Coordinate views with other regional organizations and take necessary actions to promote APT’s interests</w:t>
            </w:r>
          </w:p>
          <w:p w:rsidR="00665858" w:rsidRPr="004577F0" w:rsidRDefault="00665858" w:rsidP="00665858">
            <w:pPr>
              <w:numPr>
                <w:ilvl w:val="0"/>
                <w:numId w:val="22"/>
              </w:numPr>
              <w:overflowPunct w:val="0"/>
              <w:autoSpaceDE w:val="0"/>
              <w:autoSpaceDN w:val="0"/>
              <w:adjustRightInd w:val="0"/>
              <w:spacing w:before="60" w:after="60"/>
              <w:textAlignment w:val="baseline"/>
              <w:rPr>
                <w:lang w:val="en-AU"/>
              </w:rPr>
            </w:pPr>
            <w:r w:rsidRPr="004577F0">
              <w:rPr>
                <w:kern w:val="2"/>
                <w:lang w:val="en-AU" w:eastAsia="ko-KR"/>
              </w:rPr>
              <w:t>Follow up the results of CPM1</w:t>
            </w:r>
            <w:r>
              <w:rPr>
                <w:kern w:val="2"/>
                <w:lang w:val="en-AU" w:eastAsia="ko-KR"/>
              </w:rPr>
              <w:t>9-1</w:t>
            </w:r>
            <w:r w:rsidRPr="004577F0">
              <w:rPr>
                <w:kern w:val="2"/>
                <w:lang w:val="en-AU" w:eastAsia="ko-KR"/>
              </w:rPr>
              <w:t>2 and dispatch necessary information in APG email reflectors</w:t>
            </w:r>
          </w:p>
        </w:tc>
      </w:tr>
      <w:tr w:rsidR="00665858" w:rsidRPr="004577F0" w:rsidTr="00FB3C1C">
        <w:trPr>
          <w:cantSplit/>
        </w:trPr>
        <w:tc>
          <w:tcPr>
            <w:tcW w:w="840" w:type="dxa"/>
            <w:tcBorders>
              <w:top w:val="single" w:sz="4" w:space="0" w:color="auto"/>
              <w:left w:val="single" w:sz="8" w:space="0" w:color="auto"/>
              <w:bottom w:val="single" w:sz="8" w:space="0" w:color="auto"/>
              <w:right w:val="single" w:sz="4" w:space="0" w:color="auto"/>
            </w:tcBorders>
            <w:hideMark/>
          </w:tcPr>
          <w:p w:rsidR="00665858" w:rsidRPr="004577F0" w:rsidRDefault="00665858" w:rsidP="00FB3C1C">
            <w:pPr>
              <w:pStyle w:val="NormalIndent"/>
              <w:wordWrap/>
              <w:spacing w:before="60" w:after="60"/>
              <w:ind w:left="0"/>
              <w:jc w:val="center"/>
              <w:rPr>
                <w:sz w:val="24"/>
                <w:szCs w:val="24"/>
                <w:lang w:val="en-AU"/>
              </w:rPr>
            </w:pPr>
            <w:r w:rsidRPr="004577F0">
              <w:rPr>
                <w:sz w:val="24"/>
                <w:szCs w:val="24"/>
                <w:lang w:val="en-AU"/>
              </w:rPr>
              <w:t>2016</w:t>
            </w:r>
          </w:p>
        </w:tc>
        <w:tc>
          <w:tcPr>
            <w:tcW w:w="2520" w:type="dxa"/>
            <w:tcBorders>
              <w:top w:val="single" w:sz="4" w:space="0" w:color="auto"/>
              <w:left w:val="single" w:sz="4" w:space="0" w:color="auto"/>
              <w:bottom w:val="single" w:sz="8" w:space="0" w:color="auto"/>
              <w:right w:val="single" w:sz="4" w:space="0" w:color="auto"/>
            </w:tcBorders>
            <w:hideMark/>
          </w:tcPr>
          <w:p w:rsidR="00665858" w:rsidRPr="004577F0" w:rsidRDefault="00665858" w:rsidP="00FB3C1C">
            <w:pPr>
              <w:spacing w:before="60" w:after="60"/>
              <w:rPr>
                <w:kern w:val="2"/>
                <w:lang w:val="en-AU" w:eastAsia="ko-KR"/>
              </w:rPr>
            </w:pPr>
            <w:r w:rsidRPr="004577F0">
              <w:rPr>
                <w:lang w:val="en-AU"/>
              </w:rPr>
              <w:t>[Q2 or Q3]</w:t>
            </w:r>
          </w:p>
          <w:p w:rsidR="00665858" w:rsidRPr="004577F0" w:rsidRDefault="00665858" w:rsidP="00FB3C1C">
            <w:pPr>
              <w:widowControl w:val="0"/>
              <w:spacing w:before="60" w:after="60"/>
              <w:rPr>
                <w:kern w:val="2"/>
                <w:lang w:val="en-AU" w:eastAsia="ko-KR"/>
              </w:rPr>
            </w:pPr>
            <w:r w:rsidRPr="004577F0">
              <w:rPr>
                <w:lang w:val="en-AU"/>
              </w:rPr>
              <w:t>[Thailand or host country]</w:t>
            </w:r>
          </w:p>
        </w:tc>
        <w:tc>
          <w:tcPr>
            <w:tcW w:w="2027" w:type="dxa"/>
            <w:tcBorders>
              <w:top w:val="single" w:sz="4" w:space="0" w:color="auto"/>
              <w:left w:val="single" w:sz="4" w:space="0" w:color="auto"/>
              <w:bottom w:val="single" w:sz="8" w:space="0" w:color="auto"/>
              <w:right w:val="single" w:sz="4" w:space="0" w:color="auto"/>
            </w:tcBorders>
          </w:tcPr>
          <w:p w:rsidR="00665858" w:rsidRPr="004577F0" w:rsidRDefault="00665858" w:rsidP="00FB3C1C">
            <w:pPr>
              <w:widowControl w:val="0"/>
              <w:spacing w:before="60" w:after="60"/>
              <w:rPr>
                <w:i/>
                <w:iCs/>
                <w:kern w:val="2"/>
                <w:lang w:val="en-AU" w:eastAsia="ko-KR"/>
              </w:rPr>
            </w:pPr>
            <w:r w:rsidRPr="004577F0">
              <w:rPr>
                <w:lang w:val="en-AU"/>
              </w:rPr>
              <w:t>The 1</w:t>
            </w:r>
            <w:r w:rsidRPr="004577F0">
              <w:rPr>
                <w:vertAlign w:val="superscript"/>
                <w:lang w:val="en-AU"/>
              </w:rPr>
              <w:t>st</w:t>
            </w:r>
            <w:r w:rsidRPr="004577F0">
              <w:rPr>
                <w:lang w:val="en-AU"/>
              </w:rPr>
              <w:t xml:space="preserve"> Meeting of  APT Conference Preparatory Group for WRC-1</w:t>
            </w:r>
            <w:r>
              <w:rPr>
                <w:lang w:val="en-AU"/>
              </w:rPr>
              <w:t>9</w:t>
            </w:r>
            <w:r w:rsidRPr="004577F0">
              <w:rPr>
                <w:lang w:val="en-AU"/>
              </w:rPr>
              <w:t xml:space="preserve"> </w:t>
            </w:r>
            <w:r w:rsidRPr="004577F0">
              <w:rPr>
                <w:b/>
                <w:lang w:val="en-AU"/>
              </w:rPr>
              <w:t>(APG1</w:t>
            </w:r>
            <w:r>
              <w:rPr>
                <w:b/>
                <w:lang w:val="en-AU"/>
              </w:rPr>
              <w:t>9</w:t>
            </w:r>
            <w:r w:rsidRPr="004577F0">
              <w:rPr>
                <w:b/>
                <w:lang w:val="en-AU"/>
              </w:rPr>
              <w:t>-1)</w:t>
            </w:r>
          </w:p>
        </w:tc>
        <w:tc>
          <w:tcPr>
            <w:tcW w:w="1213" w:type="dxa"/>
            <w:tcBorders>
              <w:top w:val="single" w:sz="4" w:space="0" w:color="auto"/>
              <w:left w:val="single" w:sz="4" w:space="0" w:color="auto"/>
              <w:bottom w:val="single" w:sz="8" w:space="0" w:color="auto"/>
              <w:right w:val="single" w:sz="6" w:space="0" w:color="auto"/>
            </w:tcBorders>
            <w:hideMark/>
          </w:tcPr>
          <w:p w:rsidR="00665858" w:rsidRPr="004577F0" w:rsidRDefault="00665858" w:rsidP="00FB3C1C">
            <w:pPr>
              <w:widowControl w:val="0"/>
              <w:spacing w:before="60" w:after="60"/>
              <w:jc w:val="center"/>
              <w:rPr>
                <w:i/>
                <w:iCs/>
                <w:kern w:val="2"/>
                <w:lang w:val="en-AU" w:eastAsia="ko-KR"/>
              </w:rPr>
            </w:pPr>
          </w:p>
        </w:tc>
        <w:tc>
          <w:tcPr>
            <w:tcW w:w="3000" w:type="dxa"/>
            <w:tcBorders>
              <w:top w:val="single" w:sz="4" w:space="0" w:color="auto"/>
              <w:left w:val="single" w:sz="4" w:space="0" w:color="auto"/>
              <w:bottom w:val="single" w:sz="8" w:space="0" w:color="auto"/>
              <w:right w:val="single" w:sz="8" w:space="0" w:color="auto"/>
            </w:tcBorders>
            <w:hideMark/>
          </w:tcPr>
          <w:p w:rsidR="00665858" w:rsidRPr="004577F0" w:rsidRDefault="00665858" w:rsidP="00665858">
            <w:pPr>
              <w:numPr>
                <w:ilvl w:val="0"/>
                <w:numId w:val="22"/>
              </w:numPr>
              <w:overflowPunct w:val="0"/>
              <w:autoSpaceDE w:val="0"/>
              <w:autoSpaceDN w:val="0"/>
              <w:adjustRightInd w:val="0"/>
              <w:spacing w:before="60" w:after="60"/>
              <w:textAlignment w:val="baseline"/>
              <w:rPr>
                <w:kern w:val="2"/>
                <w:lang w:val="en-AU" w:eastAsia="ko-KR"/>
              </w:rPr>
            </w:pPr>
            <w:r w:rsidRPr="004577F0">
              <w:rPr>
                <w:lang w:val="en-AU"/>
              </w:rPr>
              <w:t>New APG structure</w:t>
            </w:r>
          </w:p>
          <w:p w:rsidR="00665858" w:rsidRPr="004577F0" w:rsidRDefault="00665858" w:rsidP="00665858">
            <w:pPr>
              <w:numPr>
                <w:ilvl w:val="0"/>
                <w:numId w:val="22"/>
              </w:numPr>
              <w:overflowPunct w:val="0"/>
              <w:autoSpaceDE w:val="0"/>
              <w:autoSpaceDN w:val="0"/>
              <w:adjustRightInd w:val="0"/>
              <w:spacing w:before="60" w:after="60"/>
              <w:textAlignment w:val="baseline"/>
              <w:rPr>
                <w:lang w:val="en-AU"/>
              </w:rPr>
            </w:pPr>
            <w:r w:rsidRPr="004577F0">
              <w:rPr>
                <w:lang w:val="en-AU"/>
              </w:rPr>
              <w:t xml:space="preserve">APG work plan and </w:t>
            </w:r>
            <w:proofErr w:type="spellStart"/>
            <w:r w:rsidRPr="004577F0">
              <w:rPr>
                <w:lang w:val="en-AU"/>
              </w:rPr>
              <w:t>ToR</w:t>
            </w:r>
            <w:proofErr w:type="spellEnd"/>
          </w:p>
          <w:p w:rsidR="00665858" w:rsidRPr="004577F0" w:rsidRDefault="00665858" w:rsidP="00665858">
            <w:pPr>
              <w:numPr>
                <w:ilvl w:val="0"/>
                <w:numId w:val="25"/>
              </w:numPr>
              <w:spacing w:before="60" w:after="60"/>
              <w:rPr>
                <w:kern w:val="2"/>
                <w:lang w:val="en-AU" w:eastAsia="ko-KR"/>
              </w:rPr>
            </w:pPr>
            <w:r w:rsidRPr="004577F0">
              <w:rPr>
                <w:lang w:val="en-AU"/>
              </w:rPr>
              <w:t>Start preparation of APT preliminary views on WRC-18 agenda items</w:t>
            </w:r>
          </w:p>
        </w:tc>
      </w:tr>
    </w:tbl>
    <w:p w:rsidR="00665858" w:rsidRPr="004577F0" w:rsidRDefault="00665858" w:rsidP="00665858">
      <w:pPr>
        <w:rPr>
          <w:lang w:val="en-AU"/>
        </w:rPr>
      </w:pPr>
    </w:p>
    <w:p w:rsidR="00665858" w:rsidRPr="004577F0" w:rsidRDefault="00665858" w:rsidP="00665858">
      <w:pPr>
        <w:jc w:val="center"/>
        <w:rPr>
          <w:lang w:val="en-AU"/>
        </w:rPr>
      </w:pPr>
      <w:r w:rsidRPr="004577F0">
        <w:rPr>
          <w:lang w:val="en-AU"/>
        </w:rPr>
        <w:t>___________</w:t>
      </w:r>
    </w:p>
    <w:p w:rsidR="00665858" w:rsidRDefault="00665858" w:rsidP="00665858"/>
    <w:p w:rsidR="00E9111A" w:rsidRDefault="00E9111A" w:rsidP="00DA7595">
      <w:pPr>
        <w:jc w:val="center"/>
        <w:rPr>
          <w:b/>
          <w:lang w:eastAsia="ko-KR"/>
        </w:rPr>
      </w:pPr>
    </w:p>
    <w:sectPr w:rsidR="00E9111A" w:rsidSect="00DB0A68">
      <w:headerReference w:type="default" r:id="rId8"/>
      <w:footerReference w:type="even" r:id="rId9"/>
      <w:footerReference w:type="default" r:id="rId10"/>
      <w:footerReference w:type="first" r:id="rId11"/>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F2B" w:rsidRDefault="00EA5F2B">
      <w:r>
        <w:separator/>
      </w:r>
    </w:p>
  </w:endnote>
  <w:endnote w:type="continuationSeparator" w:id="0">
    <w:p w:rsidR="00EA5F2B" w:rsidRDefault="00EA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Times New Roman"/>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ahoma">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C1C" w:rsidRDefault="00FB3C1C"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3C1C" w:rsidRDefault="00FB3C1C"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C1C" w:rsidRDefault="00FB3C1C"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B378F9">
      <w:rPr>
        <w:rStyle w:val="PageNumber"/>
        <w:noProof/>
      </w:rPr>
      <w:t>20</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B378F9">
      <w:rPr>
        <w:rStyle w:val="PageNumber"/>
        <w:noProof/>
      </w:rPr>
      <w:t>22</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FB3C1C">
      <w:trPr>
        <w:cantSplit/>
        <w:trHeight w:val="204"/>
        <w:jc w:val="center"/>
      </w:trPr>
      <w:tc>
        <w:tcPr>
          <w:tcW w:w="1617" w:type="dxa"/>
          <w:tcBorders>
            <w:top w:val="single" w:sz="12" w:space="0" w:color="auto"/>
          </w:tcBorders>
        </w:tcPr>
        <w:p w:rsidR="00FB3C1C" w:rsidRDefault="00FB3C1C" w:rsidP="00762576">
          <w:pPr>
            <w:rPr>
              <w:b/>
              <w:bCs/>
            </w:rPr>
          </w:pPr>
        </w:p>
      </w:tc>
      <w:tc>
        <w:tcPr>
          <w:tcW w:w="4394" w:type="dxa"/>
          <w:tcBorders>
            <w:top w:val="single" w:sz="12" w:space="0" w:color="auto"/>
          </w:tcBorders>
        </w:tcPr>
        <w:p w:rsidR="00FB3C1C" w:rsidRDefault="00FB3C1C" w:rsidP="00762576">
          <w:pPr>
            <w:rPr>
              <w:rFonts w:eastAsia="Batang"/>
            </w:rPr>
          </w:pPr>
        </w:p>
      </w:tc>
      <w:tc>
        <w:tcPr>
          <w:tcW w:w="3912" w:type="dxa"/>
          <w:tcBorders>
            <w:top w:val="single" w:sz="12" w:space="0" w:color="auto"/>
          </w:tcBorders>
        </w:tcPr>
        <w:p w:rsidR="00FB3C1C" w:rsidRDefault="00FB3C1C" w:rsidP="00762576">
          <w:pPr>
            <w:rPr>
              <w:lang w:eastAsia="ja-JP"/>
            </w:rPr>
          </w:pPr>
        </w:p>
      </w:tc>
    </w:tr>
  </w:tbl>
  <w:p w:rsidR="00FB3C1C" w:rsidRDefault="00FB3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F2B" w:rsidRDefault="00EA5F2B">
      <w:r>
        <w:separator/>
      </w:r>
    </w:p>
  </w:footnote>
  <w:footnote w:type="continuationSeparator" w:id="0">
    <w:p w:rsidR="00EA5F2B" w:rsidRDefault="00EA5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C1C" w:rsidRDefault="00FB3C1C" w:rsidP="00C15633">
    <w:pPr>
      <w:pStyle w:val="Header"/>
      <w:tabs>
        <w:tab w:val="center" w:pos="4763"/>
        <w:tab w:val="left" w:pos="5820"/>
      </w:tabs>
      <w:rPr>
        <w:lang w:eastAsia="ko-KR"/>
      </w:rPr>
    </w:pPr>
    <w:r>
      <w:rPr>
        <w:lang w:eastAsia="ko-KR"/>
      </w:rPr>
      <w:tab/>
    </w:r>
    <w:r>
      <w:rPr>
        <w:rFonts w:hint="eastAsia"/>
        <w:lang w:eastAsia="ko-KR"/>
      </w:rPr>
      <w:t>A</w:t>
    </w:r>
    <w:r>
      <w:rPr>
        <w:lang w:eastAsia="ko-KR"/>
      </w:rPr>
      <w:t>PG15</w:t>
    </w:r>
    <w:r>
      <w:rPr>
        <w:rFonts w:hint="eastAsia"/>
        <w:lang w:eastAsia="ko-KR"/>
      </w:rPr>
      <w:t>-</w:t>
    </w:r>
    <w:r>
      <w:rPr>
        <w:lang w:eastAsia="ko-KR"/>
      </w:rPr>
      <w:t>4</w:t>
    </w:r>
    <w:r>
      <w:rPr>
        <w:rFonts w:hint="eastAsia"/>
        <w:lang w:eastAsia="ko-KR"/>
      </w:rPr>
      <w:t>/</w:t>
    </w:r>
    <w:r w:rsidR="009D580E">
      <w:rPr>
        <w:lang w:eastAsia="ko-KR"/>
      </w:rPr>
      <w:t>OUT</w:t>
    </w:r>
    <w:r>
      <w:rPr>
        <w:lang w:eastAsia="ko-KR"/>
      </w:rPr>
      <w:t>-</w:t>
    </w:r>
    <w:r w:rsidR="009D580E">
      <w:rPr>
        <w:lang w:eastAsia="ko-KR"/>
      </w:rPr>
      <w:t>42</w:t>
    </w:r>
  </w:p>
  <w:p w:rsidR="00FB3C1C" w:rsidRDefault="00FB3C1C"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3232"/>
    <w:multiLevelType w:val="hybridMultilevel"/>
    <w:tmpl w:val="C9E62A0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BC281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5A125CC"/>
    <w:multiLevelType w:val="hybridMultilevel"/>
    <w:tmpl w:val="60C83F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FD79B9"/>
    <w:multiLevelType w:val="hybridMultilevel"/>
    <w:tmpl w:val="B3A43CE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AB6181E"/>
    <w:multiLevelType w:val="hybridMultilevel"/>
    <w:tmpl w:val="83B8B5B4"/>
    <w:lvl w:ilvl="0" w:tplc="E2267066">
      <w:numFmt w:val="bullet"/>
      <w:lvlText w:val="-"/>
      <w:lvlJc w:val="left"/>
      <w:pPr>
        <w:ind w:left="420" w:hanging="360"/>
      </w:pPr>
      <w:rPr>
        <w:rFonts w:ascii="Times New Roman" w:eastAsiaTheme="minorEastAsia"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11412D9F"/>
    <w:multiLevelType w:val="hybridMultilevel"/>
    <w:tmpl w:val="B4362B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D8B0A67"/>
    <w:multiLevelType w:val="hybridMultilevel"/>
    <w:tmpl w:val="96FCE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nsid w:val="23CA2D9B"/>
    <w:multiLevelType w:val="hybridMultilevel"/>
    <w:tmpl w:val="5824B2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253A49AD"/>
    <w:multiLevelType w:val="hybridMultilevel"/>
    <w:tmpl w:val="1C487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556D54"/>
    <w:multiLevelType w:val="hybridMultilevel"/>
    <w:tmpl w:val="12E647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A054C41"/>
    <w:multiLevelType w:val="hybridMultilevel"/>
    <w:tmpl w:val="56486D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CA02FF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6">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7">
    <w:nsid w:val="3163656B"/>
    <w:multiLevelType w:val="hybridMultilevel"/>
    <w:tmpl w:val="5824B2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CC14BA"/>
    <w:multiLevelType w:val="hybridMultilevel"/>
    <w:tmpl w:val="EBBC3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nsid w:val="38387CEB"/>
    <w:multiLevelType w:val="hybridMultilevel"/>
    <w:tmpl w:val="4A561990"/>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2">
    <w:nsid w:val="3F305220"/>
    <w:multiLevelType w:val="hybridMultilevel"/>
    <w:tmpl w:val="5824B2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7943BB"/>
    <w:multiLevelType w:val="hybridMultilevel"/>
    <w:tmpl w:val="39D04E3E"/>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4">
    <w:nsid w:val="463C322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5">
    <w:nsid w:val="49022637"/>
    <w:multiLevelType w:val="hybridMultilevel"/>
    <w:tmpl w:val="ABE28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BF83C99"/>
    <w:multiLevelType w:val="hybridMultilevel"/>
    <w:tmpl w:val="10829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C256D86"/>
    <w:multiLevelType w:val="hybridMultilevel"/>
    <w:tmpl w:val="9DECF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D134DC"/>
    <w:multiLevelType w:val="hybridMultilevel"/>
    <w:tmpl w:val="256AD8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E92087F"/>
    <w:multiLevelType w:val="hybridMultilevel"/>
    <w:tmpl w:val="395024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FB2318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1">
    <w:nsid w:val="5228034D"/>
    <w:multiLevelType w:val="hybridMultilevel"/>
    <w:tmpl w:val="827A1246"/>
    <w:lvl w:ilvl="0" w:tplc="04090001">
      <w:start w:val="1"/>
      <w:numFmt w:val="bullet"/>
      <w:lvlText w:val=""/>
      <w:lvlJc w:val="left"/>
      <w:pPr>
        <w:tabs>
          <w:tab w:val="num" w:pos="780"/>
        </w:tabs>
        <w:ind w:left="78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nsid w:val="5BB9212B"/>
    <w:multiLevelType w:val="hybridMultilevel"/>
    <w:tmpl w:val="414EA2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F9C2550"/>
    <w:multiLevelType w:val="hybridMultilevel"/>
    <w:tmpl w:val="48B836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32F4D3A"/>
    <w:multiLevelType w:val="hybridMultilevel"/>
    <w:tmpl w:val="F594B4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57B74E3"/>
    <w:multiLevelType w:val="hybridMultilevel"/>
    <w:tmpl w:val="EC60C380"/>
    <w:lvl w:ilvl="0" w:tplc="0809000F">
      <w:start w:val="1"/>
      <w:numFmt w:val="decimal"/>
      <w:lvlText w:val="%1."/>
      <w:lvlJc w:val="left"/>
      <w:pPr>
        <w:tabs>
          <w:tab w:val="num" w:pos="780"/>
        </w:tabs>
        <w:ind w:left="7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6">
    <w:nsid w:val="6AF87B6B"/>
    <w:multiLevelType w:val="hybridMultilevel"/>
    <w:tmpl w:val="9DECF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870484"/>
    <w:multiLevelType w:val="hybridMultilevel"/>
    <w:tmpl w:val="E9DAE57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8">
    <w:nsid w:val="6ED77123"/>
    <w:multiLevelType w:val="hybridMultilevel"/>
    <w:tmpl w:val="4C3C22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0">
    <w:nsid w:val="78313D3C"/>
    <w:multiLevelType w:val="hybridMultilevel"/>
    <w:tmpl w:val="C35080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A1126E8"/>
    <w:multiLevelType w:val="hybridMultilevel"/>
    <w:tmpl w:val="76EA59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A2C3B6C"/>
    <w:multiLevelType w:val="singleLevel"/>
    <w:tmpl w:val="A01AB2EA"/>
    <w:lvl w:ilvl="0">
      <w:start w:val="1"/>
      <w:numFmt w:val="decimal"/>
      <w:lvlText w:val="%1.  "/>
      <w:legacy w:legacy="1" w:legacySpace="0" w:legacyIndent="283"/>
      <w:lvlJc w:val="left"/>
      <w:pPr>
        <w:ind w:left="283" w:hanging="283"/>
      </w:pPr>
    </w:lvl>
  </w:abstractNum>
  <w:abstractNum w:abstractNumId="43">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9"/>
  </w:num>
  <w:num w:numId="2">
    <w:abstractNumId w:val="11"/>
  </w:num>
  <w:num w:numId="3">
    <w:abstractNumId w:val="9"/>
  </w:num>
  <w:num w:numId="4">
    <w:abstractNumId w:val="39"/>
  </w:num>
  <w:num w:numId="5">
    <w:abstractNumId w:val="16"/>
  </w:num>
  <w:num w:numId="6">
    <w:abstractNumId w:val="20"/>
  </w:num>
  <w:num w:numId="7">
    <w:abstractNumId w:val="8"/>
  </w:num>
  <w:num w:numId="8">
    <w:abstractNumId w:val="5"/>
  </w:num>
  <w:num w:numId="9">
    <w:abstractNumId w:val="42"/>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4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0"/>
  </w:num>
  <w:num w:numId="16">
    <w:abstractNumId w:val="28"/>
  </w:num>
  <w:num w:numId="17">
    <w:abstractNumId w:val="7"/>
  </w:num>
  <w:num w:numId="18">
    <w:abstractNumId w:val="25"/>
  </w:num>
  <w:num w:numId="19">
    <w:abstractNumId w:val="23"/>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1"/>
  </w:num>
  <w:num w:numId="23">
    <w:abstractNumId w:val="24"/>
  </w:num>
  <w:num w:numId="24">
    <w:abstractNumId w:val="15"/>
  </w:num>
  <w:num w:numId="25">
    <w:abstractNumId w:val="30"/>
  </w:num>
  <w:num w:numId="26">
    <w:abstractNumId w:val="26"/>
  </w:num>
  <w:num w:numId="27">
    <w:abstractNumId w:val="18"/>
  </w:num>
  <w:num w:numId="28">
    <w:abstractNumId w:val="36"/>
  </w:num>
  <w:num w:numId="29">
    <w:abstractNumId w:val="12"/>
  </w:num>
  <w:num w:numId="30">
    <w:abstractNumId w:val="31"/>
  </w:num>
  <w:num w:numId="31">
    <w:abstractNumId w:val="14"/>
  </w:num>
  <w:num w:numId="32">
    <w:abstractNumId w:val="6"/>
  </w:num>
  <w:num w:numId="33">
    <w:abstractNumId w:val="41"/>
  </w:num>
  <w:num w:numId="34">
    <w:abstractNumId w:val="2"/>
  </w:num>
  <w:num w:numId="35">
    <w:abstractNumId w:val="38"/>
  </w:num>
  <w:num w:numId="36">
    <w:abstractNumId w:val="27"/>
  </w:num>
  <w:num w:numId="37">
    <w:abstractNumId w:val="33"/>
  </w:num>
  <w:num w:numId="38">
    <w:abstractNumId w:val="21"/>
  </w:num>
  <w:num w:numId="39">
    <w:abstractNumId w:val="34"/>
  </w:num>
  <w:num w:numId="40">
    <w:abstractNumId w:val="22"/>
  </w:num>
  <w:num w:numId="41">
    <w:abstractNumId w:val="10"/>
  </w:num>
  <w:num w:numId="42">
    <w:abstractNumId w:val="17"/>
  </w:num>
  <w:num w:numId="43">
    <w:abstractNumId w:val="43"/>
  </w:num>
  <w:num w:numId="44">
    <w:abstractNumId w:val="29"/>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3595B"/>
    <w:rsid w:val="000713CF"/>
    <w:rsid w:val="00075C14"/>
    <w:rsid w:val="00094B87"/>
    <w:rsid w:val="000A5418"/>
    <w:rsid w:val="000F517C"/>
    <w:rsid w:val="000F5540"/>
    <w:rsid w:val="001539DD"/>
    <w:rsid w:val="00196568"/>
    <w:rsid w:val="001A2F16"/>
    <w:rsid w:val="001B18C2"/>
    <w:rsid w:val="001D5D7E"/>
    <w:rsid w:val="001E61AE"/>
    <w:rsid w:val="001F5947"/>
    <w:rsid w:val="00214A0C"/>
    <w:rsid w:val="0021588B"/>
    <w:rsid w:val="002216AC"/>
    <w:rsid w:val="00254A1B"/>
    <w:rsid w:val="0028454D"/>
    <w:rsid w:val="00291C9E"/>
    <w:rsid w:val="002926D4"/>
    <w:rsid w:val="002B28A8"/>
    <w:rsid w:val="002C07DA"/>
    <w:rsid w:val="002C7EA9"/>
    <w:rsid w:val="00321725"/>
    <w:rsid w:val="00342F20"/>
    <w:rsid w:val="00360377"/>
    <w:rsid w:val="003654B2"/>
    <w:rsid w:val="003809C7"/>
    <w:rsid w:val="003B6263"/>
    <w:rsid w:val="003C64A7"/>
    <w:rsid w:val="003D3FDA"/>
    <w:rsid w:val="003E7A37"/>
    <w:rsid w:val="004046B6"/>
    <w:rsid w:val="00420822"/>
    <w:rsid w:val="0045458F"/>
    <w:rsid w:val="00460F25"/>
    <w:rsid w:val="004633B4"/>
    <w:rsid w:val="004A583B"/>
    <w:rsid w:val="004B3553"/>
    <w:rsid w:val="004C0515"/>
    <w:rsid w:val="00504632"/>
    <w:rsid w:val="00530E8C"/>
    <w:rsid w:val="005344D8"/>
    <w:rsid w:val="00545933"/>
    <w:rsid w:val="00552105"/>
    <w:rsid w:val="00556485"/>
    <w:rsid w:val="00557544"/>
    <w:rsid w:val="00587875"/>
    <w:rsid w:val="0059671B"/>
    <w:rsid w:val="005A63EB"/>
    <w:rsid w:val="00604F51"/>
    <w:rsid w:val="00607E2B"/>
    <w:rsid w:val="006139D6"/>
    <w:rsid w:val="00623CE1"/>
    <w:rsid w:val="0063062B"/>
    <w:rsid w:val="00630D7E"/>
    <w:rsid w:val="00665858"/>
    <w:rsid w:val="00667229"/>
    <w:rsid w:val="006706A4"/>
    <w:rsid w:val="00682BE5"/>
    <w:rsid w:val="00690FED"/>
    <w:rsid w:val="006939A5"/>
    <w:rsid w:val="006E12FC"/>
    <w:rsid w:val="00712451"/>
    <w:rsid w:val="00731041"/>
    <w:rsid w:val="00732F08"/>
    <w:rsid w:val="0074190C"/>
    <w:rsid w:val="00762576"/>
    <w:rsid w:val="00791060"/>
    <w:rsid w:val="007B5626"/>
    <w:rsid w:val="007D3C53"/>
    <w:rsid w:val="0080570B"/>
    <w:rsid w:val="0081257A"/>
    <w:rsid w:val="008148E1"/>
    <w:rsid w:val="008319BF"/>
    <w:rsid w:val="00853BA8"/>
    <w:rsid w:val="008D0E09"/>
    <w:rsid w:val="00956F8C"/>
    <w:rsid w:val="0097693B"/>
    <w:rsid w:val="00993355"/>
    <w:rsid w:val="009A4A6D"/>
    <w:rsid w:val="009A4E5F"/>
    <w:rsid w:val="009D580E"/>
    <w:rsid w:val="009E3CD7"/>
    <w:rsid w:val="00A0503B"/>
    <w:rsid w:val="00A13265"/>
    <w:rsid w:val="00A2159F"/>
    <w:rsid w:val="00A237A3"/>
    <w:rsid w:val="00A551A4"/>
    <w:rsid w:val="00A562F0"/>
    <w:rsid w:val="00A71136"/>
    <w:rsid w:val="00AA474C"/>
    <w:rsid w:val="00AB1085"/>
    <w:rsid w:val="00AD7E5F"/>
    <w:rsid w:val="00B01AA1"/>
    <w:rsid w:val="00B30C81"/>
    <w:rsid w:val="00B378F9"/>
    <w:rsid w:val="00B4793B"/>
    <w:rsid w:val="00B56EFA"/>
    <w:rsid w:val="00BE2847"/>
    <w:rsid w:val="00BF4439"/>
    <w:rsid w:val="00C13FD5"/>
    <w:rsid w:val="00C15633"/>
    <w:rsid w:val="00C15799"/>
    <w:rsid w:val="00C357AD"/>
    <w:rsid w:val="00C514BE"/>
    <w:rsid w:val="00C6069C"/>
    <w:rsid w:val="00C74745"/>
    <w:rsid w:val="00C85119"/>
    <w:rsid w:val="00CD5431"/>
    <w:rsid w:val="00CF2491"/>
    <w:rsid w:val="00D1252E"/>
    <w:rsid w:val="00D13090"/>
    <w:rsid w:val="00D57772"/>
    <w:rsid w:val="00D72AE3"/>
    <w:rsid w:val="00D75A4D"/>
    <w:rsid w:val="00D8478B"/>
    <w:rsid w:val="00D86151"/>
    <w:rsid w:val="00DA7595"/>
    <w:rsid w:val="00DB0A68"/>
    <w:rsid w:val="00DC43A3"/>
    <w:rsid w:val="00DD7C09"/>
    <w:rsid w:val="00E0124F"/>
    <w:rsid w:val="00E674D3"/>
    <w:rsid w:val="00E70FD0"/>
    <w:rsid w:val="00E9111A"/>
    <w:rsid w:val="00EA5F2B"/>
    <w:rsid w:val="00F6200A"/>
    <w:rsid w:val="00F84067"/>
    <w:rsid w:val="00FB3C1C"/>
    <w:rsid w:val="00FC156A"/>
    <w:rsid w:val="00FC313E"/>
    <w:rsid w:val="00FD4DFE"/>
    <w:rsid w:val="00FE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CD5868-CD09-4A74-B564-C83347F1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5">
    <w:name w:val="heading 5"/>
    <w:basedOn w:val="Normal"/>
    <w:next w:val="Normal"/>
    <w:link w:val="Heading5Char"/>
    <w:uiPriority w:val="9"/>
    <w:semiHidden/>
    <w:unhideWhenUsed/>
    <w:qFormat/>
    <w:rsid w:val="00665858"/>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qFormat/>
    <w:rsid w:val="001F5947"/>
    <w:rPr>
      <w:b/>
      <w:bCs/>
    </w:rPr>
  </w:style>
  <w:style w:type="character" w:customStyle="1" w:styleId="Heading5Char">
    <w:name w:val="Heading 5 Char"/>
    <w:basedOn w:val="DefaultParagraphFont"/>
    <w:link w:val="Heading5"/>
    <w:uiPriority w:val="9"/>
    <w:semiHidden/>
    <w:rsid w:val="00665858"/>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665858"/>
    <w:rPr>
      <w:rFonts w:eastAsia="BatangChe"/>
      <w:b/>
      <w:bCs/>
      <w:sz w:val="24"/>
      <w:szCs w:val="24"/>
      <w:u w:val="single"/>
    </w:rPr>
  </w:style>
  <w:style w:type="character" w:customStyle="1" w:styleId="Heading8Char">
    <w:name w:val="Heading 8 Char"/>
    <w:basedOn w:val="DefaultParagraphFont"/>
    <w:link w:val="Heading8"/>
    <w:rsid w:val="00665858"/>
    <w:rPr>
      <w:rFonts w:eastAsia="BatangChe"/>
      <w:b/>
      <w:bCs/>
      <w:kern w:val="2"/>
      <w:lang w:eastAsia="ko-KR"/>
    </w:rPr>
  </w:style>
  <w:style w:type="paragraph" w:styleId="BodyText">
    <w:name w:val="Body Text"/>
    <w:basedOn w:val="Normal"/>
    <w:link w:val="BodyTextChar"/>
    <w:rsid w:val="00665858"/>
    <w:rPr>
      <w:rFonts w:ascii="Arial" w:hAnsi="Arial"/>
      <w:sz w:val="22"/>
      <w:szCs w:val="20"/>
      <w:lang w:val="en-GB" w:eastAsia="ko-KR"/>
    </w:rPr>
  </w:style>
  <w:style w:type="character" w:customStyle="1" w:styleId="BodyTextChar">
    <w:name w:val="Body Text Char"/>
    <w:basedOn w:val="DefaultParagraphFont"/>
    <w:link w:val="BodyText"/>
    <w:rsid w:val="00665858"/>
    <w:rPr>
      <w:rFonts w:ascii="Arial" w:eastAsia="BatangChe" w:hAnsi="Arial"/>
      <w:sz w:val="22"/>
      <w:lang w:val="en-GB" w:eastAsia="ko-KR"/>
    </w:rPr>
  </w:style>
  <w:style w:type="paragraph" w:customStyle="1" w:styleId="Normalaftertitle">
    <w:name w:val="Normal after title"/>
    <w:basedOn w:val="Normal"/>
    <w:next w:val="Normal"/>
    <w:rsid w:val="00665858"/>
    <w:pPr>
      <w:tabs>
        <w:tab w:val="left" w:pos="1134"/>
        <w:tab w:val="left" w:pos="1871"/>
        <w:tab w:val="left" w:pos="2268"/>
      </w:tabs>
      <w:spacing w:before="360"/>
      <w:jc w:val="both"/>
    </w:pPr>
    <w:rPr>
      <w:szCs w:val="20"/>
      <w:lang w:val="fr-FR" w:eastAsia="ko-KR"/>
    </w:rPr>
  </w:style>
  <w:style w:type="paragraph" w:styleId="PlainText">
    <w:name w:val="Plain Text"/>
    <w:basedOn w:val="Normal"/>
    <w:link w:val="PlainTextChar"/>
    <w:rsid w:val="00665858"/>
    <w:rPr>
      <w:rFonts w:ascii="Courier New" w:eastAsia="Times New Roman" w:hAnsi="Courier New"/>
      <w:sz w:val="20"/>
      <w:szCs w:val="20"/>
      <w:lang w:val="en-GB"/>
    </w:rPr>
  </w:style>
  <w:style w:type="character" w:customStyle="1" w:styleId="PlainTextChar">
    <w:name w:val="Plain Text Char"/>
    <w:basedOn w:val="DefaultParagraphFont"/>
    <w:link w:val="PlainText"/>
    <w:rsid w:val="00665858"/>
    <w:rPr>
      <w:rFonts w:ascii="Courier New" w:eastAsia="Times New Roman" w:hAnsi="Courier New"/>
      <w:lang w:val="en-GB"/>
    </w:rPr>
  </w:style>
  <w:style w:type="table" w:styleId="TableGrid">
    <w:name w:val="Table Grid"/>
    <w:basedOn w:val="TableNormal"/>
    <w:rsid w:val="00665858"/>
    <w:rPr>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665858"/>
    <w:rPr>
      <w:rFonts w:eastAsia="BatangChe"/>
      <w:sz w:val="24"/>
      <w:szCs w:val="24"/>
    </w:rPr>
  </w:style>
  <w:style w:type="character" w:styleId="CommentReference">
    <w:name w:val="annotation reference"/>
    <w:basedOn w:val="DefaultParagraphFont"/>
    <w:uiPriority w:val="99"/>
    <w:unhideWhenUsed/>
    <w:rsid w:val="00665858"/>
    <w:rPr>
      <w:sz w:val="16"/>
      <w:szCs w:val="16"/>
    </w:rPr>
  </w:style>
  <w:style w:type="paragraph" w:styleId="CommentText">
    <w:name w:val="annotation text"/>
    <w:basedOn w:val="Normal"/>
    <w:link w:val="CommentTextChar"/>
    <w:uiPriority w:val="99"/>
    <w:unhideWhenUsed/>
    <w:rsid w:val="00665858"/>
    <w:rPr>
      <w:rFonts w:cs="Angsana New"/>
      <w:sz w:val="20"/>
      <w:szCs w:val="20"/>
    </w:rPr>
  </w:style>
  <w:style w:type="character" w:customStyle="1" w:styleId="CommentTextChar">
    <w:name w:val="Comment Text Char"/>
    <w:basedOn w:val="DefaultParagraphFont"/>
    <w:link w:val="CommentText"/>
    <w:uiPriority w:val="99"/>
    <w:rsid w:val="00665858"/>
    <w:rPr>
      <w:rFonts w:eastAsia="BatangChe" w:cs="Angsana New"/>
    </w:rPr>
  </w:style>
  <w:style w:type="paragraph" w:styleId="CommentSubject">
    <w:name w:val="annotation subject"/>
    <w:basedOn w:val="CommentText"/>
    <w:next w:val="CommentText"/>
    <w:link w:val="CommentSubjectChar"/>
    <w:uiPriority w:val="99"/>
    <w:unhideWhenUsed/>
    <w:rsid w:val="00665858"/>
    <w:rPr>
      <w:b/>
      <w:bCs/>
    </w:rPr>
  </w:style>
  <w:style w:type="character" w:customStyle="1" w:styleId="CommentSubjectChar">
    <w:name w:val="Comment Subject Char"/>
    <w:basedOn w:val="CommentTextChar"/>
    <w:link w:val="CommentSubject"/>
    <w:uiPriority w:val="99"/>
    <w:rsid w:val="00665858"/>
    <w:rPr>
      <w:rFonts w:eastAsia="BatangChe" w:cs="Angsana New"/>
      <w:b/>
      <w:bCs/>
    </w:rPr>
  </w:style>
  <w:style w:type="paragraph" w:styleId="BalloonText">
    <w:name w:val="Balloon Text"/>
    <w:basedOn w:val="Normal"/>
    <w:link w:val="BalloonTextChar"/>
    <w:unhideWhenUsed/>
    <w:rsid w:val="00665858"/>
    <w:rPr>
      <w:rFonts w:ascii="Tahoma" w:hAnsi="Tahoma" w:cs="Tahoma"/>
      <w:sz w:val="16"/>
      <w:szCs w:val="16"/>
    </w:rPr>
  </w:style>
  <w:style w:type="character" w:customStyle="1" w:styleId="BalloonTextChar">
    <w:name w:val="Balloon Text Char"/>
    <w:basedOn w:val="DefaultParagraphFont"/>
    <w:link w:val="BalloonText"/>
    <w:rsid w:val="00665858"/>
    <w:rPr>
      <w:rFonts w:ascii="Tahoma" w:eastAsia="BatangChe" w:hAnsi="Tahoma" w:cs="Tahoma"/>
      <w:sz w:val="16"/>
      <w:szCs w:val="16"/>
    </w:rPr>
  </w:style>
  <w:style w:type="character" w:customStyle="1" w:styleId="FooterChar">
    <w:name w:val="Footer Char"/>
    <w:basedOn w:val="DefaultParagraphFont"/>
    <w:link w:val="Footer"/>
    <w:uiPriority w:val="99"/>
    <w:rsid w:val="00665858"/>
    <w:rPr>
      <w:rFonts w:eastAsia="BatangChe"/>
      <w:sz w:val="24"/>
      <w:szCs w:val="24"/>
    </w:rPr>
  </w:style>
  <w:style w:type="character" w:customStyle="1" w:styleId="HeaderChar">
    <w:name w:val="Header Char"/>
    <w:basedOn w:val="DefaultParagraphFont"/>
    <w:link w:val="Header"/>
    <w:rsid w:val="00665858"/>
    <w:rPr>
      <w:rFonts w:eastAsia="BatangChe"/>
      <w:sz w:val="24"/>
      <w:szCs w:val="24"/>
    </w:rPr>
  </w:style>
  <w:style w:type="character" w:customStyle="1" w:styleId="FootnoteTextChar">
    <w:name w:val="Footnote Text Char"/>
    <w:basedOn w:val="DefaultParagraphFont"/>
    <w:link w:val="FootnoteText"/>
    <w:rsid w:val="00665858"/>
    <w:rPr>
      <w:rFonts w:eastAsia="BatangChe"/>
      <w:noProof/>
      <w:lang w:eastAsia="ko-KR"/>
    </w:rPr>
  </w:style>
  <w:style w:type="paragraph" w:styleId="FootnoteText">
    <w:name w:val="footnote text"/>
    <w:basedOn w:val="Normal"/>
    <w:link w:val="FootnoteTextChar"/>
    <w:rsid w:val="00665858"/>
    <w:rPr>
      <w:noProof/>
      <w:sz w:val="20"/>
      <w:szCs w:val="20"/>
      <w:lang w:eastAsia="ko-KR"/>
    </w:rPr>
  </w:style>
  <w:style w:type="character" w:customStyle="1" w:styleId="FootnoteTextChar1">
    <w:name w:val="Footnote Text Char1"/>
    <w:basedOn w:val="DefaultParagraphFont"/>
    <w:rsid w:val="00665858"/>
    <w:rPr>
      <w:rFonts w:eastAsia="BatangChe"/>
    </w:rPr>
  </w:style>
  <w:style w:type="paragraph" w:customStyle="1" w:styleId="content">
    <w:name w:val="content"/>
    <w:basedOn w:val="Normal"/>
    <w:rsid w:val="00665858"/>
    <w:pPr>
      <w:spacing w:before="100" w:beforeAutospacing="1" w:after="100" w:afterAutospacing="1" w:line="270" w:lineRule="atLeast"/>
    </w:pPr>
    <w:rPr>
      <w:rFonts w:ascii="Arial" w:eastAsia="Batang" w:hAnsi="Arial" w:cs="Arial"/>
      <w:color w:val="000000"/>
      <w:sz w:val="18"/>
      <w:szCs w:val="18"/>
      <w:lang w:val="en-GB" w:eastAsia="zh-CN"/>
    </w:rPr>
  </w:style>
  <w:style w:type="paragraph" w:customStyle="1" w:styleId="Default">
    <w:name w:val="Default"/>
    <w:rsid w:val="00665858"/>
    <w:pPr>
      <w:autoSpaceDE w:val="0"/>
      <w:autoSpaceDN w:val="0"/>
      <w:adjustRightInd w:val="0"/>
    </w:pPr>
    <w:rPr>
      <w:rFonts w:ascii="Trebuchet MS" w:eastAsia="Times New Roman" w:hAnsi="Trebuchet MS" w:cs="Trebuchet MS"/>
      <w:color w:val="000000"/>
      <w:sz w:val="24"/>
      <w:szCs w:val="24"/>
      <w:lang w:val="en-GB" w:eastAsia="en-GB"/>
    </w:rPr>
  </w:style>
  <w:style w:type="character" w:styleId="Hyperlink">
    <w:name w:val="Hyperlink"/>
    <w:basedOn w:val="DefaultParagraphFont"/>
    <w:rsid w:val="00665858"/>
    <w:rPr>
      <w:color w:val="0000FF"/>
      <w:u w:val="single"/>
    </w:rPr>
  </w:style>
  <w:style w:type="paragraph" w:styleId="Caption">
    <w:name w:val="caption"/>
    <w:basedOn w:val="Normal"/>
    <w:next w:val="Normal"/>
    <w:semiHidden/>
    <w:unhideWhenUsed/>
    <w:qFormat/>
    <w:rsid w:val="006658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7050</Words>
  <Characters>40188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47144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2</cp:revision>
  <cp:lastPrinted>2015-02-02T07:28:00Z</cp:lastPrinted>
  <dcterms:created xsi:type="dcterms:W3CDTF">2015-03-09T07:31:00Z</dcterms:created>
  <dcterms:modified xsi:type="dcterms:W3CDTF">2015-03-09T07:31:00Z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