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180"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8141"/>
        <w:gridCol w:w="2640"/>
      </w:tblGrid>
      <w:tr w:rsidR="00331C4A" w:rsidRPr="00331C4A" w:rsidTr="00B300F4">
        <w:trPr>
          <w:cantSplit/>
        </w:trPr>
        <w:tc>
          <w:tcPr>
            <w:tcW w:w="1399" w:type="dxa"/>
            <w:vMerge w:val="restart"/>
          </w:tcPr>
          <w:p w:rsidR="00331C4A" w:rsidRPr="00331C4A" w:rsidRDefault="00331C4A" w:rsidP="00331C4A">
            <w:pPr>
              <w:widowControl w:val="0"/>
              <w:wordWrap w:val="0"/>
              <w:spacing w:after="0" w:line="240" w:lineRule="auto"/>
              <w:jc w:val="both"/>
              <w:rPr>
                <w:rFonts w:ascii="Times New Roman" w:eastAsia="BatangChe" w:hAnsi="Times New Roman"/>
                <w:kern w:val="2"/>
                <w:sz w:val="24"/>
                <w:szCs w:val="24"/>
                <w:lang w:val="en-US" w:eastAsia="ko-KR"/>
              </w:rPr>
            </w:pPr>
            <w:r w:rsidRPr="00331C4A">
              <w:rPr>
                <w:rFonts w:ascii="Times New Roman" w:eastAsia="BatangChe" w:hAnsi="Times New Roman"/>
                <w:noProof/>
                <w:kern w:val="2"/>
                <w:sz w:val="24"/>
                <w:szCs w:val="24"/>
                <w:lang w:val="en-US"/>
              </w:rPr>
              <w:drawing>
                <wp:inline distT="0" distB="0" distL="0" distR="0" wp14:anchorId="44BDE9A8" wp14:editId="44B9B59C">
                  <wp:extent cx="762000" cy="714375"/>
                  <wp:effectExtent l="0" t="0" r="0" b="9525"/>
                  <wp:docPr id="14" name="Picture 14"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10781" w:type="dxa"/>
            <w:gridSpan w:val="2"/>
          </w:tcPr>
          <w:p w:rsidR="00331C4A" w:rsidRPr="00331C4A" w:rsidRDefault="00331C4A" w:rsidP="00331C4A">
            <w:pPr>
              <w:keepNext/>
              <w:widowControl w:val="0"/>
              <w:wordWrap w:val="0"/>
              <w:spacing w:after="0" w:line="240" w:lineRule="auto"/>
              <w:jc w:val="both"/>
              <w:outlineLvl w:val="7"/>
              <w:rPr>
                <w:rFonts w:ascii="Times New Roman" w:eastAsia="BatangChe" w:hAnsi="Times New Roman"/>
                <w:bCs/>
                <w:kern w:val="2"/>
                <w:sz w:val="24"/>
                <w:szCs w:val="24"/>
                <w:lang w:val="en-US" w:eastAsia="ko-KR"/>
              </w:rPr>
            </w:pPr>
            <w:r w:rsidRPr="00331C4A">
              <w:rPr>
                <w:rFonts w:ascii="Times New Roman" w:eastAsia="BatangChe" w:hAnsi="Times New Roman"/>
                <w:bCs/>
                <w:kern w:val="2"/>
                <w:sz w:val="24"/>
                <w:szCs w:val="24"/>
                <w:lang w:val="en-US" w:eastAsia="ko-KR"/>
              </w:rPr>
              <w:t>ASIA-PACIFIC TELECOMMUNITY</w:t>
            </w:r>
          </w:p>
        </w:tc>
      </w:tr>
      <w:tr w:rsidR="00331C4A" w:rsidRPr="00331C4A" w:rsidTr="00B300F4">
        <w:trPr>
          <w:cantSplit/>
        </w:trPr>
        <w:tc>
          <w:tcPr>
            <w:tcW w:w="1399" w:type="dxa"/>
            <w:vMerge/>
          </w:tcPr>
          <w:p w:rsidR="00331C4A" w:rsidRPr="00331C4A" w:rsidRDefault="00331C4A" w:rsidP="00331C4A">
            <w:pPr>
              <w:spacing w:after="0" w:line="240" w:lineRule="auto"/>
              <w:rPr>
                <w:rFonts w:ascii="Times New Roman" w:eastAsia="BatangChe" w:hAnsi="Times New Roman"/>
                <w:sz w:val="24"/>
                <w:szCs w:val="24"/>
                <w:lang w:val="en-US"/>
              </w:rPr>
            </w:pPr>
          </w:p>
        </w:tc>
        <w:tc>
          <w:tcPr>
            <w:tcW w:w="8141" w:type="dxa"/>
          </w:tcPr>
          <w:p w:rsidR="00331C4A" w:rsidRPr="00331C4A" w:rsidRDefault="00B300F4" w:rsidP="00331C4A">
            <w:pPr>
              <w:spacing w:after="0" w:line="0" w:lineRule="atLeast"/>
              <w:rPr>
                <w:rFonts w:ascii="Times New Roman" w:eastAsia="BatangChe" w:hAnsi="Times New Roman"/>
                <w:sz w:val="24"/>
                <w:szCs w:val="24"/>
                <w:lang w:val="en-US"/>
              </w:rPr>
            </w:pPr>
            <w:r w:rsidRPr="00B300F4">
              <w:rPr>
                <w:rFonts w:ascii="Times New Roman" w:eastAsia="BatangChe" w:hAnsi="Times New Roman"/>
                <w:b/>
                <w:sz w:val="24"/>
                <w:szCs w:val="24"/>
                <w:lang w:val="en-US"/>
              </w:rPr>
              <w:t>SOUTH ASIAN TELECOMMUNICATIONS REGULATOR’S COUNCIL (SATRC)</w:t>
            </w:r>
          </w:p>
        </w:tc>
        <w:tc>
          <w:tcPr>
            <w:tcW w:w="2640" w:type="dxa"/>
          </w:tcPr>
          <w:p w:rsidR="00331C4A" w:rsidRPr="00331C4A" w:rsidRDefault="00331C4A" w:rsidP="00CE579B">
            <w:pPr>
              <w:spacing w:after="0" w:line="240" w:lineRule="auto"/>
              <w:rPr>
                <w:rFonts w:ascii="Times New Roman" w:eastAsia="BatangChe" w:hAnsi="Times New Roman"/>
                <w:b/>
                <w:bCs/>
                <w:sz w:val="24"/>
                <w:szCs w:val="24"/>
                <w:lang w:val="en-US"/>
              </w:rPr>
            </w:pPr>
          </w:p>
        </w:tc>
      </w:tr>
      <w:tr w:rsidR="00331C4A" w:rsidRPr="00331C4A" w:rsidTr="00B300F4">
        <w:trPr>
          <w:cantSplit/>
          <w:trHeight w:val="219"/>
        </w:trPr>
        <w:tc>
          <w:tcPr>
            <w:tcW w:w="1399" w:type="dxa"/>
            <w:vMerge/>
          </w:tcPr>
          <w:p w:rsidR="00331C4A" w:rsidRPr="00331C4A" w:rsidRDefault="00331C4A" w:rsidP="00331C4A">
            <w:pPr>
              <w:spacing w:after="0" w:line="240" w:lineRule="auto"/>
              <w:rPr>
                <w:rFonts w:ascii="Times New Roman" w:eastAsia="BatangChe" w:hAnsi="Times New Roman"/>
                <w:sz w:val="24"/>
                <w:szCs w:val="24"/>
                <w:lang w:val="en-US"/>
              </w:rPr>
            </w:pPr>
          </w:p>
        </w:tc>
        <w:tc>
          <w:tcPr>
            <w:tcW w:w="8141" w:type="dxa"/>
          </w:tcPr>
          <w:p w:rsidR="00331C4A" w:rsidRPr="00331C4A" w:rsidRDefault="00331C4A" w:rsidP="00331C4A">
            <w:pPr>
              <w:spacing w:after="0" w:line="240" w:lineRule="auto"/>
              <w:rPr>
                <w:rFonts w:ascii="Times New Roman" w:eastAsia="BatangChe" w:hAnsi="Times New Roman"/>
                <w:sz w:val="24"/>
                <w:szCs w:val="24"/>
                <w:lang w:val="en-US"/>
              </w:rPr>
            </w:pPr>
          </w:p>
        </w:tc>
        <w:tc>
          <w:tcPr>
            <w:tcW w:w="2640" w:type="dxa"/>
          </w:tcPr>
          <w:p w:rsidR="00331C4A" w:rsidRPr="00331C4A" w:rsidRDefault="00331C4A" w:rsidP="00CE579B">
            <w:pPr>
              <w:keepNext/>
              <w:spacing w:after="0" w:line="240" w:lineRule="auto"/>
              <w:outlineLvl w:val="0"/>
              <w:rPr>
                <w:rFonts w:ascii="Times New Roman" w:eastAsia="BatangChe" w:hAnsi="Times New Roman"/>
                <w:b/>
                <w:bCs/>
                <w:sz w:val="24"/>
                <w:szCs w:val="24"/>
                <w:u w:val="single"/>
                <w:lang w:val="en-US"/>
              </w:rPr>
            </w:pPr>
          </w:p>
        </w:tc>
      </w:tr>
    </w:tbl>
    <w:p w:rsidR="00FB3F93" w:rsidRPr="00B45A50" w:rsidRDefault="00FB3F93" w:rsidP="007D1D69">
      <w:pPr>
        <w:spacing w:line="312" w:lineRule="auto"/>
        <w:jc w:val="center"/>
        <w:rPr>
          <w:rFonts w:ascii="Times New Roman" w:hAnsi="Times New Roman"/>
          <w:b/>
          <w:sz w:val="24"/>
          <w:szCs w:val="24"/>
        </w:rPr>
      </w:pPr>
    </w:p>
    <w:p w:rsidR="00FB3F93" w:rsidRPr="00B45A50" w:rsidRDefault="00FB3F93" w:rsidP="007D1D69">
      <w:pPr>
        <w:spacing w:line="312" w:lineRule="auto"/>
        <w:jc w:val="center"/>
        <w:rPr>
          <w:rFonts w:ascii="Times New Roman" w:hAnsi="Times New Roman"/>
          <w:b/>
          <w:sz w:val="24"/>
          <w:szCs w:val="24"/>
        </w:rPr>
      </w:pPr>
    </w:p>
    <w:p w:rsidR="00B300F4" w:rsidRPr="00331C4A" w:rsidRDefault="00B300F4" w:rsidP="00B300F4">
      <w:pPr>
        <w:spacing w:after="0" w:line="240" w:lineRule="auto"/>
        <w:jc w:val="center"/>
        <w:rPr>
          <w:rFonts w:ascii="Times New Roman" w:hAnsi="Times New Roman"/>
          <w:b/>
          <w:sz w:val="26"/>
          <w:szCs w:val="26"/>
        </w:rPr>
      </w:pPr>
      <w:r w:rsidRPr="00331C4A">
        <w:rPr>
          <w:rFonts w:ascii="Times New Roman" w:hAnsi="Times New Roman"/>
          <w:b/>
          <w:sz w:val="26"/>
          <w:szCs w:val="26"/>
        </w:rPr>
        <w:t xml:space="preserve">SATRC REPORT ON </w:t>
      </w:r>
    </w:p>
    <w:p w:rsidR="00B300F4" w:rsidRPr="00331C4A" w:rsidRDefault="00B300F4" w:rsidP="00B300F4">
      <w:pPr>
        <w:spacing w:after="0" w:line="240" w:lineRule="auto"/>
        <w:jc w:val="center"/>
        <w:rPr>
          <w:rFonts w:ascii="Times New Roman" w:hAnsi="Times New Roman"/>
          <w:b/>
          <w:sz w:val="26"/>
          <w:szCs w:val="26"/>
        </w:rPr>
      </w:pPr>
      <w:r w:rsidRPr="00331C4A">
        <w:rPr>
          <w:rFonts w:ascii="Times New Roman" w:hAnsi="Times New Roman"/>
          <w:b/>
          <w:sz w:val="26"/>
          <w:szCs w:val="26"/>
        </w:rPr>
        <w:t>POLICY, REGULATORY AND TECHNICAL ASPECTS OF OTT SERVICES IN SATRC COUNTRIES</w:t>
      </w:r>
    </w:p>
    <w:p w:rsidR="00FB3F93" w:rsidRPr="00B45A50" w:rsidRDefault="00FB3F93" w:rsidP="007D1D69">
      <w:pPr>
        <w:spacing w:line="312" w:lineRule="auto"/>
        <w:jc w:val="center"/>
        <w:rPr>
          <w:rFonts w:ascii="Times New Roman" w:hAnsi="Times New Roman"/>
          <w:b/>
          <w:sz w:val="24"/>
          <w:szCs w:val="24"/>
        </w:rPr>
      </w:pPr>
    </w:p>
    <w:p w:rsidR="00FB3F93" w:rsidRPr="00B45A50" w:rsidRDefault="00FB3F93" w:rsidP="007D1D69">
      <w:pPr>
        <w:spacing w:line="312" w:lineRule="auto"/>
        <w:jc w:val="center"/>
        <w:rPr>
          <w:rFonts w:ascii="Times New Roman" w:hAnsi="Times New Roman"/>
          <w:b/>
          <w:sz w:val="24"/>
          <w:szCs w:val="24"/>
        </w:rPr>
      </w:pPr>
    </w:p>
    <w:p w:rsidR="00FB3F93" w:rsidRPr="00B45A50" w:rsidRDefault="00FB3F93" w:rsidP="007D1D69">
      <w:pPr>
        <w:spacing w:line="312" w:lineRule="auto"/>
        <w:jc w:val="center"/>
        <w:rPr>
          <w:rFonts w:ascii="Times New Roman" w:hAnsi="Times New Roman"/>
          <w:b/>
          <w:sz w:val="24"/>
          <w:szCs w:val="24"/>
        </w:rPr>
      </w:pPr>
    </w:p>
    <w:p w:rsidR="00FB3F93" w:rsidRDefault="00FB3F93" w:rsidP="007D1D69">
      <w:pPr>
        <w:spacing w:line="312" w:lineRule="auto"/>
        <w:jc w:val="center"/>
        <w:rPr>
          <w:rFonts w:ascii="Times New Roman" w:hAnsi="Times New Roman"/>
          <w:b/>
          <w:sz w:val="24"/>
          <w:szCs w:val="24"/>
        </w:rPr>
      </w:pPr>
    </w:p>
    <w:p w:rsidR="00331C4A" w:rsidRPr="00B45A50" w:rsidRDefault="00331C4A" w:rsidP="007D1D69">
      <w:pPr>
        <w:spacing w:line="312" w:lineRule="auto"/>
        <w:jc w:val="center"/>
        <w:rPr>
          <w:rFonts w:ascii="Times New Roman" w:hAnsi="Times New Roman"/>
          <w:b/>
          <w:sz w:val="24"/>
          <w:szCs w:val="24"/>
        </w:rPr>
      </w:pPr>
    </w:p>
    <w:p w:rsidR="00B300F4" w:rsidRPr="00B300F4" w:rsidRDefault="00B300F4" w:rsidP="00B300F4">
      <w:pPr>
        <w:spacing w:line="312" w:lineRule="auto"/>
        <w:jc w:val="center"/>
        <w:rPr>
          <w:rFonts w:ascii="Times New Roman" w:hAnsi="Times New Roman"/>
          <w:b/>
          <w:sz w:val="24"/>
          <w:szCs w:val="24"/>
        </w:rPr>
      </w:pPr>
      <w:r w:rsidRPr="00B300F4">
        <w:rPr>
          <w:rFonts w:ascii="Times New Roman" w:hAnsi="Times New Roman"/>
          <w:b/>
          <w:sz w:val="24"/>
          <w:szCs w:val="24"/>
        </w:rPr>
        <w:t xml:space="preserve">Prepared by </w:t>
      </w:r>
    </w:p>
    <w:p w:rsidR="00FB3F93" w:rsidRPr="00B45A50" w:rsidRDefault="00B300F4" w:rsidP="00B300F4">
      <w:pPr>
        <w:spacing w:line="312" w:lineRule="auto"/>
        <w:jc w:val="center"/>
        <w:rPr>
          <w:rFonts w:ascii="Times New Roman" w:hAnsi="Times New Roman"/>
          <w:b/>
          <w:sz w:val="24"/>
          <w:szCs w:val="24"/>
        </w:rPr>
      </w:pPr>
      <w:r w:rsidRPr="00B300F4">
        <w:rPr>
          <w:rFonts w:ascii="Times New Roman" w:hAnsi="Times New Roman"/>
          <w:b/>
          <w:sz w:val="24"/>
          <w:szCs w:val="24"/>
        </w:rPr>
        <w:t>SATRC Working Group on Policy, Regulation and Services</w:t>
      </w:r>
    </w:p>
    <w:p w:rsidR="00B300F4" w:rsidRDefault="00B300F4" w:rsidP="00B300F4">
      <w:pPr>
        <w:spacing w:line="312" w:lineRule="auto"/>
        <w:jc w:val="center"/>
        <w:rPr>
          <w:rFonts w:ascii="Times New Roman" w:hAnsi="Times New Roman"/>
          <w:b/>
          <w:sz w:val="24"/>
          <w:szCs w:val="24"/>
        </w:rPr>
      </w:pPr>
    </w:p>
    <w:p w:rsidR="00B300F4" w:rsidRPr="00B300F4" w:rsidRDefault="00B300F4" w:rsidP="00B300F4">
      <w:pPr>
        <w:spacing w:line="312" w:lineRule="auto"/>
        <w:jc w:val="center"/>
        <w:rPr>
          <w:rFonts w:ascii="Times New Roman" w:hAnsi="Times New Roman"/>
          <w:b/>
          <w:sz w:val="24"/>
          <w:szCs w:val="24"/>
        </w:rPr>
      </w:pPr>
      <w:r w:rsidRPr="00B300F4">
        <w:rPr>
          <w:rFonts w:ascii="Times New Roman" w:hAnsi="Times New Roman"/>
          <w:b/>
          <w:sz w:val="24"/>
          <w:szCs w:val="24"/>
        </w:rPr>
        <w:t>Adopted by</w:t>
      </w:r>
    </w:p>
    <w:p w:rsidR="00B300F4" w:rsidRPr="00B300F4" w:rsidRDefault="00B300F4" w:rsidP="00B300F4">
      <w:pPr>
        <w:spacing w:line="312" w:lineRule="auto"/>
        <w:jc w:val="center"/>
        <w:rPr>
          <w:rFonts w:ascii="Times New Roman" w:hAnsi="Times New Roman"/>
          <w:b/>
          <w:sz w:val="24"/>
          <w:szCs w:val="24"/>
        </w:rPr>
      </w:pPr>
      <w:r w:rsidRPr="00B300F4">
        <w:rPr>
          <w:rFonts w:ascii="Times New Roman" w:hAnsi="Times New Roman"/>
          <w:b/>
          <w:sz w:val="24"/>
          <w:szCs w:val="24"/>
        </w:rPr>
        <w:t>17th Meeting of the South Asian Telecommunications Regulator’s Council</w:t>
      </w:r>
    </w:p>
    <w:p w:rsidR="00FB3F93" w:rsidRPr="00B45A50" w:rsidRDefault="00B300F4" w:rsidP="00B300F4">
      <w:pPr>
        <w:spacing w:line="312" w:lineRule="auto"/>
        <w:jc w:val="center"/>
        <w:rPr>
          <w:rFonts w:ascii="Times New Roman" w:hAnsi="Times New Roman"/>
          <w:b/>
          <w:sz w:val="24"/>
          <w:szCs w:val="24"/>
        </w:rPr>
      </w:pPr>
      <w:r w:rsidRPr="00B300F4">
        <w:rPr>
          <w:rFonts w:ascii="Times New Roman" w:hAnsi="Times New Roman"/>
          <w:b/>
          <w:sz w:val="24"/>
          <w:szCs w:val="24"/>
        </w:rPr>
        <w:t>4 - 6 October 2016, Dhaka, Bangladesh</w:t>
      </w:r>
    </w:p>
    <w:p w:rsidR="00FB3F93" w:rsidRPr="00B45A50" w:rsidRDefault="00FB3F93" w:rsidP="007D1D69">
      <w:pPr>
        <w:spacing w:line="312" w:lineRule="auto"/>
        <w:rPr>
          <w:rFonts w:ascii="Times New Roman" w:hAnsi="Times New Roman"/>
        </w:rPr>
      </w:pPr>
      <w:r w:rsidRPr="00B45A50">
        <w:rPr>
          <w:rFonts w:ascii="Times New Roman" w:hAnsi="Times New Roman"/>
        </w:rPr>
        <w:br w:type="page"/>
      </w:r>
    </w:p>
    <w:p w:rsidR="00F157A0" w:rsidRPr="00645AD5" w:rsidRDefault="00FB3F93" w:rsidP="007D1D69">
      <w:pPr>
        <w:spacing w:line="312" w:lineRule="auto"/>
        <w:jc w:val="center"/>
        <w:rPr>
          <w:rFonts w:ascii="Times New Roman" w:hAnsi="Times New Roman"/>
          <w:b/>
          <w:bCs/>
          <w:sz w:val="28"/>
          <w:szCs w:val="28"/>
        </w:rPr>
      </w:pPr>
      <w:r w:rsidRPr="00645AD5">
        <w:rPr>
          <w:rFonts w:ascii="Times New Roman" w:hAnsi="Times New Roman"/>
          <w:b/>
          <w:bCs/>
          <w:sz w:val="28"/>
          <w:szCs w:val="28"/>
        </w:rPr>
        <w:lastRenderedPageBreak/>
        <w:t>Table of Content</w:t>
      </w:r>
    </w:p>
    <w:p w:rsidR="00796F00" w:rsidRDefault="00796F00" w:rsidP="007D1D69">
      <w:pPr>
        <w:spacing w:line="312" w:lineRule="auto"/>
        <w:rPr>
          <w:rFonts w:ascii="Times New Roman" w:hAnsi="Times New Roman"/>
          <w:b/>
          <w:bCs/>
          <w:sz w:val="24"/>
          <w:szCs w:val="24"/>
        </w:rPr>
      </w:pPr>
      <w:r>
        <w:rPr>
          <w:rFonts w:ascii="Times New Roman" w:hAnsi="Times New Roman"/>
          <w:b/>
          <w:bCs/>
          <w:sz w:val="24"/>
          <w:szCs w:val="24"/>
        </w:rPr>
        <w:t>Abbreviations</w:t>
      </w:r>
    </w:p>
    <w:p w:rsidR="00FB3F93" w:rsidRPr="00796F00" w:rsidRDefault="00FB3F93" w:rsidP="007D1D69">
      <w:pPr>
        <w:spacing w:line="312" w:lineRule="auto"/>
        <w:rPr>
          <w:rFonts w:ascii="Times New Roman" w:hAnsi="Times New Roman"/>
          <w:b/>
          <w:bCs/>
          <w:sz w:val="24"/>
          <w:szCs w:val="24"/>
        </w:rPr>
      </w:pPr>
      <w:r w:rsidRPr="00796F00">
        <w:rPr>
          <w:rFonts w:ascii="Times New Roman" w:hAnsi="Times New Roman"/>
          <w:b/>
          <w:bCs/>
          <w:sz w:val="24"/>
          <w:szCs w:val="24"/>
        </w:rPr>
        <w:t>Executive Summary</w:t>
      </w:r>
    </w:p>
    <w:p w:rsidR="00CC09F7" w:rsidRPr="00645AD5" w:rsidRDefault="00CC09F7" w:rsidP="007D1D69">
      <w:pPr>
        <w:spacing w:line="312" w:lineRule="auto"/>
        <w:rPr>
          <w:rFonts w:ascii="Times New Roman" w:hAnsi="Times New Roman"/>
          <w:b/>
          <w:bCs/>
          <w:sz w:val="24"/>
          <w:szCs w:val="24"/>
        </w:rPr>
      </w:pPr>
      <w:r w:rsidRPr="00645AD5">
        <w:rPr>
          <w:rFonts w:ascii="Times New Roman" w:hAnsi="Times New Roman"/>
          <w:b/>
          <w:bCs/>
          <w:sz w:val="24"/>
          <w:szCs w:val="24"/>
        </w:rPr>
        <w:t>Chapter-1: Introduction</w:t>
      </w:r>
    </w:p>
    <w:p w:rsidR="002B629F" w:rsidRPr="00645AD5" w:rsidRDefault="002B629F" w:rsidP="00FC2D60">
      <w:pPr>
        <w:pStyle w:val="ListParagraph"/>
        <w:numPr>
          <w:ilvl w:val="1"/>
          <w:numId w:val="8"/>
        </w:numPr>
        <w:spacing w:line="312" w:lineRule="auto"/>
        <w:rPr>
          <w:rFonts w:ascii="Times New Roman" w:hAnsi="Times New Roman"/>
          <w:sz w:val="24"/>
          <w:szCs w:val="24"/>
        </w:rPr>
      </w:pPr>
      <w:r w:rsidRPr="00645AD5">
        <w:rPr>
          <w:rFonts w:ascii="Times New Roman" w:hAnsi="Times New Roman"/>
          <w:sz w:val="24"/>
          <w:szCs w:val="24"/>
        </w:rPr>
        <w:t>Background</w:t>
      </w:r>
    </w:p>
    <w:p w:rsidR="00683D4F" w:rsidRPr="00645AD5" w:rsidRDefault="00683D4F" w:rsidP="00FC2D60">
      <w:pPr>
        <w:pStyle w:val="ListParagraph"/>
        <w:numPr>
          <w:ilvl w:val="1"/>
          <w:numId w:val="8"/>
        </w:numPr>
        <w:spacing w:line="312" w:lineRule="auto"/>
        <w:rPr>
          <w:rFonts w:ascii="Times New Roman" w:hAnsi="Times New Roman"/>
          <w:sz w:val="24"/>
          <w:szCs w:val="24"/>
        </w:rPr>
      </w:pPr>
      <w:r w:rsidRPr="00645AD5">
        <w:rPr>
          <w:rFonts w:ascii="Times New Roman" w:hAnsi="Times New Roman"/>
          <w:sz w:val="24"/>
          <w:szCs w:val="24"/>
        </w:rPr>
        <w:t>Objectives</w:t>
      </w:r>
    </w:p>
    <w:p w:rsidR="002B629F" w:rsidRPr="00645AD5" w:rsidRDefault="002B629F" w:rsidP="00FC2D60">
      <w:pPr>
        <w:pStyle w:val="ListParagraph"/>
        <w:numPr>
          <w:ilvl w:val="1"/>
          <w:numId w:val="8"/>
        </w:numPr>
        <w:spacing w:line="312" w:lineRule="auto"/>
        <w:rPr>
          <w:rFonts w:ascii="Times New Roman" w:hAnsi="Times New Roman"/>
          <w:sz w:val="24"/>
          <w:szCs w:val="24"/>
        </w:rPr>
      </w:pPr>
      <w:r w:rsidRPr="00645AD5">
        <w:rPr>
          <w:rFonts w:ascii="Times New Roman" w:hAnsi="Times New Roman"/>
          <w:sz w:val="24"/>
          <w:szCs w:val="24"/>
        </w:rPr>
        <w:t>Scope of work</w:t>
      </w:r>
    </w:p>
    <w:p w:rsidR="002B629F" w:rsidRPr="00645AD5" w:rsidRDefault="002B629F" w:rsidP="00FC2D60">
      <w:pPr>
        <w:pStyle w:val="ListParagraph"/>
        <w:numPr>
          <w:ilvl w:val="1"/>
          <w:numId w:val="8"/>
        </w:numPr>
        <w:spacing w:line="312" w:lineRule="auto"/>
        <w:rPr>
          <w:rFonts w:ascii="Times New Roman" w:hAnsi="Times New Roman"/>
          <w:sz w:val="24"/>
          <w:szCs w:val="24"/>
        </w:rPr>
      </w:pPr>
      <w:r w:rsidRPr="00645AD5">
        <w:rPr>
          <w:rFonts w:ascii="Times New Roman" w:hAnsi="Times New Roman"/>
          <w:sz w:val="24"/>
          <w:szCs w:val="24"/>
        </w:rPr>
        <w:t>Time frame</w:t>
      </w:r>
    </w:p>
    <w:p w:rsidR="00D057BC" w:rsidRPr="00645AD5" w:rsidRDefault="00D057BC" w:rsidP="00FC2D60">
      <w:pPr>
        <w:pStyle w:val="ListParagraph"/>
        <w:numPr>
          <w:ilvl w:val="1"/>
          <w:numId w:val="8"/>
        </w:numPr>
        <w:spacing w:line="312" w:lineRule="auto"/>
        <w:rPr>
          <w:rFonts w:ascii="Times New Roman" w:hAnsi="Times New Roman"/>
          <w:sz w:val="24"/>
          <w:szCs w:val="24"/>
        </w:rPr>
      </w:pPr>
      <w:r w:rsidRPr="00645AD5">
        <w:rPr>
          <w:rFonts w:ascii="Times New Roman" w:hAnsi="Times New Roman"/>
          <w:sz w:val="24"/>
          <w:szCs w:val="24"/>
        </w:rPr>
        <w:t>Deliverable</w:t>
      </w:r>
    </w:p>
    <w:p w:rsidR="001D13E9" w:rsidRPr="00645AD5" w:rsidRDefault="001D13E9" w:rsidP="00FC2D60">
      <w:pPr>
        <w:pStyle w:val="ListParagraph"/>
        <w:numPr>
          <w:ilvl w:val="1"/>
          <w:numId w:val="8"/>
        </w:numPr>
        <w:spacing w:line="312" w:lineRule="auto"/>
        <w:rPr>
          <w:rFonts w:ascii="Times New Roman" w:hAnsi="Times New Roman"/>
          <w:sz w:val="24"/>
          <w:szCs w:val="24"/>
        </w:rPr>
      </w:pPr>
      <w:r w:rsidRPr="00645AD5">
        <w:rPr>
          <w:rFonts w:ascii="Times New Roman" w:hAnsi="Times New Roman"/>
          <w:sz w:val="24"/>
          <w:szCs w:val="24"/>
        </w:rPr>
        <w:t>Methodology</w:t>
      </w:r>
    </w:p>
    <w:p w:rsidR="002B629F" w:rsidRPr="00645AD5" w:rsidRDefault="002B629F" w:rsidP="00FC2D60">
      <w:pPr>
        <w:pStyle w:val="ListParagraph"/>
        <w:numPr>
          <w:ilvl w:val="1"/>
          <w:numId w:val="8"/>
        </w:numPr>
        <w:spacing w:line="312" w:lineRule="auto"/>
        <w:rPr>
          <w:rFonts w:ascii="Times New Roman" w:hAnsi="Times New Roman"/>
          <w:sz w:val="24"/>
          <w:szCs w:val="24"/>
        </w:rPr>
      </w:pPr>
      <w:r w:rsidRPr="00645AD5">
        <w:rPr>
          <w:rFonts w:ascii="Times New Roman" w:hAnsi="Times New Roman"/>
          <w:sz w:val="24"/>
          <w:szCs w:val="24"/>
        </w:rPr>
        <w:t xml:space="preserve"> Organization of the guideline/report</w:t>
      </w:r>
    </w:p>
    <w:p w:rsidR="00CC09F7" w:rsidRPr="00645AD5" w:rsidRDefault="00CC09F7" w:rsidP="007D1D69">
      <w:pPr>
        <w:spacing w:line="312" w:lineRule="auto"/>
        <w:rPr>
          <w:rFonts w:ascii="Times New Roman" w:hAnsi="Times New Roman"/>
          <w:b/>
          <w:bCs/>
          <w:sz w:val="24"/>
          <w:szCs w:val="24"/>
        </w:rPr>
      </w:pPr>
      <w:r w:rsidRPr="00645AD5">
        <w:rPr>
          <w:rFonts w:ascii="Times New Roman" w:hAnsi="Times New Roman"/>
          <w:b/>
          <w:bCs/>
          <w:sz w:val="24"/>
          <w:szCs w:val="24"/>
        </w:rPr>
        <w:t>Chapter-2: Technical aspects of OTT services</w:t>
      </w:r>
    </w:p>
    <w:p w:rsidR="001515A2" w:rsidRPr="00645AD5" w:rsidRDefault="002B629F" w:rsidP="00FC2D60">
      <w:pPr>
        <w:pStyle w:val="ListParagraph"/>
        <w:numPr>
          <w:ilvl w:val="0"/>
          <w:numId w:val="9"/>
        </w:numPr>
        <w:spacing w:line="312" w:lineRule="auto"/>
        <w:rPr>
          <w:rFonts w:ascii="Times New Roman" w:hAnsi="Times New Roman"/>
          <w:sz w:val="24"/>
          <w:szCs w:val="24"/>
        </w:rPr>
      </w:pPr>
      <w:r w:rsidRPr="00645AD5">
        <w:rPr>
          <w:rFonts w:ascii="Times New Roman" w:hAnsi="Times New Roman"/>
          <w:sz w:val="24"/>
          <w:szCs w:val="24"/>
        </w:rPr>
        <w:t xml:space="preserve">Definition </w:t>
      </w:r>
      <w:r w:rsidR="001515A2" w:rsidRPr="00645AD5">
        <w:rPr>
          <w:rFonts w:ascii="Times New Roman" w:hAnsi="Times New Roman"/>
          <w:sz w:val="24"/>
          <w:szCs w:val="24"/>
        </w:rPr>
        <w:t>of OTT services</w:t>
      </w:r>
    </w:p>
    <w:p w:rsidR="002B629F" w:rsidRPr="00645AD5" w:rsidRDefault="00A43258" w:rsidP="00FC2D60">
      <w:pPr>
        <w:pStyle w:val="ListParagraph"/>
        <w:numPr>
          <w:ilvl w:val="0"/>
          <w:numId w:val="9"/>
        </w:numPr>
        <w:spacing w:line="312" w:lineRule="auto"/>
        <w:rPr>
          <w:rFonts w:ascii="Times New Roman" w:hAnsi="Times New Roman"/>
          <w:sz w:val="24"/>
          <w:szCs w:val="24"/>
        </w:rPr>
      </w:pPr>
      <w:r w:rsidRPr="00645AD5">
        <w:rPr>
          <w:rFonts w:ascii="Times New Roman" w:hAnsi="Times New Roman"/>
          <w:sz w:val="24"/>
          <w:szCs w:val="24"/>
        </w:rPr>
        <w:t xml:space="preserve">Classification </w:t>
      </w:r>
      <w:r w:rsidR="002B629F" w:rsidRPr="00645AD5">
        <w:rPr>
          <w:rFonts w:ascii="Times New Roman" w:hAnsi="Times New Roman"/>
          <w:sz w:val="24"/>
          <w:szCs w:val="24"/>
        </w:rPr>
        <w:t>of OTT services</w:t>
      </w:r>
    </w:p>
    <w:p w:rsidR="002B629F" w:rsidRPr="00645AD5" w:rsidRDefault="00A43258" w:rsidP="00FC2D60">
      <w:pPr>
        <w:pStyle w:val="ListParagraph"/>
        <w:numPr>
          <w:ilvl w:val="0"/>
          <w:numId w:val="9"/>
        </w:numPr>
        <w:spacing w:line="312" w:lineRule="auto"/>
        <w:rPr>
          <w:rFonts w:ascii="Times New Roman" w:hAnsi="Times New Roman"/>
          <w:sz w:val="24"/>
          <w:szCs w:val="24"/>
        </w:rPr>
      </w:pPr>
      <w:r w:rsidRPr="00645AD5">
        <w:rPr>
          <w:rFonts w:ascii="Times New Roman" w:hAnsi="Times New Roman"/>
          <w:sz w:val="24"/>
          <w:szCs w:val="24"/>
        </w:rPr>
        <w:t>Technical aspects of OTT services</w:t>
      </w:r>
    </w:p>
    <w:p w:rsidR="00A43258" w:rsidRDefault="00A43258" w:rsidP="00FC2D60">
      <w:pPr>
        <w:pStyle w:val="ListParagraph"/>
        <w:numPr>
          <w:ilvl w:val="0"/>
          <w:numId w:val="9"/>
        </w:numPr>
        <w:spacing w:line="312" w:lineRule="auto"/>
        <w:rPr>
          <w:rFonts w:ascii="Times New Roman" w:hAnsi="Times New Roman"/>
          <w:sz w:val="24"/>
          <w:szCs w:val="24"/>
        </w:rPr>
      </w:pPr>
      <w:r w:rsidRPr="00645AD5">
        <w:rPr>
          <w:rFonts w:ascii="Times New Roman" w:hAnsi="Times New Roman"/>
          <w:sz w:val="24"/>
          <w:szCs w:val="24"/>
        </w:rPr>
        <w:t xml:space="preserve">Growth of OTT services </w:t>
      </w:r>
    </w:p>
    <w:p w:rsidR="00860362" w:rsidRPr="00645AD5" w:rsidRDefault="00860362" w:rsidP="00FC2D60">
      <w:pPr>
        <w:pStyle w:val="ListParagraph"/>
        <w:numPr>
          <w:ilvl w:val="0"/>
          <w:numId w:val="9"/>
        </w:numPr>
        <w:spacing w:line="312" w:lineRule="auto"/>
        <w:rPr>
          <w:rFonts w:ascii="Times New Roman" w:hAnsi="Times New Roman"/>
          <w:sz w:val="24"/>
          <w:szCs w:val="24"/>
        </w:rPr>
      </w:pPr>
      <w:r>
        <w:rPr>
          <w:rFonts w:ascii="Times New Roman" w:hAnsi="Times New Roman"/>
          <w:sz w:val="24"/>
          <w:szCs w:val="24"/>
        </w:rPr>
        <w:t>Drivers of OTT services</w:t>
      </w:r>
    </w:p>
    <w:p w:rsidR="00782B37" w:rsidRPr="00645AD5" w:rsidRDefault="00782B37" w:rsidP="00FC2D60">
      <w:pPr>
        <w:pStyle w:val="ListParagraph"/>
        <w:numPr>
          <w:ilvl w:val="0"/>
          <w:numId w:val="9"/>
        </w:numPr>
        <w:spacing w:line="312" w:lineRule="auto"/>
        <w:rPr>
          <w:rFonts w:ascii="Times New Roman" w:hAnsi="Times New Roman"/>
          <w:sz w:val="24"/>
          <w:szCs w:val="24"/>
        </w:rPr>
      </w:pPr>
      <w:r w:rsidRPr="00645AD5">
        <w:rPr>
          <w:rFonts w:ascii="Times New Roman" w:hAnsi="Times New Roman"/>
          <w:sz w:val="24"/>
          <w:szCs w:val="24"/>
        </w:rPr>
        <w:t>Benefits of OTT services</w:t>
      </w:r>
    </w:p>
    <w:p w:rsidR="009B086D" w:rsidRPr="00645AD5" w:rsidRDefault="00CC09F7" w:rsidP="007D1D69">
      <w:pPr>
        <w:spacing w:line="312" w:lineRule="auto"/>
        <w:rPr>
          <w:rFonts w:ascii="Times New Roman" w:hAnsi="Times New Roman"/>
          <w:b/>
          <w:bCs/>
          <w:sz w:val="24"/>
          <w:szCs w:val="24"/>
        </w:rPr>
      </w:pPr>
      <w:r w:rsidRPr="00645AD5">
        <w:rPr>
          <w:rFonts w:ascii="Times New Roman" w:hAnsi="Times New Roman"/>
          <w:b/>
          <w:bCs/>
          <w:sz w:val="24"/>
          <w:szCs w:val="24"/>
        </w:rPr>
        <w:t xml:space="preserve">Chapter-3: </w:t>
      </w:r>
      <w:r w:rsidR="009B086D" w:rsidRPr="00645AD5">
        <w:rPr>
          <w:rFonts w:ascii="Times New Roman" w:hAnsi="Times New Roman"/>
          <w:b/>
          <w:bCs/>
          <w:sz w:val="24"/>
          <w:szCs w:val="24"/>
        </w:rPr>
        <w:t>Impact of OTT services</w:t>
      </w:r>
    </w:p>
    <w:p w:rsidR="009B086D" w:rsidRPr="00645AD5" w:rsidRDefault="009B086D" w:rsidP="00FC2D60">
      <w:pPr>
        <w:pStyle w:val="ListParagraph"/>
        <w:numPr>
          <w:ilvl w:val="0"/>
          <w:numId w:val="22"/>
        </w:numPr>
        <w:spacing w:line="312" w:lineRule="auto"/>
        <w:rPr>
          <w:rFonts w:ascii="Times New Roman" w:hAnsi="Times New Roman"/>
          <w:sz w:val="24"/>
          <w:szCs w:val="24"/>
        </w:rPr>
      </w:pPr>
      <w:r w:rsidRPr="00645AD5">
        <w:rPr>
          <w:rFonts w:ascii="Times New Roman" w:hAnsi="Times New Roman"/>
          <w:sz w:val="24"/>
          <w:szCs w:val="24"/>
        </w:rPr>
        <w:t>Impact of OTT services on data traffic and associated demands on network infrastructure</w:t>
      </w:r>
    </w:p>
    <w:p w:rsidR="009B086D" w:rsidRPr="00645AD5" w:rsidRDefault="009B086D" w:rsidP="00FC2D60">
      <w:pPr>
        <w:pStyle w:val="ListParagraph"/>
        <w:numPr>
          <w:ilvl w:val="0"/>
          <w:numId w:val="22"/>
        </w:numPr>
        <w:spacing w:line="312" w:lineRule="auto"/>
        <w:rPr>
          <w:rFonts w:ascii="Times New Roman" w:hAnsi="Times New Roman"/>
          <w:sz w:val="24"/>
          <w:szCs w:val="24"/>
        </w:rPr>
      </w:pPr>
      <w:r w:rsidRPr="00645AD5">
        <w:rPr>
          <w:rFonts w:ascii="Times New Roman" w:hAnsi="Times New Roman"/>
          <w:sz w:val="24"/>
          <w:szCs w:val="24"/>
        </w:rPr>
        <w:t xml:space="preserve">Impact of OTT services on traditional revenue stream (i.e. voice and SMS) of telecom/mobile operators </w:t>
      </w:r>
    </w:p>
    <w:p w:rsidR="00CC09F7" w:rsidRPr="00645AD5" w:rsidRDefault="009B086D" w:rsidP="007D1D69">
      <w:pPr>
        <w:spacing w:line="312" w:lineRule="auto"/>
        <w:rPr>
          <w:rFonts w:ascii="Times New Roman" w:hAnsi="Times New Roman"/>
          <w:b/>
          <w:bCs/>
          <w:sz w:val="24"/>
          <w:szCs w:val="24"/>
        </w:rPr>
      </w:pPr>
      <w:r w:rsidRPr="00645AD5">
        <w:rPr>
          <w:rFonts w:ascii="Times New Roman" w:hAnsi="Times New Roman"/>
          <w:b/>
          <w:bCs/>
          <w:sz w:val="24"/>
          <w:szCs w:val="24"/>
        </w:rPr>
        <w:t xml:space="preserve">Chapter-4: </w:t>
      </w:r>
      <w:r w:rsidR="00CC09F7" w:rsidRPr="00645AD5">
        <w:rPr>
          <w:rFonts w:ascii="Times New Roman" w:hAnsi="Times New Roman"/>
          <w:b/>
          <w:bCs/>
          <w:sz w:val="24"/>
          <w:szCs w:val="24"/>
        </w:rPr>
        <w:t>Policy and regulatory aspects of OTT services</w:t>
      </w:r>
    </w:p>
    <w:p w:rsidR="00A43258" w:rsidRPr="00645AD5" w:rsidRDefault="00333C13" w:rsidP="00FC2D60">
      <w:pPr>
        <w:pStyle w:val="ListParagraph"/>
        <w:numPr>
          <w:ilvl w:val="0"/>
          <w:numId w:val="14"/>
        </w:numPr>
        <w:spacing w:line="312" w:lineRule="auto"/>
        <w:rPr>
          <w:rFonts w:ascii="Times New Roman" w:hAnsi="Times New Roman"/>
          <w:sz w:val="24"/>
          <w:szCs w:val="24"/>
        </w:rPr>
      </w:pPr>
      <w:r w:rsidRPr="00645AD5">
        <w:rPr>
          <w:rFonts w:ascii="Times New Roman" w:hAnsi="Times New Roman"/>
          <w:sz w:val="24"/>
          <w:szCs w:val="24"/>
        </w:rPr>
        <w:t>The need to formulate regulatory framework for OTT services</w:t>
      </w:r>
    </w:p>
    <w:p w:rsidR="00AB3BAE" w:rsidRDefault="00AB3BAE" w:rsidP="00FC2D60">
      <w:pPr>
        <w:pStyle w:val="ListParagraph"/>
        <w:numPr>
          <w:ilvl w:val="0"/>
          <w:numId w:val="14"/>
        </w:numPr>
        <w:spacing w:line="312" w:lineRule="auto"/>
        <w:rPr>
          <w:rFonts w:ascii="Times New Roman" w:hAnsi="Times New Roman"/>
          <w:sz w:val="24"/>
          <w:szCs w:val="24"/>
        </w:rPr>
      </w:pPr>
      <w:r>
        <w:rPr>
          <w:rFonts w:ascii="Times New Roman" w:hAnsi="Times New Roman"/>
          <w:sz w:val="24"/>
          <w:szCs w:val="24"/>
        </w:rPr>
        <w:t>Level Playing field</w:t>
      </w:r>
    </w:p>
    <w:p w:rsidR="002713FD" w:rsidRDefault="006E25FF" w:rsidP="00FC2D60">
      <w:pPr>
        <w:pStyle w:val="ListParagraph"/>
        <w:numPr>
          <w:ilvl w:val="0"/>
          <w:numId w:val="14"/>
        </w:numPr>
        <w:spacing w:line="312" w:lineRule="auto"/>
        <w:rPr>
          <w:rFonts w:ascii="Times New Roman" w:hAnsi="Times New Roman"/>
          <w:sz w:val="24"/>
          <w:szCs w:val="24"/>
        </w:rPr>
      </w:pPr>
      <w:r w:rsidRPr="00645AD5">
        <w:rPr>
          <w:rFonts w:ascii="Times New Roman" w:hAnsi="Times New Roman"/>
          <w:sz w:val="24"/>
          <w:szCs w:val="24"/>
        </w:rPr>
        <w:t>Regulatory imbalances created by OTT players offering real-time OTT communication services</w:t>
      </w:r>
    </w:p>
    <w:p w:rsidR="002713FD" w:rsidRDefault="006E25FF" w:rsidP="00FC2D60">
      <w:pPr>
        <w:pStyle w:val="ListParagraph"/>
        <w:numPr>
          <w:ilvl w:val="1"/>
          <w:numId w:val="14"/>
        </w:numPr>
        <w:spacing w:line="312" w:lineRule="auto"/>
        <w:rPr>
          <w:rFonts w:ascii="Times New Roman" w:hAnsi="Times New Roman"/>
          <w:sz w:val="24"/>
          <w:szCs w:val="24"/>
        </w:rPr>
      </w:pPr>
      <w:r w:rsidRPr="002713FD">
        <w:rPr>
          <w:rFonts w:ascii="Times New Roman" w:hAnsi="Times New Roman"/>
          <w:sz w:val="24"/>
          <w:szCs w:val="24"/>
        </w:rPr>
        <w:t>Licensing</w:t>
      </w:r>
    </w:p>
    <w:p w:rsidR="002713FD" w:rsidRDefault="006E25FF" w:rsidP="00FC2D60">
      <w:pPr>
        <w:pStyle w:val="ListParagraph"/>
        <w:numPr>
          <w:ilvl w:val="1"/>
          <w:numId w:val="14"/>
        </w:numPr>
        <w:spacing w:line="312" w:lineRule="auto"/>
        <w:rPr>
          <w:rFonts w:ascii="Times New Roman" w:hAnsi="Times New Roman"/>
          <w:sz w:val="24"/>
          <w:szCs w:val="24"/>
        </w:rPr>
      </w:pPr>
      <w:r w:rsidRPr="002713FD">
        <w:rPr>
          <w:rFonts w:ascii="Times New Roman" w:hAnsi="Times New Roman"/>
          <w:sz w:val="24"/>
          <w:szCs w:val="24"/>
        </w:rPr>
        <w:t>Operating area</w:t>
      </w:r>
    </w:p>
    <w:p w:rsidR="002713FD" w:rsidRDefault="006E25FF" w:rsidP="00FC2D60">
      <w:pPr>
        <w:pStyle w:val="ListParagraph"/>
        <w:numPr>
          <w:ilvl w:val="1"/>
          <w:numId w:val="14"/>
        </w:numPr>
        <w:spacing w:line="312" w:lineRule="auto"/>
        <w:rPr>
          <w:rFonts w:ascii="Times New Roman" w:hAnsi="Times New Roman"/>
          <w:sz w:val="24"/>
          <w:szCs w:val="24"/>
        </w:rPr>
      </w:pPr>
      <w:r w:rsidRPr="002713FD">
        <w:rPr>
          <w:rFonts w:ascii="Times New Roman" w:hAnsi="Times New Roman"/>
          <w:sz w:val="24"/>
          <w:szCs w:val="24"/>
        </w:rPr>
        <w:t>Quality of service</w:t>
      </w:r>
    </w:p>
    <w:p w:rsidR="002713FD" w:rsidRDefault="006E25FF" w:rsidP="00FC2D60">
      <w:pPr>
        <w:pStyle w:val="ListParagraph"/>
        <w:numPr>
          <w:ilvl w:val="1"/>
          <w:numId w:val="14"/>
        </w:numPr>
        <w:spacing w:line="312" w:lineRule="auto"/>
        <w:rPr>
          <w:rFonts w:ascii="Times New Roman" w:hAnsi="Times New Roman"/>
          <w:sz w:val="24"/>
          <w:szCs w:val="24"/>
        </w:rPr>
      </w:pPr>
      <w:r w:rsidRPr="002713FD">
        <w:rPr>
          <w:rFonts w:ascii="Times New Roman" w:hAnsi="Times New Roman"/>
          <w:sz w:val="24"/>
          <w:szCs w:val="24"/>
        </w:rPr>
        <w:t>Numbering and Interconnection</w:t>
      </w:r>
    </w:p>
    <w:p w:rsidR="002713FD" w:rsidRDefault="006E25FF" w:rsidP="00FC2D60">
      <w:pPr>
        <w:pStyle w:val="ListParagraph"/>
        <w:numPr>
          <w:ilvl w:val="1"/>
          <w:numId w:val="14"/>
        </w:numPr>
        <w:spacing w:line="312" w:lineRule="auto"/>
        <w:rPr>
          <w:rFonts w:ascii="Times New Roman" w:hAnsi="Times New Roman"/>
          <w:sz w:val="24"/>
          <w:szCs w:val="24"/>
        </w:rPr>
      </w:pPr>
      <w:r w:rsidRPr="002713FD">
        <w:rPr>
          <w:rFonts w:ascii="Times New Roman" w:hAnsi="Times New Roman"/>
          <w:sz w:val="24"/>
          <w:szCs w:val="24"/>
        </w:rPr>
        <w:t>Infrastructure and investment</w:t>
      </w:r>
    </w:p>
    <w:p w:rsidR="006E25FF" w:rsidRPr="002713FD" w:rsidRDefault="002713FD" w:rsidP="00FC2D60">
      <w:pPr>
        <w:pStyle w:val="ListParagraph"/>
        <w:numPr>
          <w:ilvl w:val="1"/>
          <w:numId w:val="14"/>
        </w:numPr>
        <w:spacing w:line="312" w:lineRule="auto"/>
        <w:rPr>
          <w:rFonts w:ascii="Times New Roman" w:hAnsi="Times New Roman"/>
          <w:sz w:val="24"/>
          <w:szCs w:val="24"/>
        </w:rPr>
      </w:pPr>
      <w:r>
        <w:rPr>
          <w:rFonts w:ascii="Times New Roman" w:hAnsi="Times New Roman"/>
          <w:sz w:val="24"/>
          <w:szCs w:val="24"/>
        </w:rPr>
        <w:t xml:space="preserve">Provision of </w:t>
      </w:r>
      <w:r w:rsidR="006E25FF" w:rsidRPr="002713FD">
        <w:rPr>
          <w:rFonts w:ascii="Times New Roman" w:hAnsi="Times New Roman"/>
          <w:sz w:val="24"/>
          <w:szCs w:val="24"/>
        </w:rPr>
        <w:t>Legal intercept</w:t>
      </w:r>
    </w:p>
    <w:p w:rsidR="006E25FF" w:rsidRPr="00645AD5" w:rsidRDefault="006E25FF" w:rsidP="00FC2D60">
      <w:pPr>
        <w:pStyle w:val="ListParagraph"/>
        <w:numPr>
          <w:ilvl w:val="1"/>
          <w:numId w:val="14"/>
        </w:numPr>
        <w:spacing w:line="312" w:lineRule="auto"/>
        <w:rPr>
          <w:rFonts w:ascii="Times New Roman" w:hAnsi="Times New Roman"/>
          <w:sz w:val="24"/>
          <w:szCs w:val="24"/>
        </w:rPr>
      </w:pPr>
      <w:r w:rsidRPr="00645AD5">
        <w:rPr>
          <w:rFonts w:ascii="Times New Roman" w:hAnsi="Times New Roman"/>
          <w:sz w:val="24"/>
          <w:szCs w:val="24"/>
        </w:rPr>
        <w:lastRenderedPageBreak/>
        <w:t>Taxation</w:t>
      </w:r>
    </w:p>
    <w:p w:rsidR="00820004" w:rsidRPr="00645AD5" w:rsidRDefault="00122F6A" w:rsidP="007D1D69">
      <w:pPr>
        <w:spacing w:line="312" w:lineRule="auto"/>
        <w:rPr>
          <w:rFonts w:ascii="Times New Roman" w:hAnsi="Times New Roman"/>
          <w:b/>
          <w:bCs/>
          <w:sz w:val="24"/>
          <w:szCs w:val="24"/>
        </w:rPr>
      </w:pPr>
      <w:r w:rsidRPr="00645AD5">
        <w:rPr>
          <w:rFonts w:ascii="Times New Roman" w:hAnsi="Times New Roman"/>
          <w:b/>
          <w:bCs/>
          <w:sz w:val="24"/>
          <w:szCs w:val="24"/>
        </w:rPr>
        <w:t>Chapter-5</w:t>
      </w:r>
      <w:r w:rsidR="00820004" w:rsidRPr="00645AD5">
        <w:rPr>
          <w:rFonts w:ascii="Times New Roman" w:hAnsi="Times New Roman"/>
          <w:b/>
          <w:bCs/>
          <w:sz w:val="24"/>
          <w:szCs w:val="24"/>
        </w:rPr>
        <w:t xml:space="preserve">: Challenges in </w:t>
      </w:r>
      <w:r w:rsidR="00D10CF4">
        <w:rPr>
          <w:rFonts w:ascii="Times New Roman" w:hAnsi="Times New Roman"/>
          <w:b/>
          <w:bCs/>
          <w:sz w:val="24"/>
          <w:szCs w:val="24"/>
        </w:rPr>
        <w:t>OTT service environment</w:t>
      </w:r>
    </w:p>
    <w:p w:rsidR="006E25FF" w:rsidRPr="00645AD5" w:rsidRDefault="006E25FF" w:rsidP="00FC2D60">
      <w:pPr>
        <w:pStyle w:val="ListParagraph"/>
        <w:numPr>
          <w:ilvl w:val="0"/>
          <w:numId w:val="15"/>
        </w:numPr>
        <w:spacing w:line="312" w:lineRule="auto"/>
        <w:rPr>
          <w:rFonts w:ascii="Times New Roman" w:hAnsi="Times New Roman"/>
          <w:sz w:val="24"/>
          <w:szCs w:val="24"/>
        </w:rPr>
      </w:pPr>
      <w:r w:rsidRPr="00645AD5">
        <w:rPr>
          <w:rFonts w:ascii="Times New Roman" w:hAnsi="Times New Roman"/>
          <w:sz w:val="24"/>
          <w:szCs w:val="24"/>
        </w:rPr>
        <w:t>Security concerns</w:t>
      </w:r>
      <w:r w:rsidR="008101B3">
        <w:rPr>
          <w:rFonts w:ascii="Times New Roman" w:hAnsi="Times New Roman"/>
          <w:sz w:val="24"/>
          <w:szCs w:val="24"/>
        </w:rPr>
        <w:t xml:space="preserve"> associated with OTT services</w:t>
      </w:r>
    </w:p>
    <w:p w:rsidR="006E25FF" w:rsidRPr="00645AD5" w:rsidRDefault="006E25FF" w:rsidP="00FC2D60">
      <w:pPr>
        <w:pStyle w:val="ListParagraph"/>
        <w:numPr>
          <w:ilvl w:val="0"/>
          <w:numId w:val="15"/>
        </w:numPr>
        <w:spacing w:line="312" w:lineRule="auto"/>
        <w:rPr>
          <w:rFonts w:ascii="Times New Roman" w:hAnsi="Times New Roman"/>
          <w:sz w:val="24"/>
          <w:szCs w:val="24"/>
        </w:rPr>
      </w:pPr>
      <w:r w:rsidRPr="00645AD5">
        <w:rPr>
          <w:rFonts w:ascii="Times New Roman" w:hAnsi="Times New Roman"/>
          <w:sz w:val="24"/>
          <w:szCs w:val="24"/>
        </w:rPr>
        <w:t>Privacy concerns</w:t>
      </w:r>
      <w:r w:rsidR="008101B3">
        <w:rPr>
          <w:rFonts w:ascii="Times New Roman" w:hAnsi="Times New Roman"/>
          <w:sz w:val="24"/>
          <w:szCs w:val="24"/>
        </w:rPr>
        <w:t xml:space="preserve"> associated with OTT services</w:t>
      </w:r>
    </w:p>
    <w:p w:rsidR="008101B3" w:rsidRPr="00645AD5" w:rsidRDefault="006E25FF" w:rsidP="00FC2D60">
      <w:pPr>
        <w:pStyle w:val="ListParagraph"/>
        <w:numPr>
          <w:ilvl w:val="0"/>
          <w:numId w:val="15"/>
        </w:numPr>
        <w:spacing w:line="312" w:lineRule="auto"/>
        <w:rPr>
          <w:rFonts w:ascii="Times New Roman" w:hAnsi="Times New Roman"/>
          <w:sz w:val="24"/>
          <w:szCs w:val="24"/>
        </w:rPr>
      </w:pPr>
      <w:r w:rsidRPr="00645AD5">
        <w:rPr>
          <w:rFonts w:ascii="Times New Roman" w:hAnsi="Times New Roman"/>
          <w:sz w:val="24"/>
          <w:szCs w:val="24"/>
        </w:rPr>
        <w:t>Copyright issues</w:t>
      </w:r>
      <w:r w:rsidR="008101B3">
        <w:rPr>
          <w:rFonts w:ascii="Times New Roman" w:hAnsi="Times New Roman"/>
          <w:sz w:val="24"/>
          <w:szCs w:val="24"/>
        </w:rPr>
        <w:t xml:space="preserve"> associated with OTT services</w:t>
      </w:r>
    </w:p>
    <w:p w:rsidR="00FB4CCB" w:rsidRPr="00645AD5" w:rsidRDefault="00FB4CCB" w:rsidP="00FC2D60">
      <w:pPr>
        <w:pStyle w:val="ListParagraph"/>
        <w:numPr>
          <w:ilvl w:val="0"/>
          <w:numId w:val="15"/>
        </w:numPr>
        <w:spacing w:line="312" w:lineRule="auto"/>
        <w:rPr>
          <w:rFonts w:ascii="Times New Roman" w:hAnsi="Times New Roman"/>
          <w:sz w:val="24"/>
          <w:szCs w:val="24"/>
        </w:rPr>
      </w:pPr>
      <w:r>
        <w:rPr>
          <w:rFonts w:ascii="Times New Roman" w:hAnsi="Times New Roman"/>
          <w:sz w:val="24"/>
          <w:szCs w:val="24"/>
        </w:rPr>
        <w:t>Net neutrality</w:t>
      </w:r>
    </w:p>
    <w:p w:rsidR="00122F6A" w:rsidRPr="00645AD5" w:rsidRDefault="00645AD5" w:rsidP="007D1D69">
      <w:pPr>
        <w:spacing w:line="312" w:lineRule="auto"/>
        <w:rPr>
          <w:rFonts w:ascii="Times New Roman" w:hAnsi="Times New Roman"/>
          <w:b/>
          <w:bCs/>
          <w:sz w:val="24"/>
          <w:szCs w:val="24"/>
        </w:rPr>
      </w:pPr>
      <w:r w:rsidRPr="00645AD5">
        <w:rPr>
          <w:rFonts w:ascii="Times New Roman" w:hAnsi="Times New Roman"/>
          <w:b/>
          <w:bCs/>
          <w:sz w:val="24"/>
          <w:szCs w:val="24"/>
        </w:rPr>
        <w:t xml:space="preserve">Chapter-6: </w:t>
      </w:r>
      <w:r w:rsidR="00122F6A" w:rsidRPr="00645AD5">
        <w:rPr>
          <w:rFonts w:ascii="Times New Roman" w:hAnsi="Times New Roman"/>
          <w:b/>
          <w:bCs/>
          <w:sz w:val="24"/>
          <w:szCs w:val="24"/>
        </w:rPr>
        <w:t xml:space="preserve">Business models for </w:t>
      </w:r>
      <w:r w:rsidR="00C673A6">
        <w:rPr>
          <w:rFonts w:ascii="Times New Roman" w:hAnsi="Times New Roman"/>
          <w:b/>
          <w:bCs/>
          <w:sz w:val="24"/>
          <w:szCs w:val="24"/>
        </w:rPr>
        <w:t>TSPs/Mobile operators and OTT players</w:t>
      </w:r>
    </w:p>
    <w:p w:rsidR="004E2282" w:rsidRPr="00645AD5" w:rsidRDefault="004E2282" w:rsidP="00FC2D60">
      <w:pPr>
        <w:pStyle w:val="ListParagraph"/>
        <w:numPr>
          <w:ilvl w:val="0"/>
          <w:numId w:val="16"/>
        </w:numPr>
        <w:spacing w:line="312" w:lineRule="auto"/>
        <w:rPr>
          <w:rFonts w:ascii="Times New Roman" w:hAnsi="Times New Roman"/>
          <w:sz w:val="24"/>
          <w:szCs w:val="24"/>
        </w:rPr>
      </w:pPr>
      <w:r w:rsidRPr="00645AD5">
        <w:rPr>
          <w:rFonts w:ascii="Times New Roman" w:hAnsi="Times New Roman"/>
          <w:sz w:val="24"/>
          <w:szCs w:val="24"/>
        </w:rPr>
        <w:t>OTT players paying to Telecom/mobile network operators</w:t>
      </w:r>
    </w:p>
    <w:p w:rsidR="004E2282" w:rsidRPr="00645AD5" w:rsidRDefault="004E2282" w:rsidP="00FC2D60">
      <w:pPr>
        <w:pStyle w:val="ListParagraph"/>
        <w:numPr>
          <w:ilvl w:val="0"/>
          <w:numId w:val="16"/>
        </w:numPr>
        <w:spacing w:line="312" w:lineRule="auto"/>
        <w:rPr>
          <w:rFonts w:ascii="Times New Roman" w:hAnsi="Times New Roman"/>
          <w:sz w:val="24"/>
          <w:szCs w:val="24"/>
        </w:rPr>
      </w:pPr>
      <w:r w:rsidRPr="00645AD5">
        <w:rPr>
          <w:rFonts w:ascii="Times New Roman" w:hAnsi="Times New Roman"/>
          <w:sz w:val="24"/>
          <w:szCs w:val="24"/>
        </w:rPr>
        <w:t>Differential pricing for data access and OTT services</w:t>
      </w:r>
    </w:p>
    <w:p w:rsidR="00CC09F7" w:rsidRPr="00645AD5" w:rsidRDefault="00820004" w:rsidP="007D1D69">
      <w:pPr>
        <w:spacing w:line="312" w:lineRule="auto"/>
        <w:rPr>
          <w:rFonts w:ascii="Times New Roman" w:hAnsi="Times New Roman"/>
          <w:b/>
          <w:bCs/>
          <w:sz w:val="24"/>
          <w:szCs w:val="24"/>
        </w:rPr>
      </w:pPr>
      <w:r w:rsidRPr="00645AD5">
        <w:rPr>
          <w:rFonts w:ascii="Times New Roman" w:hAnsi="Times New Roman"/>
          <w:b/>
          <w:bCs/>
          <w:sz w:val="24"/>
          <w:szCs w:val="24"/>
        </w:rPr>
        <w:t>Cha</w:t>
      </w:r>
      <w:r w:rsidR="00122F6A" w:rsidRPr="00645AD5">
        <w:rPr>
          <w:rFonts w:ascii="Times New Roman" w:hAnsi="Times New Roman"/>
          <w:b/>
          <w:bCs/>
          <w:sz w:val="24"/>
          <w:szCs w:val="24"/>
        </w:rPr>
        <w:t>pter-7</w:t>
      </w:r>
      <w:r w:rsidR="00CC09F7" w:rsidRPr="00645AD5">
        <w:rPr>
          <w:rFonts w:ascii="Times New Roman" w:hAnsi="Times New Roman"/>
          <w:b/>
          <w:bCs/>
          <w:sz w:val="24"/>
          <w:szCs w:val="24"/>
        </w:rPr>
        <w:t xml:space="preserve">: </w:t>
      </w:r>
      <w:r w:rsidR="002B629F" w:rsidRPr="00645AD5">
        <w:rPr>
          <w:rFonts w:ascii="Times New Roman" w:hAnsi="Times New Roman"/>
          <w:b/>
          <w:bCs/>
          <w:sz w:val="24"/>
          <w:szCs w:val="24"/>
        </w:rPr>
        <w:t>Suggestions and Conclusion</w:t>
      </w:r>
    </w:p>
    <w:p w:rsidR="00FB3F93" w:rsidRDefault="00FB3F93" w:rsidP="007D1D69">
      <w:pPr>
        <w:spacing w:line="312" w:lineRule="auto"/>
        <w:rPr>
          <w:rFonts w:ascii="Times New Roman" w:hAnsi="Times New Roman"/>
          <w:b/>
          <w:bCs/>
          <w:sz w:val="24"/>
          <w:szCs w:val="24"/>
        </w:rPr>
      </w:pPr>
      <w:r w:rsidRPr="00645AD5">
        <w:rPr>
          <w:rFonts w:ascii="Times New Roman" w:hAnsi="Times New Roman"/>
          <w:b/>
          <w:bCs/>
          <w:sz w:val="24"/>
          <w:szCs w:val="24"/>
        </w:rPr>
        <w:t>References</w:t>
      </w:r>
    </w:p>
    <w:p w:rsidR="00DC1409" w:rsidRDefault="00DC1409" w:rsidP="007D1D69">
      <w:pPr>
        <w:spacing w:line="312" w:lineRule="auto"/>
        <w:rPr>
          <w:rFonts w:ascii="Times New Roman" w:hAnsi="Times New Roman"/>
          <w:b/>
          <w:bCs/>
          <w:sz w:val="24"/>
          <w:szCs w:val="24"/>
        </w:rPr>
      </w:pPr>
      <w:r>
        <w:rPr>
          <w:rFonts w:ascii="Times New Roman" w:hAnsi="Times New Roman"/>
          <w:b/>
          <w:bCs/>
          <w:sz w:val="24"/>
          <w:szCs w:val="24"/>
        </w:rPr>
        <w:t>Annex-1:</w:t>
      </w:r>
      <w:r>
        <w:rPr>
          <w:rFonts w:ascii="Times New Roman" w:hAnsi="Times New Roman"/>
          <w:b/>
          <w:bCs/>
          <w:sz w:val="24"/>
          <w:szCs w:val="24"/>
        </w:rPr>
        <w:tab/>
        <w:t>Questionnaire</w:t>
      </w:r>
    </w:p>
    <w:p w:rsidR="00DC1409" w:rsidRPr="00645AD5" w:rsidRDefault="00DC1409" w:rsidP="007D1D69">
      <w:pPr>
        <w:spacing w:line="312" w:lineRule="auto"/>
        <w:rPr>
          <w:rFonts w:ascii="Times New Roman" w:hAnsi="Times New Roman"/>
          <w:b/>
          <w:bCs/>
          <w:sz w:val="24"/>
          <w:szCs w:val="24"/>
        </w:rPr>
      </w:pPr>
      <w:r>
        <w:rPr>
          <w:rFonts w:ascii="Times New Roman" w:hAnsi="Times New Roman"/>
          <w:b/>
          <w:bCs/>
          <w:sz w:val="24"/>
          <w:szCs w:val="24"/>
        </w:rPr>
        <w:t>Annex-2</w:t>
      </w:r>
      <w:r>
        <w:rPr>
          <w:rFonts w:ascii="Times New Roman" w:hAnsi="Times New Roman"/>
          <w:b/>
          <w:bCs/>
          <w:sz w:val="24"/>
          <w:szCs w:val="24"/>
        </w:rPr>
        <w:tab/>
        <w:t>Response of the questionnaire</w:t>
      </w:r>
    </w:p>
    <w:p w:rsidR="00796F00" w:rsidRDefault="00FB3F93" w:rsidP="007D1D69">
      <w:pPr>
        <w:spacing w:line="312" w:lineRule="auto"/>
        <w:jc w:val="center"/>
        <w:rPr>
          <w:rFonts w:ascii="Times New Roman" w:hAnsi="Times New Roman"/>
          <w:b/>
          <w:bCs/>
          <w:sz w:val="32"/>
          <w:szCs w:val="32"/>
        </w:rPr>
      </w:pPr>
      <w:r w:rsidRPr="00645AD5">
        <w:rPr>
          <w:rFonts w:ascii="Times New Roman" w:hAnsi="Times New Roman"/>
          <w:sz w:val="24"/>
          <w:szCs w:val="24"/>
        </w:rPr>
        <w:br w:type="page"/>
      </w:r>
      <w:r w:rsidR="00796F00" w:rsidRPr="0085512E">
        <w:rPr>
          <w:rFonts w:ascii="Times New Roman" w:hAnsi="Times New Roman"/>
          <w:b/>
          <w:bCs/>
          <w:sz w:val="32"/>
          <w:szCs w:val="32"/>
        </w:rPr>
        <w:lastRenderedPageBreak/>
        <w:t>Abbreviations</w:t>
      </w:r>
    </w:p>
    <w:p w:rsidR="00FB4CCB" w:rsidRDefault="00FB4CCB" w:rsidP="007D1D69">
      <w:pPr>
        <w:spacing w:line="312" w:lineRule="auto"/>
        <w:jc w:val="center"/>
        <w:rPr>
          <w:rFonts w:ascii="Times New Roman" w:hAnsi="Times New Roman"/>
          <w:b/>
          <w:bCs/>
          <w:sz w:val="32"/>
          <w:szCs w:val="32"/>
        </w:rPr>
      </w:pPr>
    </w:p>
    <w:p w:rsidR="004A243E" w:rsidRPr="00FB4CCB" w:rsidRDefault="004A243E" w:rsidP="007D1D69">
      <w:pPr>
        <w:spacing w:line="312" w:lineRule="auto"/>
        <w:rPr>
          <w:rFonts w:ascii="Times New Roman" w:hAnsi="Times New Roman"/>
          <w:sz w:val="24"/>
          <w:szCs w:val="24"/>
        </w:rPr>
      </w:pPr>
      <w:r w:rsidRPr="00FB4CCB">
        <w:rPr>
          <w:rFonts w:ascii="Times New Roman" w:hAnsi="Times New Roman"/>
          <w:sz w:val="24"/>
          <w:szCs w:val="24"/>
        </w:rPr>
        <w:t>CDN:</w:t>
      </w:r>
      <w:r w:rsidR="00FB4CCB" w:rsidRPr="00FB4CCB">
        <w:rPr>
          <w:rFonts w:ascii="Times New Roman" w:hAnsi="Times New Roman"/>
          <w:sz w:val="24"/>
          <w:szCs w:val="24"/>
        </w:rPr>
        <w:t xml:space="preserve"> </w:t>
      </w:r>
      <w:r w:rsidR="00FB4CCB">
        <w:rPr>
          <w:rFonts w:ascii="Times New Roman" w:hAnsi="Times New Roman"/>
          <w:sz w:val="24"/>
          <w:szCs w:val="24"/>
        </w:rPr>
        <w:tab/>
      </w:r>
      <w:r w:rsidR="00FB4CCB">
        <w:rPr>
          <w:rFonts w:ascii="Times New Roman" w:hAnsi="Times New Roman"/>
          <w:sz w:val="24"/>
          <w:szCs w:val="24"/>
        </w:rPr>
        <w:tab/>
      </w:r>
      <w:r w:rsidR="00FB4CCB" w:rsidRPr="00FB4CCB">
        <w:rPr>
          <w:rFonts w:ascii="Times New Roman" w:hAnsi="Times New Roman"/>
          <w:sz w:val="24"/>
          <w:szCs w:val="24"/>
        </w:rPr>
        <w:t>Content Delivery Network</w:t>
      </w:r>
    </w:p>
    <w:p w:rsidR="00AE507F" w:rsidRPr="00FB4CCB" w:rsidRDefault="00AE507F" w:rsidP="00AE507F">
      <w:pPr>
        <w:spacing w:line="312" w:lineRule="auto"/>
        <w:rPr>
          <w:rFonts w:ascii="Times New Roman" w:hAnsi="Times New Roman"/>
          <w:sz w:val="24"/>
          <w:szCs w:val="24"/>
        </w:rPr>
      </w:pPr>
      <w:r w:rsidRPr="00FB4CCB">
        <w:rPr>
          <w:rFonts w:ascii="Times New Roman" w:hAnsi="Times New Roman"/>
          <w:sz w:val="24"/>
          <w:szCs w:val="24"/>
        </w:rPr>
        <w:t xml:space="preserve">ISPs: </w:t>
      </w:r>
      <w:r>
        <w:rPr>
          <w:rFonts w:ascii="Times New Roman" w:hAnsi="Times New Roman"/>
          <w:sz w:val="24"/>
          <w:szCs w:val="24"/>
        </w:rPr>
        <w:tab/>
      </w:r>
      <w:r>
        <w:rPr>
          <w:rFonts w:ascii="Times New Roman" w:hAnsi="Times New Roman"/>
          <w:sz w:val="24"/>
          <w:szCs w:val="24"/>
        </w:rPr>
        <w:tab/>
      </w:r>
      <w:r w:rsidRPr="00FB4CCB">
        <w:rPr>
          <w:rFonts w:ascii="Times New Roman" w:hAnsi="Times New Roman"/>
          <w:sz w:val="24"/>
          <w:szCs w:val="24"/>
        </w:rPr>
        <w:t>Internet Service Providers</w:t>
      </w:r>
    </w:p>
    <w:p w:rsidR="003D1A84" w:rsidRPr="00FB4CCB" w:rsidRDefault="003D1A84" w:rsidP="007D1D69">
      <w:pPr>
        <w:spacing w:line="312" w:lineRule="auto"/>
        <w:rPr>
          <w:rFonts w:ascii="Times New Roman" w:hAnsi="Times New Roman"/>
          <w:sz w:val="24"/>
          <w:szCs w:val="24"/>
        </w:rPr>
      </w:pPr>
      <w:r w:rsidRPr="00FB4CCB">
        <w:rPr>
          <w:rFonts w:ascii="Times New Roman" w:hAnsi="Times New Roman"/>
          <w:sz w:val="24"/>
          <w:szCs w:val="24"/>
        </w:rPr>
        <w:t>LTE:</w:t>
      </w:r>
      <w:r w:rsidR="00FB4CCB" w:rsidRPr="00FB4CCB">
        <w:rPr>
          <w:rFonts w:ascii="Times New Roman" w:hAnsi="Times New Roman"/>
          <w:sz w:val="24"/>
          <w:szCs w:val="24"/>
        </w:rPr>
        <w:t xml:space="preserve"> </w:t>
      </w:r>
      <w:r w:rsidR="00FB4CCB">
        <w:rPr>
          <w:rFonts w:ascii="Times New Roman" w:hAnsi="Times New Roman"/>
          <w:sz w:val="24"/>
          <w:szCs w:val="24"/>
        </w:rPr>
        <w:tab/>
      </w:r>
      <w:r w:rsidR="00FB4CCB">
        <w:rPr>
          <w:rFonts w:ascii="Times New Roman" w:hAnsi="Times New Roman"/>
          <w:sz w:val="24"/>
          <w:szCs w:val="24"/>
        </w:rPr>
        <w:tab/>
      </w:r>
      <w:r w:rsidR="00FB4CCB" w:rsidRPr="00FB4CCB">
        <w:rPr>
          <w:rFonts w:ascii="Times New Roman" w:hAnsi="Times New Roman"/>
          <w:sz w:val="24"/>
          <w:szCs w:val="24"/>
        </w:rPr>
        <w:t>Long term evolution</w:t>
      </w:r>
    </w:p>
    <w:p w:rsidR="00796F00" w:rsidRPr="00FB4CCB" w:rsidRDefault="00796F00" w:rsidP="007D1D69">
      <w:pPr>
        <w:spacing w:line="312" w:lineRule="auto"/>
        <w:rPr>
          <w:rFonts w:ascii="Times New Roman" w:hAnsi="Times New Roman"/>
          <w:sz w:val="24"/>
          <w:szCs w:val="24"/>
        </w:rPr>
      </w:pPr>
      <w:r w:rsidRPr="00FB4CCB">
        <w:rPr>
          <w:rFonts w:ascii="Times New Roman" w:hAnsi="Times New Roman"/>
          <w:sz w:val="24"/>
          <w:szCs w:val="24"/>
        </w:rPr>
        <w:t xml:space="preserve">OTT: </w:t>
      </w:r>
      <w:r w:rsidR="00FB4CCB">
        <w:rPr>
          <w:rFonts w:ascii="Times New Roman" w:hAnsi="Times New Roman"/>
          <w:sz w:val="24"/>
          <w:szCs w:val="24"/>
        </w:rPr>
        <w:tab/>
      </w:r>
      <w:r w:rsidR="00FB4CCB">
        <w:rPr>
          <w:rFonts w:ascii="Times New Roman" w:hAnsi="Times New Roman"/>
          <w:sz w:val="24"/>
          <w:szCs w:val="24"/>
        </w:rPr>
        <w:tab/>
      </w:r>
      <w:r w:rsidR="00FB4CCB" w:rsidRPr="00FB4CCB">
        <w:rPr>
          <w:rFonts w:ascii="Times New Roman" w:hAnsi="Times New Roman"/>
          <w:sz w:val="24"/>
          <w:szCs w:val="24"/>
        </w:rPr>
        <w:t>Over-the-top</w:t>
      </w:r>
    </w:p>
    <w:p w:rsidR="00796F00" w:rsidRPr="00FB4CCB" w:rsidRDefault="00796F00" w:rsidP="007D1D69">
      <w:pPr>
        <w:spacing w:line="312" w:lineRule="auto"/>
        <w:rPr>
          <w:rFonts w:ascii="Times New Roman" w:hAnsi="Times New Roman"/>
          <w:sz w:val="24"/>
          <w:szCs w:val="24"/>
        </w:rPr>
      </w:pPr>
      <w:r w:rsidRPr="00FB4CCB">
        <w:rPr>
          <w:rFonts w:ascii="Times New Roman" w:hAnsi="Times New Roman"/>
          <w:sz w:val="24"/>
          <w:szCs w:val="24"/>
        </w:rPr>
        <w:t>PSTN:</w:t>
      </w:r>
      <w:r w:rsidR="00FB4CCB" w:rsidRPr="00FB4CCB">
        <w:rPr>
          <w:rFonts w:ascii="Times New Roman" w:hAnsi="Times New Roman"/>
          <w:sz w:val="24"/>
          <w:szCs w:val="24"/>
        </w:rPr>
        <w:t xml:space="preserve"> </w:t>
      </w:r>
      <w:r w:rsidR="00FB4CCB">
        <w:rPr>
          <w:rFonts w:ascii="Times New Roman" w:hAnsi="Times New Roman"/>
          <w:sz w:val="24"/>
          <w:szCs w:val="24"/>
        </w:rPr>
        <w:tab/>
      </w:r>
      <w:r w:rsidR="00FB4CCB">
        <w:rPr>
          <w:rFonts w:ascii="Times New Roman" w:hAnsi="Times New Roman"/>
          <w:sz w:val="24"/>
          <w:szCs w:val="24"/>
        </w:rPr>
        <w:tab/>
      </w:r>
      <w:r w:rsidR="00FB4CCB" w:rsidRPr="00FB4CCB">
        <w:rPr>
          <w:rFonts w:ascii="Times New Roman" w:hAnsi="Times New Roman"/>
          <w:sz w:val="24"/>
          <w:szCs w:val="24"/>
        </w:rPr>
        <w:t>Public switched telephone network</w:t>
      </w:r>
    </w:p>
    <w:p w:rsidR="00796F00" w:rsidRPr="00FB4CCB" w:rsidRDefault="00796F00" w:rsidP="007D1D69">
      <w:pPr>
        <w:spacing w:line="312" w:lineRule="auto"/>
        <w:rPr>
          <w:rFonts w:ascii="Times New Roman" w:hAnsi="Times New Roman"/>
          <w:sz w:val="24"/>
          <w:szCs w:val="24"/>
        </w:rPr>
      </w:pPr>
      <w:r w:rsidRPr="00FB4CCB">
        <w:rPr>
          <w:rFonts w:ascii="Times New Roman" w:hAnsi="Times New Roman"/>
          <w:sz w:val="24"/>
          <w:szCs w:val="24"/>
        </w:rPr>
        <w:t>PLMN:</w:t>
      </w:r>
      <w:r w:rsidR="00FB4CCB">
        <w:rPr>
          <w:rFonts w:ascii="Times New Roman" w:hAnsi="Times New Roman"/>
          <w:sz w:val="24"/>
          <w:szCs w:val="24"/>
        </w:rPr>
        <w:tab/>
      </w:r>
      <w:r w:rsidR="00FB4CCB" w:rsidRPr="00FB4CCB">
        <w:rPr>
          <w:rFonts w:ascii="Times New Roman" w:hAnsi="Times New Roman"/>
          <w:sz w:val="24"/>
          <w:szCs w:val="24"/>
        </w:rPr>
        <w:t xml:space="preserve"> Public land mobile network</w:t>
      </w:r>
    </w:p>
    <w:p w:rsidR="00796F00" w:rsidRPr="00FB4CCB" w:rsidRDefault="00796F00" w:rsidP="007D1D69">
      <w:pPr>
        <w:spacing w:line="312" w:lineRule="auto"/>
        <w:rPr>
          <w:rFonts w:ascii="Times New Roman" w:hAnsi="Times New Roman"/>
          <w:sz w:val="24"/>
          <w:szCs w:val="24"/>
        </w:rPr>
      </w:pPr>
      <w:r w:rsidRPr="00FB4CCB">
        <w:rPr>
          <w:rFonts w:ascii="Times New Roman" w:hAnsi="Times New Roman"/>
          <w:sz w:val="24"/>
          <w:szCs w:val="24"/>
        </w:rPr>
        <w:t>TSPs:</w:t>
      </w:r>
      <w:r w:rsidR="00FB4CCB">
        <w:rPr>
          <w:rFonts w:ascii="Times New Roman" w:hAnsi="Times New Roman"/>
          <w:sz w:val="24"/>
          <w:szCs w:val="24"/>
        </w:rPr>
        <w:tab/>
      </w:r>
      <w:r w:rsidR="00FB4CCB">
        <w:rPr>
          <w:rFonts w:ascii="Times New Roman" w:hAnsi="Times New Roman"/>
          <w:sz w:val="24"/>
          <w:szCs w:val="24"/>
        </w:rPr>
        <w:tab/>
      </w:r>
      <w:r w:rsidR="00FB4CCB" w:rsidRPr="00FB4CCB">
        <w:rPr>
          <w:rFonts w:ascii="Times New Roman" w:hAnsi="Times New Roman"/>
          <w:sz w:val="24"/>
          <w:szCs w:val="24"/>
        </w:rPr>
        <w:t xml:space="preserve"> Telecommunication Service Providers</w:t>
      </w:r>
    </w:p>
    <w:p w:rsidR="00796F00" w:rsidRPr="00FB4CCB" w:rsidRDefault="00796F00" w:rsidP="007D1D69">
      <w:pPr>
        <w:spacing w:line="312" w:lineRule="auto"/>
        <w:rPr>
          <w:rFonts w:ascii="Times New Roman" w:hAnsi="Times New Roman"/>
          <w:sz w:val="24"/>
          <w:szCs w:val="24"/>
        </w:rPr>
      </w:pPr>
      <w:r w:rsidRPr="00FB4CCB">
        <w:rPr>
          <w:rFonts w:ascii="Times New Roman" w:hAnsi="Times New Roman"/>
          <w:sz w:val="24"/>
          <w:szCs w:val="24"/>
        </w:rPr>
        <w:t>VoIP:</w:t>
      </w:r>
      <w:r w:rsidR="00FB4CCB" w:rsidRPr="00FB4CCB">
        <w:rPr>
          <w:rFonts w:ascii="Times New Roman" w:hAnsi="Times New Roman"/>
          <w:sz w:val="24"/>
          <w:szCs w:val="24"/>
        </w:rPr>
        <w:t xml:space="preserve"> </w:t>
      </w:r>
      <w:r w:rsidR="00FB4CCB">
        <w:rPr>
          <w:rFonts w:ascii="Times New Roman" w:hAnsi="Times New Roman"/>
          <w:sz w:val="24"/>
          <w:szCs w:val="24"/>
        </w:rPr>
        <w:tab/>
      </w:r>
      <w:r w:rsidR="00FB4CCB">
        <w:rPr>
          <w:rFonts w:ascii="Times New Roman" w:hAnsi="Times New Roman"/>
          <w:sz w:val="24"/>
          <w:szCs w:val="24"/>
        </w:rPr>
        <w:tab/>
      </w:r>
      <w:r w:rsidR="00FB4CCB" w:rsidRPr="00FB4CCB">
        <w:rPr>
          <w:rFonts w:ascii="Times New Roman" w:hAnsi="Times New Roman"/>
          <w:sz w:val="24"/>
          <w:szCs w:val="24"/>
        </w:rPr>
        <w:t>Voice over internet protocol</w:t>
      </w:r>
    </w:p>
    <w:p w:rsidR="00796F00" w:rsidRDefault="00796F00" w:rsidP="007D1D69">
      <w:pPr>
        <w:spacing w:line="312" w:lineRule="auto"/>
        <w:rPr>
          <w:rFonts w:ascii="Times New Roman" w:hAnsi="Times New Roman"/>
          <w:b/>
          <w:bCs/>
          <w:sz w:val="32"/>
          <w:szCs w:val="32"/>
        </w:rPr>
      </w:pPr>
    </w:p>
    <w:p w:rsidR="00392D5B" w:rsidRDefault="00392D5B" w:rsidP="007D1D69">
      <w:pPr>
        <w:spacing w:line="312" w:lineRule="auto"/>
        <w:rPr>
          <w:rFonts w:ascii="Times New Roman" w:hAnsi="Times New Roman"/>
          <w:b/>
          <w:bCs/>
          <w:sz w:val="32"/>
          <w:szCs w:val="32"/>
        </w:rPr>
      </w:pPr>
      <w:r>
        <w:rPr>
          <w:rFonts w:ascii="Times New Roman" w:hAnsi="Times New Roman"/>
          <w:b/>
          <w:bCs/>
          <w:sz w:val="32"/>
          <w:szCs w:val="32"/>
        </w:rPr>
        <w:br w:type="page"/>
      </w:r>
    </w:p>
    <w:p w:rsidR="00796F00" w:rsidRDefault="00796F00" w:rsidP="007D1D69">
      <w:pPr>
        <w:spacing w:line="312" w:lineRule="auto"/>
        <w:jc w:val="center"/>
        <w:rPr>
          <w:rFonts w:ascii="Times New Roman" w:hAnsi="Times New Roman"/>
          <w:sz w:val="24"/>
          <w:szCs w:val="24"/>
        </w:rPr>
      </w:pPr>
      <w:r>
        <w:rPr>
          <w:rFonts w:ascii="Times New Roman" w:hAnsi="Times New Roman"/>
          <w:b/>
          <w:bCs/>
          <w:sz w:val="32"/>
          <w:szCs w:val="32"/>
        </w:rPr>
        <w:lastRenderedPageBreak/>
        <w:t>Executive Summary</w:t>
      </w:r>
    </w:p>
    <w:p w:rsidR="00566A4D" w:rsidRPr="0002567B" w:rsidRDefault="00566A4D" w:rsidP="00566A4D">
      <w:pPr>
        <w:spacing w:line="312" w:lineRule="auto"/>
        <w:jc w:val="both"/>
        <w:rPr>
          <w:rFonts w:ascii="Times New Roman" w:hAnsi="Times New Roman"/>
          <w:sz w:val="24"/>
        </w:rPr>
      </w:pPr>
      <w:r w:rsidRPr="0002567B">
        <w:rPr>
          <w:rFonts w:ascii="Times New Roman" w:hAnsi="Times New Roman"/>
          <w:sz w:val="24"/>
        </w:rPr>
        <w:t xml:space="preserve">The proliferation </w:t>
      </w:r>
      <w:r>
        <w:rPr>
          <w:rFonts w:ascii="Times New Roman" w:hAnsi="Times New Roman"/>
          <w:sz w:val="24"/>
        </w:rPr>
        <w:t xml:space="preserve">of </w:t>
      </w:r>
      <w:r w:rsidRPr="0002567B">
        <w:rPr>
          <w:rFonts w:ascii="Times New Roman" w:hAnsi="Times New Roman"/>
          <w:sz w:val="24"/>
        </w:rPr>
        <w:t>IP-based telecommunication networks has facilitated the decoupling of application and network</w:t>
      </w:r>
      <w:r>
        <w:rPr>
          <w:rFonts w:ascii="Times New Roman" w:hAnsi="Times New Roman"/>
          <w:sz w:val="24"/>
        </w:rPr>
        <w:t xml:space="preserve"> </w:t>
      </w:r>
      <w:r w:rsidRPr="0002567B">
        <w:rPr>
          <w:rFonts w:ascii="Times New Roman" w:hAnsi="Times New Roman"/>
          <w:sz w:val="24"/>
        </w:rPr>
        <w:t>layers and enabled OTT providers to deliver their content and applications directly to end users. Structural</w:t>
      </w:r>
      <w:r>
        <w:rPr>
          <w:rFonts w:ascii="Times New Roman" w:hAnsi="Times New Roman"/>
          <w:sz w:val="24"/>
        </w:rPr>
        <w:t xml:space="preserve"> </w:t>
      </w:r>
      <w:r w:rsidRPr="0002567B">
        <w:rPr>
          <w:rFonts w:ascii="Times New Roman" w:hAnsi="Times New Roman"/>
          <w:sz w:val="24"/>
        </w:rPr>
        <w:t>change always leads to the need for new business models, for a letting go of old practices and the welcoming of</w:t>
      </w:r>
      <w:r>
        <w:rPr>
          <w:rFonts w:ascii="Times New Roman" w:hAnsi="Times New Roman"/>
          <w:sz w:val="24"/>
        </w:rPr>
        <w:t xml:space="preserve"> </w:t>
      </w:r>
      <w:r w:rsidRPr="0002567B">
        <w:rPr>
          <w:rFonts w:ascii="Times New Roman" w:hAnsi="Times New Roman"/>
          <w:sz w:val="24"/>
        </w:rPr>
        <w:t>new opportunities.</w:t>
      </w:r>
      <w:r>
        <w:rPr>
          <w:rFonts w:ascii="Times New Roman" w:hAnsi="Times New Roman"/>
          <w:sz w:val="24"/>
        </w:rPr>
        <w:t xml:space="preserve"> </w:t>
      </w:r>
      <w:r w:rsidRPr="0002567B">
        <w:rPr>
          <w:rFonts w:ascii="Times New Roman" w:hAnsi="Times New Roman"/>
          <w:sz w:val="24"/>
        </w:rPr>
        <w:t xml:space="preserve">OTT providers </w:t>
      </w:r>
      <w:r w:rsidR="008B73C7">
        <w:rPr>
          <w:rFonts w:ascii="Times New Roman" w:hAnsi="Times New Roman"/>
          <w:sz w:val="24"/>
        </w:rPr>
        <w:t xml:space="preserve">are </w:t>
      </w:r>
      <w:r w:rsidRPr="0002567B">
        <w:rPr>
          <w:rFonts w:ascii="Times New Roman" w:hAnsi="Times New Roman"/>
          <w:sz w:val="24"/>
        </w:rPr>
        <w:t xml:space="preserve">“free riders” </w:t>
      </w:r>
      <w:r w:rsidR="008B73C7">
        <w:rPr>
          <w:rFonts w:ascii="Times New Roman" w:hAnsi="Times New Roman"/>
          <w:sz w:val="24"/>
        </w:rPr>
        <w:t>on the internet access network</w:t>
      </w:r>
      <w:r w:rsidRPr="0002567B">
        <w:rPr>
          <w:rFonts w:ascii="Times New Roman" w:hAnsi="Times New Roman"/>
          <w:sz w:val="24"/>
        </w:rPr>
        <w:t xml:space="preserve">. </w:t>
      </w:r>
      <w:r w:rsidR="008B73C7">
        <w:rPr>
          <w:rFonts w:ascii="Times New Roman" w:hAnsi="Times New Roman"/>
          <w:sz w:val="24"/>
        </w:rPr>
        <w:t>However, t</w:t>
      </w:r>
      <w:r w:rsidRPr="0002567B">
        <w:rPr>
          <w:rFonts w:ascii="Times New Roman" w:hAnsi="Times New Roman"/>
          <w:sz w:val="24"/>
        </w:rPr>
        <w:t xml:space="preserve">he </w:t>
      </w:r>
      <w:r w:rsidR="008B73C7">
        <w:rPr>
          <w:rFonts w:ascii="Times New Roman" w:hAnsi="Times New Roman"/>
          <w:sz w:val="24"/>
        </w:rPr>
        <w:t xml:space="preserve">telecom or mobile network </w:t>
      </w:r>
      <w:r w:rsidRPr="0002567B">
        <w:rPr>
          <w:rFonts w:ascii="Times New Roman" w:hAnsi="Times New Roman"/>
          <w:sz w:val="24"/>
        </w:rPr>
        <w:t>operators are pai</w:t>
      </w:r>
      <w:r w:rsidR="008B73C7">
        <w:rPr>
          <w:rFonts w:ascii="Times New Roman" w:hAnsi="Times New Roman"/>
          <w:sz w:val="24"/>
        </w:rPr>
        <w:t xml:space="preserve">d for the transport of the data- may be </w:t>
      </w:r>
      <w:r w:rsidRPr="0002567B">
        <w:rPr>
          <w:rFonts w:ascii="Times New Roman" w:hAnsi="Times New Roman"/>
          <w:sz w:val="24"/>
        </w:rPr>
        <w:t xml:space="preserve">a flat rate </w:t>
      </w:r>
      <w:r w:rsidR="008B73C7">
        <w:rPr>
          <w:rFonts w:ascii="Times New Roman" w:hAnsi="Times New Roman"/>
          <w:sz w:val="24"/>
        </w:rPr>
        <w:t xml:space="preserve">or volume based charged </w:t>
      </w:r>
      <w:r w:rsidRPr="0002567B">
        <w:rPr>
          <w:rFonts w:ascii="Times New Roman" w:hAnsi="Times New Roman"/>
          <w:sz w:val="24"/>
        </w:rPr>
        <w:t>from the user</w:t>
      </w:r>
      <w:r w:rsidR="008B73C7">
        <w:rPr>
          <w:rFonts w:ascii="Times New Roman" w:hAnsi="Times New Roman"/>
          <w:sz w:val="24"/>
        </w:rPr>
        <w:t>s</w:t>
      </w:r>
      <w:r w:rsidRPr="0002567B">
        <w:rPr>
          <w:rFonts w:ascii="Times New Roman" w:hAnsi="Times New Roman"/>
          <w:sz w:val="24"/>
        </w:rPr>
        <w:t>.</w:t>
      </w:r>
    </w:p>
    <w:p w:rsidR="00566A4D" w:rsidRPr="0002567B" w:rsidRDefault="00220A06" w:rsidP="00566A4D">
      <w:pPr>
        <w:spacing w:line="312" w:lineRule="auto"/>
        <w:jc w:val="both"/>
        <w:rPr>
          <w:rFonts w:ascii="Times New Roman" w:hAnsi="Times New Roman"/>
          <w:sz w:val="24"/>
        </w:rPr>
      </w:pPr>
      <w:r>
        <w:rPr>
          <w:rFonts w:ascii="Times New Roman" w:hAnsi="Times New Roman"/>
          <w:sz w:val="24"/>
        </w:rPr>
        <w:t>OTT providers create</w:t>
      </w:r>
      <w:r w:rsidR="008B73C7">
        <w:rPr>
          <w:rFonts w:ascii="Times New Roman" w:hAnsi="Times New Roman"/>
          <w:sz w:val="24"/>
        </w:rPr>
        <w:t xml:space="preserve"> </w:t>
      </w:r>
      <w:r w:rsidR="00566A4D" w:rsidRPr="0002567B">
        <w:rPr>
          <w:rFonts w:ascii="Times New Roman" w:hAnsi="Times New Roman"/>
          <w:sz w:val="24"/>
        </w:rPr>
        <w:t xml:space="preserve">commercial </w:t>
      </w:r>
      <w:r w:rsidR="008B73C7">
        <w:rPr>
          <w:rFonts w:ascii="Times New Roman" w:hAnsi="Times New Roman"/>
          <w:sz w:val="24"/>
        </w:rPr>
        <w:t xml:space="preserve">as well as technical </w:t>
      </w:r>
      <w:r w:rsidR="00566A4D" w:rsidRPr="0002567B">
        <w:rPr>
          <w:rFonts w:ascii="Times New Roman" w:hAnsi="Times New Roman"/>
          <w:sz w:val="24"/>
        </w:rPr>
        <w:t>problems</w:t>
      </w:r>
      <w:r w:rsidR="008B73C7">
        <w:rPr>
          <w:rFonts w:ascii="Times New Roman" w:hAnsi="Times New Roman"/>
          <w:sz w:val="24"/>
        </w:rPr>
        <w:t xml:space="preserve"> to Telecom/mobile operators and Internet service providers</w:t>
      </w:r>
      <w:r w:rsidR="00566A4D" w:rsidRPr="0002567B">
        <w:rPr>
          <w:rFonts w:ascii="Times New Roman" w:hAnsi="Times New Roman"/>
          <w:sz w:val="24"/>
        </w:rPr>
        <w:t xml:space="preserve"> by using t</w:t>
      </w:r>
      <w:r w:rsidR="008B73C7">
        <w:rPr>
          <w:rFonts w:ascii="Times New Roman" w:hAnsi="Times New Roman"/>
          <w:sz w:val="24"/>
        </w:rPr>
        <w:t>heir</w:t>
      </w:r>
      <w:r w:rsidR="00566A4D" w:rsidRPr="0002567B">
        <w:rPr>
          <w:rFonts w:ascii="Times New Roman" w:hAnsi="Times New Roman"/>
          <w:sz w:val="24"/>
        </w:rPr>
        <w:t xml:space="preserve"> flat rate </w:t>
      </w:r>
      <w:r w:rsidR="003F1CFA" w:rsidRPr="0002567B">
        <w:rPr>
          <w:rFonts w:ascii="Times New Roman" w:hAnsi="Times New Roman"/>
          <w:sz w:val="24"/>
        </w:rPr>
        <w:t>tariff</w:t>
      </w:r>
      <w:r w:rsidR="00566A4D" w:rsidRPr="0002567B">
        <w:rPr>
          <w:rFonts w:ascii="Times New Roman" w:hAnsi="Times New Roman"/>
          <w:sz w:val="24"/>
        </w:rPr>
        <w:t xml:space="preserve"> capacity to provide</w:t>
      </w:r>
      <w:r w:rsidR="00566A4D">
        <w:rPr>
          <w:rFonts w:ascii="Times New Roman" w:hAnsi="Times New Roman"/>
          <w:sz w:val="24"/>
        </w:rPr>
        <w:t xml:space="preserve"> </w:t>
      </w:r>
      <w:r w:rsidR="008B73C7">
        <w:rPr>
          <w:rFonts w:ascii="Times New Roman" w:hAnsi="Times New Roman"/>
          <w:sz w:val="24"/>
        </w:rPr>
        <w:t>services, often free of charge,</w:t>
      </w:r>
      <w:r w:rsidR="00566A4D" w:rsidRPr="0002567B">
        <w:rPr>
          <w:rFonts w:ascii="Times New Roman" w:hAnsi="Times New Roman"/>
          <w:sz w:val="24"/>
        </w:rPr>
        <w:t xml:space="preserve"> in d</w:t>
      </w:r>
      <w:r w:rsidR="00AF000F">
        <w:rPr>
          <w:rFonts w:ascii="Times New Roman" w:hAnsi="Times New Roman"/>
          <w:sz w:val="24"/>
        </w:rPr>
        <w:t>irect competition to the</w:t>
      </w:r>
      <w:r w:rsidR="003F1CFA">
        <w:rPr>
          <w:rFonts w:ascii="Times New Roman" w:hAnsi="Times New Roman"/>
          <w:sz w:val="24"/>
        </w:rPr>
        <w:t xml:space="preserve"> telecom service providers</w:t>
      </w:r>
      <w:r w:rsidR="00AF000F">
        <w:rPr>
          <w:rFonts w:ascii="Times New Roman" w:hAnsi="Times New Roman"/>
          <w:sz w:val="24"/>
        </w:rPr>
        <w:t xml:space="preserve"> </w:t>
      </w:r>
      <w:r w:rsidR="003F1CFA">
        <w:rPr>
          <w:rFonts w:ascii="Times New Roman" w:hAnsi="Times New Roman"/>
          <w:sz w:val="24"/>
        </w:rPr>
        <w:t>(</w:t>
      </w:r>
      <w:r w:rsidR="00AF000F">
        <w:rPr>
          <w:rFonts w:ascii="Times New Roman" w:hAnsi="Times New Roman"/>
          <w:sz w:val="24"/>
        </w:rPr>
        <w:t>TSPs</w:t>
      </w:r>
      <w:r w:rsidR="003F1CFA">
        <w:rPr>
          <w:rFonts w:ascii="Times New Roman" w:hAnsi="Times New Roman"/>
          <w:sz w:val="24"/>
        </w:rPr>
        <w:t>)</w:t>
      </w:r>
      <w:r w:rsidR="00AF000F">
        <w:rPr>
          <w:rFonts w:ascii="Times New Roman" w:hAnsi="Times New Roman"/>
          <w:sz w:val="24"/>
        </w:rPr>
        <w:t>/mobile</w:t>
      </w:r>
      <w:r w:rsidR="008B73C7">
        <w:rPr>
          <w:rFonts w:ascii="Times New Roman" w:hAnsi="Times New Roman"/>
          <w:sz w:val="24"/>
        </w:rPr>
        <w:t>/ISP</w:t>
      </w:r>
      <w:r w:rsidR="00566A4D" w:rsidRPr="0002567B">
        <w:rPr>
          <w:rFonts w:ascii="Times New Roman" w:hAnsi="Times New Roman"/>
          <w:sz w:val="24"/>
        </w:rPr>
        <w:t xml:space="preserve"> services, thus eroding some of their most important</w:t>
      </w:r>
      <w:r w:rsidR="00566A4D">
        <w:rPr>
          <w:rFonts w:ascii="Times New Roman" w:hAnsi="Times New Roman"/>
          <w:sz w:val="24"/>
        </w:rPr>
        <w:t xml:space="preserve"> </w:t>
      </w:r>
      <w:r w:rsidR="008B73C7">
        <w:rPr>
          <w:rFonts w:ascii="Times New Roman" w:hAnsi="Times New Roman"/>
          <w:sz w:val="24"/>
        </w:rPr>
        <w:t xml:space="preserve">revenue sources </w:t>
      </w:r>
      <w:r w:rsidR="00566A4D" w:rsidRPr="0002567B">
        <w:rPr>
          <w:rFonts w:ascii="Times New Roman" w:hAnsi="Times New Roman"/>
          <w:sz w:val="24"/>
        </w:rPr>
        <w:t>e.g. internati</w:t>
      </w:r>
      <w:r w:rsidR="003F1CFA">
        <w:rPr>
          <w:rFonts w:ascii="Times New Roman" w:hAnsi="Times New Roman"/>
          <w:sz w:val="24"/>
        </w:rPr>
        <w:t xml:space="preserve">onal telephony and SMS </w:t>
      </w:r>
      <w:r w:rsidR="008B73C7">
        <w:rPr>
          <w:rFonts w:ascii="Times New Roman" w:hAnsi="Times New Roman"/>
          <w:sz w:val="24"/>
        </w:rPr>
        <w:t>services etc.</w:t>
      </w:r>
    </w:p>
    <w:p w:rsidR="00746DE9" w:rsidRDefault="00566A4D" w:rsidP="00566A4D">
      <w:pPr>
        <w:spacing w:line="312" w:lineRule="auto"/>
        <w:jc w:val="both"/>
        <w:rPr>
          <w:rFonts w:ascii="Times New Roman" w:hAnsi="Times New Roman"/>
          <w:sz w:val="24"/>
        </w:rPr>
      </w:pPr>
      <w:r w:rsidRPr="0002567B">
        <w:rPr>
          <w:rFonts w:ascii="Times New Roman" w:hAnsi="Times New Roman"/>
          <w:sz w:val="24"/>
        </w:rPr>
        <w:t>While the competition provided by the OTT application providers does lead to disruption, a functional market</w:t>
      </w:r>
      <w:r>
        <w:rPr>
          <w:rFonts w:ascii="Times New Roman" w:hAnsi="Times New Roman"/>
          <w:sz w:val="24"/>
        </w:rPr>
        <w:t xml:space="preserve"> </w:t>
      </w:r>
      <w:r w:rsidRPr="0002567B">
        <w:rPr>
          <w:rFonts w:ascii="Times New Roman" w:hAnsi="Times New Roman"/>
          <w:sz w:val="24"/>
        </w:rPr>
        <w:t>should be able to adapt to the new situation.</w:t>
      </w:r>
      <w:r w:rsidR="008B73C7">
        <w:rPr>
          <w:rFonts w:ascii="Times New Roman" w:hAnsi="Times New Roman"/>
          <w:sz w:val="24"/>
        </w:rPr>
        <w:t xml:space="preserve"> The </w:t>
      </w:r>
      <w:r>
        <w:rPr>
          <w:rFonts w:ascii="Times New Roman" w:hAnsi="Times New Roman"/>
          <w:sz w:val="24"/>
        </w:rPr>
        <w:t>TSPs or mobile operators</w:t>
      </w:r>
      <w:r w:rsidR="008B73C7">
        <w:rPr>
          <w:rFonts w:ascii="Times New Roman" w:hAnsi="Times New Roman"/>
          <w:sz w:val="24"/>
        </w:rPr>
        <w:t xml:space="preserve"> should</w:t>
      </w:r>
      <w:r w:rsidRPr="0002567B">
        <w:rPr>
          <w:rFonts w:ascii="Times New Roman" w:hAnsi="Times New Roman"/>
          <w:sz w:val="24"/>
        </w:rPr>
        <w:t xml:space="preserve"> change their tariff plans in line with market demand. </w:t>
      </w:r>
      <w:r w:rsidR="00746DE9">
        <w:rPr>
          <w:rFonts w:ascii="Times New Roman" w:hAnsi="Times New Roman"/>
          <w:sz w:val="24"/>
        </w:rPr>
        <w:t xml:space="preserve">If </w:t>
      </w:r>
      <w:r w:rsidRPr="0002567B">
        <w:rPr>
          <w:rFonts w:ascii="Times New Roman" w:hAnsi="Times New Roman"/>
          <w:sz w:val="24"/>
        </w:rPr>
        <w:t xml:space="preserve">this </w:t>
      </w:r>
      <w:r w:rsidR="00746DE9">
        <w:rPr>
          <w:rFonts w:ascii="Times New Roman" w:hAnsi="Times New Roman"/>
          <w:sz w:val="24"/>
        </w:rPr>
        <w:t xml:space="preserve">does not </w:t>
      </w:r>
      <w:r w:rsidRPr="0002567B">
        <w:rPr>
          <w:rFonts w:ascii="Times New Roman" w:hAnsi="Times New Roman"/>
          <w:sz w:val="24"/>
        </w:rPr>
        <w:t xml:space="preserve">happening, </w:t>
      </w:r>
      <w:r w:rsidR="00746DE9">
        <w:rPr>
          <w:rFonts w:ascii="Times New Roman" w:hAnsi="Times New Roman"/>
          <w:sz w:val="24"/>
        </w:rPr>
        <w:t xml:space="preserve">then </w:t>
      </w:r>
      <w:r w:rsidRPr="0002567B">
        <w:rPr>
          <w:rFonts w:ascii="Times New Roman" w:hAnsi="Times New Roman"/>
          <w:sz w:val="24"/>
        </w:rPr>
        <w:t xml:space="preserve">competition is apparently dysfunctional. </w:t>
      </w:r>
    </w:p>
    <w:p w:rsidR="00566A4D" w:rsidRPr="0002567B" w:rsidRDefault="00746DE9" w:rsidP="00566A4D">
      <w:pPr>
        <w:spacing w:line="312" w:lineRule="auto"/>
        <w:jc w:val="both"/>
        <w:rPr>
          <w:rFonts w:ascii="Times New Roman" w:hAnsi="Times New Roman"/>
          <w:sz w:val="24"/>
        </w:rPr>
      </w:pPr>
      <w:r>
        <w:rPr>
          <w:rFonts w:ascii="Times New Roman" w:hAnsi="Times New Roman"/>
          <w:sz w:val="24"/>
        </w:rPr>
        <w:t xml:space="preserve">This study </w:t>
      </w:r>
      <w:r w:rsidR="00566A4D" w:rsidRPr="0002567B">
        <w:rPr>
          <w:rFonts w:ascii="Times New Roman" w:hAnsi="Times New Roman"/>
          <w:sz w:val="24"/>
        </w:rPr>
        <w:t xml:space="preserve">shows that </w:t>
      </w:r>
      <w:r>
        <w:rPr>
          <w:rFonts w:ascii="Times New Roman" w:hAnsi="Times New Roman"/>
          <w:sz w:val="24"/>
        </w:rPr>
        <w:t xml:space="preserve">similar </w:t>
      </w:r>
      <w:r w:rsidR="00566A4D" w:rsidRPr="0002567B">
        <w:rPr>
          <w:rFonts w:ascii="Times New Roman" w:hAnsi="Times New Roman"/>
          <w:sz w:val="24"/>
        </w:rPr>
        <w:t xml:space="preserve">situation </w:t>
      </w:r>
      <w:r>
        <w:rPr>
          <w:rFonts w:ascii="Times New Roman" w:hAnsi="Times New Roman"/>
          <w:sz w:val="24"/>
        </w:rPr>
        <w:t xml:space="preserve">is </w:t>
      </w:r>
      <w:r w:rsidR="00566A4D" w:rsidRPr="0002567B">
        <w:rPr>
          <w:rFonts w:ascii="Times New Roman" w:hAnsi="Times New Roman"/>
          <w:sz w:val="24"/>
        </w:rPr>
        <w:t>found throughout</w:t>
      </w:r>
      <w:r w:rsidR="00566A4D">
        <w:rPr>
          <w:rFonts w:ascii="Times New Roman" w:hAnsi="Times New Roman"/>
          <w:sz w:val="24"/>
        </w:rPr>
        <w:t xml:space="preserve"> </w:t>
      </w:r>
      <w:r w:rsidR="00566A4D" w:rsidRPr="0002567B">
        <w:rPr>
          <w:rFonts w:ascii="Times New Roman" w:hAnsi="Times New Roman"/>
          <w:sz w:val="24"/>
        </w:rPr>
        <w:t>the world and for which there is not yet a patent solution</w:t>
      </w:r>
      <w:r>
        <w:rPr>
          <w:rFonts w:ascii="Times New Roman" w:hAnsi="Times New Roman"/>
          <w:sz w:val="24"/>
        </w:rPr>
        <w:t>.</w:t>
      </w:r>
      <w:r w:rsidR="00566A4D" w:rsidRPr="0002567B">
        <w:rPr>
          <w:rFonts w:ascii="Times New Roman" w:hAnsi="Times New Roman"/>
          <w:sz w:val="24"/>
        </w:rPr>
        <w:t xml:space="preserve"> </w:t>
      </w:r>
      <w:r>
        <w:rPr>
          <w:rFonts w:ascii="Times New Roman" w:hAnsi="Times New Roman"/>
          <w:sz w:val="24"/>
        </w:rPr>
        <w:t>T</w:t>
      </w:r>
      <w:r w:rsidR="00566A4D" w:rsidRPr="0002567B">
        <w:rPr>
          <w:rFonts w:ascii="Times New Roman" w:hAnsi="Times New Roman"/>
          <w:sz w:val="24"/>
        </w:rPr>
        <w:t>he root cause ap</w:t>
      </w:r>
      <w:r>
        <w:rPr>
          <w:rFonts w:ascii="Times New Roman" w:hAnsi="Times New Roman"/>
          <w:sz w:val="24"/>
        </w:rPr>
        <w:t>parently lies in</w:t>
      </w:r>
      <w:r w:rsidR="00566A4D" w:rsidRPr="0002567B">
        <w:rPr>
          <w:rFonts w:ascii="Times New Roman" w:hAnsi="Times New Roman"/>
          <w:sz w:val="24"/>
        </w:rPr>
        <w:t xml:space="preserve"> flat rate tariffs </w:t>
      </w:r>
      <w:r>
        <w:rPr>
          <w:rFonts w:ascii="Times New Roman" w:hAnsi="Times New Roman"/>
          <w:sz w:val="24"/>
        </w:rPr>
        <w:t xml:space="preserve">and </w:t>
      </w:r>
      <w:r w:rsidR="00566A4D" w:rsidRPr="0002567B">
        <w:rPr>
          <w:rFonts w:ascii="Times New Roman" w:hAnsi="Times New Roman"/>
          <w:sz w:val="24"/>
        </w:rPr>
        <w:t>non-sustainable competition from OTT players and regulatory obligations which make it impossible for the</w:t>
      </w:r>
      <w:r w:rsidR="00566A4D">
        <w:rPr>
          <w:rFonts w:ascii="Times New Roman" w:hAnsi="Times New Roman"/>
          <w:sz w:val="24"/>
        </w:rPr>
        <w:t xml:space="preserve"> TSPs</w:t>
      </w:r>
      <w:r>
        <w:rPr>
          <w:rFonts w:ascii="Times New Roman" w:hAnsi="Times New Roman"/>
          <w:sz w:val="24"/>
        </w:rPr>
        <w:t xml:space="preserve"> or mobile operators</w:t>
      </w:r>
      <w:r w:rsidR="00566A4D">
        <w:rPr>
          <w:rFonts w:ascii="Times New Roman" w:hAnsi="Times New Roman"/>
          <w:sz w:val="24"/>
        </w:rPr>
        <w:t xml:space="preserve"> </w:t>
      </w:r>
      <w:r w:rsidR="00566A4D" w:rsidRPr="0002567B">
        <w:rPr>
          <w:rFonts w:ascii="Times New Roman" w:hAnsi="Times New Roman"/>
          <w:sz w:val="24"/>
        </w:rPr>
        <w:t xml:space="preserve">to react freely to the commercial changes demanded of them. </w:t>
      </w:r>
    </w:p>
    <w:p w:rsidR="00796F00" w:rsidRDefault="00746DE9" w:rsidP="007D1D69">
      <w:pPr>
        <w:spacing w:line="312" w:lineRule="auto"/>
        <w:rPr>
          <w:rFonts w:ascii="Times New Roman" w:hAnsi="Times New Roman"/>
          <w:sz w:val="24"/>
          <w:szCs w:val="24"/>
        </w:rPr>
      </w:pPr>
      <w:r>
        <w:rPr>
          <w:rFonts w:ascii="Times New Roman" w:hAnsi="Times New Roman"/>
          <w:sz w:val="24"/>
          <w:szCs w:val="24"/>
        </w:rPr>
        <w:t>For the proliferation the broadband services and increase broadband penetration, there should not any banning approach, for at least in developing countries. The OTT services create value for the use of bandwidth to its users. The smart</w:t>
      </w:r>
      <w:r w:rsidR="003F1CFA">
        <w:rPr>
          <w:rFonts w:ascii="Times New Roman" w:hAnsi="Times New Roman"/>
          <w:sz w:val="24"/>
          <w:szCs w:val="24"/>
        </w:rPr>
        <w:t>-</w:t>
      </w:r>
      <w:r>
        <w:rPr>
          <w:rFonts w:ascii="Times New Roman" w:hAnsi="Times New Roman"/>
          <w:sz w:val="24"/>
          <w:szCs w:val="24"/>
        </w:rPr>
        <w:t xml:space="preserve">phone penetration may still be in infancy in the developing countries. The study shows that, fixed and mobile broadband services and networks, SATRC member countries, are </w:t>
      </w:r>
      <w:r w:rsidR="00220A06">
        <w:rPr>
          <w:rFonts w:ascii="Times New Roman" w:hAnsi="Times New Roman"/>
          <w:sz w:val="24"/>
          <w:szCs w:val="24"/>
        </w:rPr>
        <w:t>in growing stage and has not become ubiquitous. The broadband penetration is still very low. Therefore, some form of partnership will be required with OTT service providers taking into considerations of both security and privacy issues.</w:t>
      </w:r>
    </w:p>
    <w:p w:rsidR="00FB3F93" w:rsidRPr="00645AD5" w:rsidRDefault="00FB3F93" w:rsidP="007D1D69">
      <w:pPr>
        <w:spacing w:line="312" w:lineRule="auto"/>
        <w:rPr>
          <w:rFonts w:ascii="Times New Roman" w:hAnsi="Times New Roman"/>
          <w:sz w:val="24"/>
          <w:szCs w:val="24"/>
        </w:rPr>
      </w:pPr>
    </w:p>
    <w:p w:rsidR="00D308D4" w:rsidRDefault="00D308D4">
      <w:pPr>
        <w:rPr>
          <w:rFonts w:ascii="Times New Roman" w:hAnsi="Times New Roman"/>
          <w:b/>
          <w:bCs/>
          <w:sz w:val="32"/>
          <w:szCs w:val="32"/>
        </w:rPr>
      </w:pPr>
      <w:r>
        <w:rPr>
          <w:rFonts w:ascii="Times New Roman" w:hAnsi="Times New Roman"/>
          <w:b/>
          <w:bCs/>
          <w:sz w:val="32"/>
          <w:szCs w:val="32"/>
        </w:rPr>
        <w:br w:type="page"/>
      </w:r>
    </w:p>
    <w:p w:rsidR="006F2387" w:rsidRPr="00954D72" w:rsidRDefault="00404E1B" w:rsidP="007D1D69">
      <w:pPr>
        <w:spacing w:line="312" w:lineRule="auto"/>
        <w:jc w:val="center"/>
        <w:rPr>
          <w:rFonts w:ascii="Times New Roman" w:hAnsi="Times New Roman"/>
          <w:b/>
          <w:bCs/>
          <w:sz w:val="32"/>
          <w:szCs w:val="32"/>
        </w:rPr>
      </w:pPr>
      <w:r w:rsidRPr="00954D72">
        <w:rPr>
          <w:rFonts w:ascii="Times New Roman" w:hAnsi="Times New Roman"/>
          <w:b/>
          <w:bCs/>
          <w:sz w:val="32"/>
          <w:szCs w:val="32"/>
        </w:rPr>
        <w:lastRenderedPageBreak/>
        <w:t>C</w:t>
      </w:r>
      <w:r w:rsidR="003E31DC">
        <w:rPr>
          <w:rFonts w:ascii="Times New Roman" w:hAnsi="Times New Roman"/>
          <w:b/>
          <w:bCs/>
          <w:sz w:val="32"/>
          <w:szCs w:val="32"/>
        </w:rPr>
        <w:t>HAPTER I- INTRODUCTION</w:t>
      </w:r>
    </w:p>
    <w:p w:rsidR="006F2387" w:rsidRPr="0047081F" w:rsidRDefault="006F2387" w:rsidP="00FC2D60">
      <w:pPr>
        <w:pStyle w:val="ListParagraph"/>
        <w:numPr>
          <w:ilvl w:val="1"/>
          <w:numId w:val="1"/>
        </w:numPr>
        <w:spacing w:line="312" w:lineRule="auto"/>
        <w:rPr>
          <w:rFonts w:ascii="Times New Roman" w:hAnsi="Times New Roman"/>
          <w:b/>
          <w:sz w:val="28"/>
          <w:szCs w:val="28"/>
        </w:rPr>
      </w:pPr>
      <w:r w:rsidRPr="0047081F">
        <w:rPr>
          <w:rFonts w:ascii="Times New Roman" w:hAnsi="Times New Roman"/>
          <w:b/>
          <w:sz w:val="28"/>
          <w:szCs w:val="28"/>
        </w:rPr>
        <w:t>Background</w:t>
      </w:r>
    </w:p>
    <w:p w:rsidR="00283971" w:rsidRPr="00B45A50" w:rsidRDefault="007A4330" w:rsidP="0047081F">
      <w:pPr>
        <w:spacing w:line="312" w:lineRule="auto"/>
        <w:jc w:val="both"/>
        <w:rPr>
          <w:rFonts w:ascii="Times New Roman" w:hAnsi="Times New Roman"/>
          <w:i/>
          <w:iCs/>
          <w:color w:val="000000"/>
          <w:sz w:val="24"/>
          <w:szCs w:val="24"/>
        </w:rPr>
      </w:pPr>
      <w:r w:rsidRPr="00B45A50">
        <w:rPr>
          <w:rFonts w:ascii="Times New Roman" w:hAnsi="Times New Roman"/>
          <w:color w:val="000000"/>
          <w:sz w:val="24"/>
          <w:szCs w:val="24"/>
        </w:rPr>
        <w:t>The 15</w:t>
      </w:r>
      <w:r w:rsidRPr="00B45A50">
        <w:rPr>
          <w:rFonts w:ascii="Times New Roman" w:hAnsi="Times New Roman"/>
          <w:color w:val="000000"/>
          <w:sz w:val="24"/>
          <w:szCs w:val="24"/>
          <w:vertAlign w:val="superscript"/>
        </w:rPr>
        <w:t>th</w:t>
      </w:r>
      <w:r w:rsidRPr="00B45A50">
        <w:rPr>
          <w:rFonts w:ascii="Times New Roman" w:hAnsi="Times New Roman"/>
          <w:color w:val="000000"/>
          <w:sz w:val="24"/>
          <w:szCs w:val="24"/>
        </w:rPr>
        <w:t xml:space="preserve"> South Asian Telecommunication Regulator’s Council (SATRC-15) meeting held in Paro, Bhutan (from 05 to 07 August 2014) adopted SATRC Action Plan Phase V and </w:t>
      </w:r>
      <w:r w:rsidR="00283971" w:rsidRPr="00B45A50">
        <w:rPr>
          <w:rFonts w:ascii="Times New Roman" w:hAnsi="Times New Roman"/>
          <w:color w:val="000000"/>
          <w:sz w:val="24"/>
          <w:szCs w:val="24"/>
        </w:rPr>
        <w:t xml:space="preserve">identified </w:t>
      </w:r>
      <w:r w:rsidR="00283971" w:rsidRPr="00B45A50">
        <w:rPr>
          <w:rFonts w:ascii="Times New Roman" w:hAnsi="Times New Roman"/>
          <w:i/>
          <w:iCs/>
          <w:color w:val="000000"/>
          <w:sz w:val="24"/>
          <w:szCs w:val="24"/>
        </w:rPr>
        <w:t xml:space="preserve">“Policy, Regulatory and Technical Aspect of OTT Services in SATRC Countries”, </w:t>
      </w:r>
      <w:r w:rsidR="00283971" w:rsidRPr="00B45A50">
        <w:rPr>
          <w:rFonts w:ascii="Times New Roman" w:hAnsi="Times New Roman"/>
          <w:color w:val="000000"/>
          <w:sz w:val="24"/>
          <w:szCs w:val="24"/>
        </w:rPr>
        <w:t xml:space="preserve">as one of the work items to be studied under the </w:t>
      </w:r>
      <w:r w:rsidR="00283971" w:rsidRPr="00B45A50">
        <w:rPr>
          <w:rFonts w:ascii="Times New Roman" w:hAnsi="Times New Roman"/>
          <w:i/>
          <w:iCs/>
          <w:color w:val="000000"/>
          <w:sz w:val="24"/>
          <w:szCs w:val="24"/>
        </w:rPr>
        <w:t xml:space="preserve">Working Group </w:t>
      </w:r>
      <w:r w:rsidR="009C7D99" w:rsidRPr="00B45A50">
        <w:rPr>
          <w:rFonts w:ascii="Times New Roman" w:hAnsi="Times New Roman"/>
          <w:i/>
          <w:iCs/>
          <w:color w:val="000000"/>
          <w:sz w:val="24"/>
          <w:szCs w:val="24"/>
        </w:rPr>
        <w:t>on</w:t>
      </w:r>
      <w:r w:rsidR="00283971" w:rsidRPr="00B45A50">
        <w:rPr>
          <w:rFonts w:ascii="Times New Roman" w:hAnsi="Times New Roman"/>
          <w:i/>
          <w:iCs/>
          <w:color w:val="000000"/>
          <w:sz w:val="24"/>
          <w:szCs w:val="24"/>
        </w:rPr>
        <w:t xml:space="preserve"> Policy, Regulation and Services. </w:t>
      </w:r>
    </w:p>
    <w:p w:rsidR="009C7D99" w:rsidRPr="00B45A50" w:rsidRDefault="0027573C" w:rsidP="0047081F">
      <w:p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 xml:space="preserve"> </w:t>
      </w:r>
      <w:r w:rsidR="009C7D99" w:rsidRPr="00B45A50">
        <w:rPr>
          <w:rFonts w:ascii="Times New Roman" w:hAnsi="Times New Roman"/>
          <w:color w:val="000000"/>
          <w:sz w:val="24"/>
          <w:szCs w:val="24"/>
        </w:rPr>
        <w:t xml:space="preserve">“Incumbent” telecommunications operators that offer services such as fixed and mobile telephony, broadband and pay TV services, among others, are being invaded by online content, specifically those known as over-the-top (OTT) applications, services and content. The best known examples of OTT are Skype, Whatsapp, online video games and movies (Netflix, Pandora). A fundamental characteristic of OTTs is that the Internet Service Provider (ISP) does not profit nor is involved in the distribution of the OTT applications, services and content. Furthermore, in general, OTT suppliers, which need the ISP infrastructure to reach the user, offer products that compete with the services offered by the ISPs (voice, instant messaging, online TV). </w:t>
      </w:r>
    </w:p>
    <w:p w:rsidR="009C7D99" w:rsidRPr="00B45A50" w:rsidRDefault="009C7D99" w:rsidP="0047081F">
      <w:p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 xml:space="preserve">OTT services are enabled by the </w:t>
      </w:r>
      <w:hyperlink r:id="rId9" w:history="1">
        <w:r w:rsidRPr="00B45A50">
          <w:rPr>
            <w:rFonts w:ascii="Times New Roman" w:hAnsi="Times New Roman"/>
            <w:color w:val="000000"/>
            <w:sz w:val="24"/>
            <w:szCs w:val="24"/>
          </w:rPr>
          <w:t>de-layering</w:t>
        </w:r>
      </w:hyperlink>
      <w:r w:rsidRPr="00B45A50">
        <w:rPr>
          <w:rFonts w:ascii="Times New Roman" w:hAnsi="Times New Roman"/>
          <w:color w:val="000000"/>
          <w:sz w:val="24"/>
          <w:szCs w:val="24"/>
        </w:rPr>
        <w:t xml:space="preserve"> of the industry. IP has separated carriage from content and allowed ‘over-the-top’ content and applications providers to deal directly with end users over networks whose owners and operators are excluded from these transactions. The move to LTE’s all-IP architecture will create a more open environment for these OTT providers and third party services.</w:t>
      </w:r>
    </w:p>
    <w:p w:rsidR="009C7D99" w:rsidRPr="00B45A50" w:rsidRDefault="009C7D99" w:rsidP="0047081F">
      <w:p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It is not only telecommunications that is affected. Internet television over broadband fixed and mobile networks is de-stabilizing existing broadcasting industries.</w:t>
      </w:r>
    </w:p>
    <w:p w:rsidR="009C7D99" w:rsidRDefault="009C7D99" w:rsidP="0047081F">
      <w:p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Internet telephony, or “Voice over the Internet Protocol” (VoIP), is the first ‘over-the-top’ (OTT) service with major implications for the business models of both fixed and mobile network operators. More recently, text messages (SMS) have also been delivered OTT affecting the revenues of fixed and mobile operators.</w:t>
      </w:r>
    </w:p>
    <w:p w:rsidR="0047081F" w:rsidRPr="00B45A50" w:rsidRDefault="0047081F" w:rsidP="0047081F">
      <w:pPr>
        <w:spacing w:line="312" w:lineRule="auto"/>
        <w:jc w:val="both"/>
        <w:rPr>
          <w:rFonts w:ascii="Times New Roman" w:hAnsi="Times New Roman"/>
          <w:color w:val="000000"/>
          <w:sz w:val="24"/>
          <w:szCs w:val="24"/>
        </w:rPr>
      </w:pPr>
    </w:p>
    <w:p w:rsidR="006F2387" w:rsidRPr="0047081F" w:rsidRDefault="006F2387" w:rsidP="0047081F">
      <w:pPr>
        <w:pStyle w:val="ListParagraph"/>
        <w:numPr>
          <w:ilvl w:val="1"/>
          <w:numId w:val="1"/>
        </w:numPr>
        <w:spacing w:line="312" w:lineRule="auto"/>
        <w:rPr>
          <w:rFonts w:ascii="Times New Roman" w:hAnsi="Times New Roman"/>
          <w:b/>
          <w:sz w:val="28"/>
          <w:szCs w:val="28"/>
        </w:rPr>
      </w:pPr>
      <w:r w:rsidRPr="0047081F">
        <w:rPr>
          <w:rFonts w:ascii="Times New Roman" w:hAnsi="Times New Roman"/>
          <w:b/>
          <w:sz w:val="28"/>
          <w:szCs w:val="28"/>
        </w:rPr>
        <w:t>Objectives</w:t>
      </w:r>
    </w:p>
    <w:p w:rsidR="009C7D99" w:rsidRPr="00B45A50" w:rsidRDefault="009C7D99" w:rsidP="0047081F">
      <w:p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The objectives of the study include but not limited to the followings:</w:t>
      </w:r>
    </w:p>
    <w:p w:rsidR="009C7D99" w:rsidRPr="00B45A50" w:rsidRDefault="009C7D99" w:rsidP="0047081F">
      <w:pPr>
        <w:pStyle w:val="ListParagraph"/>
        <w:numPr>
          <w:ilvl w:val="0"/>
          <w:numId w:val="2"/>
        </w:num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To identify the definition for OTT services</w:t>
      </w:r>
    </w:p>
    <w:p w:rsidR="009C7D99" w:rsidRPr="00B45A50" w:rsidRDefault="009C7D99" w:rsidP="0047081F">
      <w:pPr>
        <w:pStyle w:val="ListParagraph"/>
        <w:numPr>
          <w:ilvl w:val="0"/>
          <w:numId w:val="2"/>
        </w:num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To identify and study different issues</w:t>
      </w:r>
      <w:r w:rsidR="00D650EE" w:rsidRPr="00B45A50">
        <w:rPr>
          <w:rFonts w:ascii="Times New Roman" w:hAnsi="Times New Roman"/>
          <w:color w:val="000000"/>
          <w:sz w:val="24"/>
          <w:szCs w:val="24"/>
        </w:rPr>
        <w:t xml:space="preserve"> (policy, regulatory and technical aspects)</w:t>
      </w:r>
      <w:r w:rsidRPr="00B45A50">
        <w:rPr>
          <w:rFonts w:ascii="Times New Roman" w:hAnsi="Times New Roman"/>
          <w:color w:val="000000"/>
          <w:sz w:val="24"/>
          <w:szCs w:val="24"/>
        </w:rPr>
        <w:t xml:space="preserve"> related to OTT services</w:t>
      </w:r>
    </w:p>
    <w:p w:rsidR="00D650EE" w:rsidRPr="00B45A50" w:rsidRDefault="009C7D99" w:rsidP="00FC2D60">
      <w:pPr>
        <w:pStyle w:val="ListParagraph"/>
        <w:numPr>
          <w:ilvl w:val="0"/>
          <w:numId w:val="2"/>
        </w:num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 xml:space="preserve">To </w:t>
      </w:r>
      <w:r w:rsidR="00D650EE" w:rsidRPr="00B45A50">
        <w:rPr>
          <w:rFonts w:ascii="Times New Roman" w:hAnsi="Times New Roman"/>
          <w:color w:val="000000"/>
          <w:sz w:val="24"/>
          <w:szCs w:val="24"/>
        </w:rPr>
        <w:t xml:space="preserve">assess the status </w:t>
      </w:r>
      <w:r w:rsidRPr="00B45A50">
        <w:rPr>
          <w:rFonts w:ascii="Times New Roman" w:hAnsi="Times New Roman"/>
          <w:color w:val="000000"/>
          <w:sz w:val="24"/>
          <w:szCs w:val="24"/>
        </w:rPr>
        <w:t>of the OTTs</w:t>
      </w:r>
      <w:r w:rsidR="00D650EE" w:rsidRPr="00B45A50">
        <w:rPr>
          <w:rFonts w:ascii="Times New Roman" w:hAnsi="Times New Roman"/>
          <w:color w:val="000000"/>
          <w:sz w:val="24"/>
          <w:szCs w:val="24"/>
        </w:rPr>
        <w:t xml:space="preserve"> </w:t>
      </w:r>
      <w:r w:rsidRPr="00B45A50">
        <w:rPr>
          <w:rFonts w:ascii="Times New Roman" w:hAnsi="Times New Roman"/>
          <w:color w:val="000000"/>
          <w:sz w:val="24"/>
          <w:szCs w:val="24"/>
        </w:rPr>
        <w:t xml:space="preserve">in the SATRC member countries </w:t>
      </w:r>
    </w:p>
    <w:p w:rsidR="00D650EE" w:rsidRPr="00B45A50" w:rsidRDefault="00404E1B" w:rsidP="00FC2D60">
      <w:pPr>
        <w:pStyle w:val="ListParagraph"/>
        <w:numPr>
          <w:ilvl w:val="0"/>
          <w:numId w:val="2"/>
        </w:numPr>
        <w:spacing w:line="312" w:lineRule="auto"/>
        <w:jc w:val="both"/>
        <w:rPr>
          <w:rFonts w:ascii="Times New Roman" w:hAnsi="Times New Roman"/>
          <w:color w:val="000000"/>
          <w:sz w:val="24"/>
          <w:szCs w:val="24"/>
        </w:rPr>
      </w:pPr>
      <w:r>
        <w:rPr>
          <w:rFonts w:ascii="Times New Roman" w:hAnsi="Times New Roman"/>
          <w:color w:val="000000"/>
          <w:sz w:val="24"/>
          <w:szCs w:val="24"/>
        </w:rPr>
        <w:t>To study the g</w:t>
      </w:r>
      <w:r w:rsidR="00D650EE" w:rsidRPr="00B45A50">
        <w:rPr>
          <w:rFonts w:ascii="Times New Roman" w:hAnsi="Times New Roman"/>
          <w:color w:val="000000"/>
          <w:sz w:val="24"/>
          <w:szCs w:val="24"/>
        </w:rPr>
        <w:t>lobal trends in regards to OTT</w:t>
      </w:r>
      <w:r>
        <w:rPr>
          <w:rFonts w:ascii="Times New Roman" w:hAnsi="Times New Roman"/>
          <w:color w:val="000000"/>
          <w:sz w:val="24"/>
          <w:szCs w:val="24"/>
        </w:rPr>
        <w:t xml:space="preserve"> services</w:t>
      </w:r>
    </w:p>
    <w:p w:rsidR="00D650EE" w:rsidRDefault="00D650EE" w:rsidP="00FC2D60">
      <w:pPr>
        <w:pStyle w:val="ListParagraph"/>
        <w:numPr>
          <w:ilvl w:val="0"/>
          <w:numId w:val="2"/>
        </w:num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lastRenderedPageBreak/>
        <w:t xml:space="preserve">To make recommendations based on this study </w:t>
      </w:r>
    </w:p>
    <w:p w:rsidR="0047081F" w:rsidRPr="00B45A50" w:rsidRDefault="0047081F" w:rsidP="0047081F">
      <w:pPr>
        <w:pStyle w:val="ListParagraph"/>
        <w:spacing w:line="312" w:lineRule="auto"/>
        <w:jc w:val="both"/>
        <w:rPr>
          <w:rFonts w:ascii="Times New Roman" w:hAnsi="Times New Roman"/>
          <w:color w:val="000000"/>
          <w:sz w:val="24"/>
          <w:szCs w:val="24"/>
        </w:rPr>
      </w:pPr>
    </w:p>
    <w:p w:rsidR="006F2387" w:rsidRPr="0047081F" w:rsidRDefault="006F2387" w:rsidP="00FC2D60">
      <w:pPr>
        <w:pStyle w:val="ListParagraph"/>
        <w:numPr>
          <w:ilvl w:val="1"/>
          <w:numId w:val="1"/>
        </w:numPr>
        <w:spacing w:line="312" w:lineRule="auto"/>
        <w:rPr>
          <w:rFonts w:ascii="Times New Roman" w:hAnsi="Times New Roman"/>
          <w:b/>
          <w:sz w:val="28"/>
          <w:szCs w:val="28"/>
        </w:rPr>
      </w:pPr>
      <w:r w:rsidRPr="0047081F">
        <w:rPr>
          <w:rFonts w:ascii="Times New Roman" w:hAnsi="Times New Roman"/>
          <w:b/>
          <w:sz w:val="28"/>
          <w:szCs w:val="28"/>
        </w:rPr>
        <w:t>Scope</w:t>
      </w:r>
      <w:r w:rsidR="00683D4F" w:rsidRPr="0047081F">
        <w:rPr>
          <w:rFonts w:ascii="Times New Roman" w:hAnsi="Times New Roman"/>
          <w:b/>
          <w:sz w:val="28"/>
          <w:szCs w:val="28"/>
        </w:rPr>
        <w:t xml:space="preserve"> of work</w:t>
      </w:r>
    </w:p>
    <w:p w:rsidR="00D650EE" w:rsidRPr="00B45A50" w:rsidRDefault="00D650EE" w:rsidP="007D1D69">
      <w:p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The scope of this study includes but not limited to the followings:</w:t>
      </w:r>
    </w:p>
    <w:p w:rsidR="00D650EE" w:rsidRPr="00B45A50" w:rsidRDefault="00D650EE" w:rsidP="00FC2D60">
      <w:pPr>
        <w:pStyle w:val="ListParagraph"/>
        <w:numPr>
          <w:ilvl w:val="0"/>
          <w:numId w:val="2"/>
        </w:num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Identify the different types of OTT services currently being offered in the international as well as SATRC countries</w:t>
      </w:r>
    </w:p>
    <w:p w:rsidR="00D650EE" w:rsidRPr="00B45A50" w:rsidRDefault="00D650EE" w:rsidP="00FC2D60">
      <w:pPr>
        <w:pStyle w:val="ListParagraph"/>
        <w:numPr>
          <w:ilvl w:val="0"/>
          <w:numId w:val="2"/>
        </w:num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Investigate the policy related issues associated with the OTT services</w:t>
      </w:r>
    </w:p>
    <w:p w:rsidR="00D650EE" w:rsidRPr="00B45A50" w:rsidRDefault="00D650EE" w:rsidP="00FC2D60">
      <w:pPr>
        <w:pStyle w:val="ListParagraph"/>
        <w:numPr>
          <w:ilvl w:val="0"/>
          <w:numId w:val="2"/>
        </w:num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Investigate the regulatory issues associated with the provisioning of OTT services</w:t>
      </w:r>
    </w:p>
    <w:p w:rsidR="00D650EE" w:rsidRPr="00B45A50" w:rsidRDefault="00D650EE" w:rsidP="00FC2D60">
      <w:pPr>
        <w:pStyle w:val="ListParagraph"/>
        <w:numPr>
          <w:ilvl w:val="0"/>
          <w:numId w:val="2"/>
        </w:num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Recommend how the operators can change or adapt to a different business models to deal with OTTs</w:t>
      </w:r>
    </w:p>
    <w:p w:rsidR="006F2387" w:rsidRPr="00B45A50" w:rsidRDefault="00D650EE" w:rsidP="00FC2D60">
      <w:pPr>
        <w:pStyle w:val="ListParagraph"/>
        <w:numPr>
          <w:ilvl w:val="0"/>
          <w:numId w:val="2"/>
        </w:num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Recommend to Policy maker, regulators on issues pertaining to OTTs</w:t>
      </w:r>
    </w:p>
    <w:p w:rsidR="006F2387" w:rsidRPr="00B45A50" w:rsidRDefault="006F2387" w:rsidP="007D1D69">
      <w:pPr>
        <w:pStyle w:val="ListParagraph"/>
        <w:spacing w:line="312" w:lineRule="auto"/>
        <w:rPr>
          <w:rFonts w:ascii="Times New Roman" w:hAnsi="Times New Roman"/>
          <w:sz w:val="32"/>
          <w:szCs w:val="32"/>
        </w:rPr>
      </w:pPr>
    </w:p>
    <w:p w:rsidR="006F2387" w:rsidRPr="0047081F" w:rsidRDefault="006F2387" w:rsidP="00FC2D60">
      <w:pPr>
        <w:pStyle w:val="ListParagraph"/>
        <w:numPr>
          <w:ilvl w:val="1"/>
          <w:numId w:val="1"/>
        </w:numPr>
        <w:spacing w:line="312" w:lineRule="auto"/>
        <w:rPr>
          <w:rFonts w:ascii="Times New Roman" w:hAnsi="Times New Roman"/>
          <w:b/>
          <w:sz w:val="28"/>
          <w:szCs w:val="28"/>
        </w:rPr>
      </w:pPr>
      <w:r w:rsidRPr="0047081F">
        <w:rPr>
          <w:rFonts w:ascii="Times New Roman" w:hAnsi="Times New Roman"/>
          <w:b/>
          <w:sz w:val="28"/>
          <w:szCs w:val="28"/>
        </w:rPr>
        <w:t>Time frame</w:t>
      </w:r>
    </w:p>
    <w:p w:rsidR="00D650EE" w:rsidRDefault="00D650EE" w:rsidP="007D1D69">
      <w:p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 xml:space="preserve">The Action Plan Phase V adopted by the 15th SATRC meeting in Paro, Bhutan has its implementation period from 2014 – 2016 and the same would be </w:t>
      </w:r>
      <w:r w:rsidR="00D057BC">
        <w:rPr>
          <w:rFonts w:ascii="Times New Roman" w:hAnsi="Times New Roman"/>
          <w:color w:val="000000"/>
          <w:sz w:val="24"/>
          <w:szCs w:val="24"/>
        </w:rPr>
        <w:t xml:space="preserve">the time frame </w:t>
      </w:r>
      <w:r w:rsidRPr="00B45A50">
        <w:rPr>
          <w:rFonts w:ascii="Times New Roman" w:hAnsi="Times New Roman"/>
          <w:color w:val="000000"/>
          <w:sz w:val="24"/>
          <w:szCs w:val="24"/>
        </w:rPr>
        <w:t>for the study of this work item.</w:t>
      </w:r>
    </w:p>
    <w:p w:rsidR="0047081F" w:rsidRPr="00B45A50" w:rsidRDefault="0047081F" w:rsidP="007D1D69">
      <w:pPr>
        <w:spacing w:line="312" w:lineRule="auto"/>
        <w:jc w:val="both"/>
        <w:rPr>
          <w:rFonts w:ascii="Times New Roman" w:hAnsi="Times New Roman"/>
          <w:color w:val="000000"/>
          <w:sz w:val="24"/>
          <w:szCs w:val="24"/>
        </w:rPr>
      </w:pPr>
    </w:p>
    <w:p w:rsidR="006F2387" w:rsidRPr="0047081F" w:rsidRDefault="006F2387" w:rsidP="00FC2D60">
      <w:pPr>
        <w:pStyle w:val="ListParagraph"/>
        <w:numPr>
          <w:ilvl w:val="1"/>
          <w:numId w:val="1"/>
        </w:numPr>
        <w:spacing w:line="312" w:lineRule="auto"/>
        <w:rPr>
          <w:rFonts w:ascii="Times New Roman" w:hAnsi="Times New Roman"/>
          <w:b/>
          <w:sz w:val="28"/>
          <w:szCs w:val="28"/>
        </w:rPr>
      </w:pPr>
      <w:r w:rsidRPr="0047081F">
        <w:rPr>
          <w:rFonts w:ascii="Times New Roman" w:hAnsi="Times New Roman"/>
          <w:b/>
          <w:sz w:val="28"/>
          <w:szCs w:val="28"/>
        </w:rPr>
        <w:t xml:space="preserve">Deliverables </w:t>
      </w:r>
    </w:p>
    <w:p w:rsidR="00D057BC" w:rsidRDefault="00DD1E66" w:rsidP="007D1D69">
      <w:pPr>
        <w:spacing w:line="312" w:lineRule="auto"/>
        <w:jc w:val="both"/>
        <w:rPr>
          <w:rFonts w:ascii="Times New Roman" w:hAnsi="Times New Roman"/>
          <w:color w:val="000000"/>
          <w:sz w:val="24"/>
          <w:szCs w:val="24"/>
        </w:rPr>
      </w:pPr>
      <w:r w:rsidRPr="00B45A50">
        <w:rPr>
          <w:rFonts w:ascii="Times New Roman" w:hAnsi="Times New Roman"/>
          <w:color w:val="000000"/>
          <w:sz w:val="24"/>
          <w:szCs w:val="24"/>
        </w:rPr>
        <w:t>The</w:t>
      </w:r>
      <w:r w:rsidR="00D057BC">
        <w:rPr>
          <w:rFonts w:ascii="Times New Roman" w:hAnsi="Times New Roman"/>
          <w:color w:val="000000"/>
          <w:sz w:val="24"/>
          <w:szCs w:val="24"/>
        </w:rPr>
        <w:t xml:space="preserve"> deliverable of this study is a guideline/report on policy, regulatory and technical aspects of OTT services useful for policy makers, regulators and the operators in SATRC member countries.</w:t>
      </w:r>
    </w:p>
    <w:p w:rsidR="0047081F" w:rsidRDefault="0047081F" w:rsidP="007D1D69">
      <w:pPr>
        <w:spacing w:line="312" w:lineRule="auto"/>
        <w:jc w:val="both"/>
        <w:rPr>
          <w:rFonts w:ascii="Times New Roman" w:hAnsi="Times New Roman"/>
          <w:color w:val="000000"/>
          <w:sz w:val="24"/>
          <w:szCs w:val="24"/>
        </w:rPr>
      </w:pPr>
    </w:p>
    <w:p w:rsidR="001D13E9" w:rsidRPr="0047081F" w:rsidRDefault="001D13E9" w:rsidP="00FC2D60">
      <w:pPr>
        <w:pStyle w:val="ListParagraph"/>
        <w:numPr>
          <w:ilvl w:val="1"/>
          <w:numId w:val="1"/>
        </w:numPr>
        <w:spacing w:line="312" w:lineRule="auto"/>
        <w:rPr>
          <w:rFonts w:ascii="Times New Roman" w:hAnsi="Times New Roman"/>
          <w:b/>
          <w:sz w:val="28"/>
          <w:szCs w:val="28"/>
        </w:rPr>
      </w:pPr>
      <w:r w:rsidRPr="0047081F">
        <w:rPr>
          <w:rFonts w:ascii="Times New Roman" w:hAnsi="Times New Roman"/>
          <w:b/>
          <w:sz w:val="28"/>
          <w:szCs w:val="28"/>
        </w:rPr>
        <w:t xml:space="preserve">Methodology </w:t>
      </w:r>
    </w:p>
    <w:p w:rsidR="00FB4CCB" w:rsidRDefault="00FB4CCB" w:rsidP="0047081F">
      <w:pPr>
        <w:spacing w:line="312" w:lineRule="auto"/>
        <w:jc w:val="both"/>
        <w:rPr>
          <w:rFonts w:ascii="Times New Roman" w:hAnsi="Times New Roman"/>
          <w:sz w:val="24"/>
          <w:szCs w:val="24"/>
        </w:rPr>
      </w:pPr>
      <w:r w:rsidRPr="00FB4CCB">
        <w:rPr>
          <w:rFonts w:ascii="Times New Roman" w:hAnsi="Times New Roman"/>
          <w:sz w:val="24"/>
          <w:szCs w:val="24"/>
        </w:rPr>
        <w:t xml:space="preserve">To </w:t>
      </w:r>
      <w:r>
        <w:rPr>
          <w:rFonts w:ascii="Times New Roman" w:hAnsi="Times New Roman"/>
          <w:sz w:val="24"/>
          <w:szCs w:val="24"/>
        </w:rPr>
        <w:t>prepare this guideline/report, WG meetings and workshop was held and knowledge and experiences were shared among the domain experts. Also, a questionnaire was developed and circulated to member countries for their feedback on the various issues related to this work item. The literatures available in the internet and relevant ITU/APT reports/guidelines/regulations were studied.</w:t>
      </w:r>
    </w:p>
    <w:p w:rsidR="0047081F" w:rsidRDefault="0047081F" w:rsidP="00FB4CCB">
      <w:pPr>
        <w:spacing w:line="312" w:lineRule="auto"/>
        <w:rPr>
          <w:rFonts w:ascii="Times New Roman" w:hAnsi="Times New Roman"/>
          <w:sz w:val="24"/>
          <w:szCs w:val="24"/>
        </w:rPr>
      </w:pPr>
    </w:p>
    <w:p w:rsidR="0047081F" w:rsidRPr="00FB4CCB" w:rsidRDefault="0047081F" w:rsidP="00FB4CCB">
      <w:pPr>
        <w:spacing w:line="312" w:lineRule="auto"/>
        <w:rPr>
          <w:rFonts w:ascii="Times New Roman" w:hAnsi="Times New Roman"/>
          <w:sz w:val="24"/>
          <w:szCs w:val="24"/>
        </w:rPr>
      </w:pPr>
    </w:p>
    <w:p w:rsidR="00D057BC" w:rsidRPr="0047081F" w:rsidRDefault="00D057BC" w:rsidP="00FC2D60">
      <w:pPr>
        <w:pStyle w:val="ListParagraph"/>
        <w:numPr>
          <w:ilvl w:val="1"/>
          <w:numId w:val="1"/>
        </w:numPr>
        <w:spacing w:line="312" w:lineRule="auto"/>
        <w:rPr>
          <w:rFonts w:ascii="Times New Roman" w:hAnsi="Times New Roman"/>
          <w:b/>
          <w:sz w:val="28"/>
          <w:szCs w:val="28"/>
        </w:rPr>
      </w:pPr>
      <w:r w:rsidRPr="0047081F">
        <w:rPr>
          <w:rFonts w:ascii="Times New Roman" w:hAnsi="Times New Roman"/>
          <w:b/>
          <w:sz w:val="28"/>
          <w:szCs w:val="28"/>
        </w:rPr>
        <w:t>Organization of the guideline/report</w:t>
      </w:r>
    </w:p>
    <w:p w:rsidR="00D057BC" w:rsidRPr="00FB4CCB" w:rsidRDefault="00FB4CCB" w:rsidP="0047081F">
      <w:pPr>
        <w:spacing w:line="312" w:lineRule="auto"/>
        <w:jc w:val="both"/>
        <w:rPr>
          <w:rFonts w:ascii="Times New Roman" w:hAnsi="Times New Roman"/>
          <w:sz w:val="24"/>
          <w:szCs w:val="24"/>
        </w:rPr>
      </w:pPr>
      <w:r w:rsidRPr="00FB4CCB">
        <w:rPr>
          <w:rFonts w:ascii="Times New Roman" w:hAnsi="Times New Roman"/>
          <w:sz w:val="24"/>
          <w:szCs w:val="24"/>
        </w:rPr>
        <w:lastRenderedPageBreak/>
        <w:t>T</w:t>
      </w:r>
      <w:r>
        <w:rPr>
          <w:rFonts w:ascii="Times New Roman" w:hAnsi="Times New Roman"/>
          <w:sz w:val="24"/>
          <w:szCs w:val="24"/>
        </w:rPr>
        <w:t xml:space="preserve">his guideline/report comprises of seven chapters. Chapter-1 is about the </w:t>
      </w:r>
      <w:r w:rsidR="00D10CF4">
        <w:rPr>
          <w:rFonts w:ascii="Times New Roman" w:hAnsi="Times New Roman"/>
          <w:sz w:val="24"/>
          <w:szCs w:val="24"/>
        </w:rPr>
        <w:t xml:space="preserve">background of this work item of policy, regulation and services. Chapter-2 deals with technical aspects of OTT services whereas the impact of OTT is discussed in chapter-6. Policy and regulatory aspects of OTT are dealt in chapter-4 whereas chapter-5 discusses on challenges in OTT service environment. Chapter-6 </w:t>
      </w:r>
      <w:r w:rsidR="0047081F">
        <w:rPr>
          <w:rFonts w:ascii="Times New Roman" w:hAnsi="Times New Roman"/>
          <w:sz w:val="24"/>
          <w:szCs w:val="24"/>
        </w:rPr>
        <w:t>describes</w:t>
      </w:r>
      <w:r w:rsidR="00D10CF4">
        <w:rPr>
          <w:rFonts w:ascii="Times New Roman" w:hAnsi="Times New Roman"/>
          <w:sz w:val="24"/>
          <w:szCs w:val="24"/>
        </w:rPr>
        <w:t xml:space="preserve"> the </w:t>
      </w:r>
      <w:r w:rsidR="0047081F">
        <w:rPr>
          <w:rFonts w:ascii="Times New Roman" w:hAnsi="Times New Roman"/>
          <w:sz w:val="24"/>
          <w:szCs w:val="24"/>
        </w:rPr>
        <w:t>business</w:t>
      </w:r>
      <w:r w:rsidR="00D10CF4">
        <w:rPr>
          <w:rFonts w:ascii="Times New Roman" w:hAnsi="Times New Roman"/>
          <w:sz w:val="24"/>
          <w:szCs w:val="24"/>
        </w:rPr>
        <w:t xml:space="preserve"> models for sustainable OTT services and chapter-7 concludes the study along with necessary suggestions. In every chapter, the analysis of the response of questions is presented.</w:t>
      </w:r>
    </w:p>
    <w:p w:rsidR="00AE507F" w:rsidRDefault="00AE507F" w:rsidP="0047081F">
      <w:pPr>
        <w:jc w:val="both"/>
        <w:rPr>
          <w:rFonts w:ascii="Times New Roman" w:hAnsi="Times New Roman"/>
          <w:b/>
          <w:bCs/>
          <w:sz w:val="32"/>
          <w:szCs w:val="32"/>
        </w:rPr>
      </w:pPr>
      <w:r>
        <w:rPr>
          <w:rFonts w:ascii="Times New Roman" w:hAnsi="Times New Roman"/>
          <w:b/>
          <w:bCs/>
          <w:sz w:val="32"/>
          <w:szCs w:val="32"/>
        </w:rPr>
        <w:br w:type="page"/>
      </w:r>
    </w:p>
    <w:p w:rsidR="00D057BC" w:rsidRPr="00954D72" w:rsidRDefault="00954D72" w:rsidP="007D1D69">
      <w:pPr>
        <w:spacing w:line="312" w:lineRule="auto"/>
        <w:jc w:val="center"/>
        <w:rPr>
          <w:rFonts w:ascii="Times New Roman" w:hAnsi="Times New Roman"/>
          <w:b/>
          <w:bCs/>
          <w:sz w:val="32"/>
          <w:szCs w:val="32"/>
        </w:rPr>
      </w:pPr>
      <w:r w:rsidRPr="00954D72">
        <w:rPr>
          <w:rFonts w:ascii="Times New Roman" w:hAnsi="Times New Roman"/>
          <w:b/>
          <w:bCs/>
          <w:sz w:val="32"/>
          <w:szCs w:val="32"/>
        </w:rPr>
        <w:lastRenderedPageBreak/>
        <w:t>C</w:t>
      </w:r>
      <w:r w:rsidR="0047081F">
        <w:rPr>
          <w:rFonts w:ascii="Times New Roman" w:hAnsi="Times New Roman"/>
          <w:b/>
          <w:bCs/>
          <w:sz w:val="32"/>
          <w:szCs w:val="32"/>
        </w:rPr>
        <w:t>HAPTER II- TECHNICAL ASPECTS OF OTT SERVICES</w:t>
      </w:r>
    </w:p>
    <w:p w:rsidR="00D057BC" w:rsidRPr="0047081F" w:rsidRDefault="00D057BC" w:rsidP="00FC2D60">
      <w:pPr>
        <w:pStyle w:val="ListParagraph"/>
        <w:numPr>
          <w:ilvl w:val="0"/>
          <w:numId w:val="10"/>
        </w:numPr>
        <w:spacing w:line="312" w:lineRule="auto"/>
        <w:rPr>
          <w:rFonts w:ascii="Times New Roman" w:hAnsi="Times New Roman"/>
          <w:b/>
          <w:sz w:val="28"/>
          <w:szCs w:val="28"/>
        </w:rPr>
      </w:pPr>
      <w:r w:rsidRPr="0047081F">
        <w:rPr>
          <w:rFonts w:ascii="Times New Roman" w:hAnsi="Times New Roman"/>
          <w:b/>
          <w:sz w:val="28"/>
          <w:szCs w:val="28"/>
        </w:rPr>
        <w:t>Definition of OTT services</w:t>
      </w:r>
    </w:p>
    <w:p w:rsidR="001515A2" w:rsidRPr="00B45A50" w:rsidRDefault="001515A2" w:rsidP="007D1D69">
      <w:pPr>
        <w:spacing w:line="312" w:lineRule="auto"/>
        <w:jc w:val="both"/>
        <w:rPr>
          <w:rFonts w:ascii="Times New Roman" w:hAnsi="Times New Roman"/>
          <w:sz w:val="24"/>
          <w:szCs w:val="24"/>
        </w:rPr>
      </w:pPr>
      <w:r w:rsidRPr="00B45A50">
        <w:rPr>
          <w:rFonts w:ascii="Times New Roman" w:hAnsi="Times New Roman"/>
          <w:sz w:val="24"/>
          <w:szCs w:val="24"/>
        </w:rPr>
        <w:t xml:space="preserve">The term OTT </w:t>
      </w:r>
      <w:r w:rsidRPr="00B45A50">
        <w:rPr>
          <w:rStyle w:val="FootnoteReference"/>
          <w:rFonts w:ascii="Times New Roman" w:hAnsi="Times New Roman"/>
          <w:sz w:val="24"/>
          <w:szCs w:val="24"/>
        </w:rPr>
        <w:footnoteReference w:id="1"/>
      </w:r>
      <w:r w:rsidRPr="00B45A50">
        <w:rPr>
          <w:rFonts w:ascii="Times New Roman" w:hAnsi="Times New Roman"/>
          <w:sz w:val="24"/>
          <w:szCs w:val="24"/>
        </w:rPr>
        <w:t xml:space="preserve"> refers to applications and services which are accessible over the internet and ride on operators’ networks offering internet access services. Viber, Skype, WhatsApp, GoogleTalk, Facebook, Instagram, Netflix are the few examples of OTT application and services. </w:t>
      </w:r>
    </w:p>
    <w:p w:rsidR="001515A2" w:rsidRPr="00B45A50" w:rsidRDefault="001515A2" w:rsidP="0047081F">
      <w:pPr>
        <w:spacing w:line="312" w:lineRule="auto"/>
        <w:jc w:val="both"/>
        <w:rPr>
          <w:rFonts w:ascii="Times New Roman" w:hAnsi="Times New Roman"/>
          <w:sz w:val="24"/>
          <w:szCs w:val="24"/>
        </w:rPr>
      </w:pPr>
      <w:r w:rsidRPr="00B45A50">
        <w:rPr>
          <w:rFonts w:ascii="Times New Roman" w:hAnsi="Times New Roman"/>
          <w:sz w:val="24"/>
          <w:szCs w:val="24"/>
        </w:rPr>
        <w:t>OECD (Organization for Economic Co-operation and Development) Communications Outlook 2013</w:t>
      </w:r>
      <w:r w:rsidR="00D10CF4">
        <w:rPr>
          <w:rFonts w:ascii="Times New Roman" w:hAnsi="Times New Roman"/>
          <w:sz w:val="24"/>
          <w:szCs w:val="24"/>
        </w:rPr>
        <w:t>,</w:t>
      </w:r>
      <w:r w:rsidRPr="00B45A50">
        <w:rPr>
          <w:rFonts w:ascii="Times New Roman" w:hAnsi="Times New Roman"/>
          <w:sz w:val="24"/>
          <w:szCs w:val="24"/>
        </w:rPr>
        <w:t xml:space="preserve"> has described OTT services as “video, voice and other services provided over the Internet rather than solely over the provider’s own managed network”.</w:t>
      </w:r>
    </w:p>
    <w:p w:rsidR="001515A2" w:rsidRPr="00B45A50" w:rsidRDefault="001515A2" w:rsidP="0047081F">
      <w:pPr>
        <w:tabs>
          <w:tab w:val="num" w:pos="720"/>
        </w:tabs>
        <w:spacing w:line="312" w:lineRule="auto"/>
        <w:jc w:val="both"/>
        <w:rPr>
          <w:rFonts w:ascii="Times New Roman" w:hAnsi="Times New Roman"/>
          <w:sz w:val="24"/>
          <w:szCs w:val="24"/>
        </w:rPr>
      </w:pPr>
      <w:r w:rsidRPr="00B45A50">
        <w:rPr>
          <w:rFonts w:ascii="Times New Roman" w:hAnsi="Times New Roman"/>
          <w:sz w:val="24"/>
          <w:szCs w:val="24"/>
        </w:rPr>
        <w:t>Due to Internet Protocol (IP), an underlying technology of the Internet, it has been possible to separate carriage from the content and this has allowed OTT content and application providers to deal directly with end users of networks whose owners and operators are excluded from these transactions</w:t>
      </w:r>
      <w:r w:rsidRPr="00B45A50">
        <w:rPr>
          <w:rStyle w:val="FootnoteReference"/>
          <w:rFonts w:ascii="Times New Roman" w:hAnsi="Times New Roman"/>
          <w:sz w:val="24"/>
          <w:szCs w:val="24"/>
        </w:rPr>
        <w:footnoteReference w:id="2"/>
      </w:r>
      <w:r w:rsidRPr="00B45A50">
        <w:rPr>
          <w:rFonts w:ascii="Times New Roman" w:hAnsi="Times New Roman"/>
          <w:sz w:val="24"/>
          <w:szCs w:val="24"/>
        </w:rPr>
        <w:t>. The move to Long Term Evolution (LTE) technology’s all-IP architecture will further facilitate this delinking and create more open environment for OTT providers and third party services.</w:t>
      </w:r>
    </w:p>
    <w:p w:rsidR="001515A2" w:rsidRDefault="001515A2" w:rsidP="007D1D69">
      <w:pPr>
        <w:tabs>
          <w:tab w:val="num" w:pos="720"/>
        </w:tabs>
        <w:spacing w:line="312" w:lineRule="auto"/>
        <w:jc w:val="both"/>
        <w:rPr>
          <w:rFonts w:ascii="Times New Roman" w:hAnsi="Times New Roman"/>
          <w:sz w:val="24"/>
          <w:szCs w:val="24"/>
        </w:rPr>
      </w:pPr>
      <w:r w:rsidRPr="00B45A50">
        <w:rPr>
          <w:rFonts w:ascii="Times New Roman" w:hAnsi="Times New Roman"/>
          <w:sz w:val="24"/>
          <w:szCs w:val="24"/>
        </w:rPr>
        <w:t>Thus, we see OTT providers are not required to establish and do not establish, operate and own a network but dependent on the public or global internet and access network speed (ranging from several Kilobits per second to Megabits per second) of the users to provide messaging, voice, video or application services and reach users (riding on other network).</w:t>
      </w:r>
    </w:p>
    <w:p w:rsidR="00897232" w:rsidRPr="00DA2FDF" w:rsidRDefault="00897232" w:rsidP="007D1D69">
      <w:pPr>
        <w:tabs>
          <w:tab w:val="num" w:pos="720"/>
        </w:tabs>
        <w:spacing w:line="312" w:lineRule="auto"/>
        <w:jc w:val="both"/>
        <w:rPr>
          <w:rFonts w:ascii="Times New Roman" w:hAnsi="Times New Roman"/>
          <w:b/>
          <w:bCs/>
          <w:sz w:val="24"/>
          <w:szCs w:val="24"/>
        </w:rPr>
      </w:pPr>
      <w:r w:rsidRPr="00DA2FDF">
        <w:rPr>
          <w:rFonts w:ascii="Times New Roman" w:hAnsi="Times New Roman"/>
          <w:b/>
          <w:bCs/>
          <w:sz w:val="24"/>
          <w:szCs w:val="24"/>
        </w:rPr>
        <w:t>SATRC member countries</w:t>
      </w:r>
      <w:r w:rsidR="00D10CF4">
        <w:rPr>
          <w:rFonts w:ascii="Times New Roman" w:hAnsi="Times New Roman"/>
          <w:b/>
          <w:bCs/>
          <w:sz w:val="24"/>
          <w:szCs w:val="24"/>
        </w:rPr>
        <w:t xml:space="preserve"> status</w:t>
      </w:r>
    </w:p>
    <w:p w:rsidR="00446E8F" w:rsidRDefault="00897232" w:rsidP="007D1D69">
      <w:pPr>
        <w:tabs>
          <w:tab w:val="num" w:pos="720"/>
        </w:tabs>
        <w:spacing w:line="312" w:lineRule="auto"/>
        <w:jc w:val="both"/>
        <w:rPr>
          <w:rFonts w:ascii="Times New Roman" w:hAnsi="Times New Roman"/>
          <w:sz w:val="24"/>
          <w:szCs w:val="24"/>
        </w:rPr>
      </w:pPr>
      <w:r>
        <w:rPr>
          <w:rFonts w:ascii="Times New Roman" w:hAnsi="Times New Roman"/>
          <w:sz w:val="24"/>
          <w:szCs w:val="24"/>
        </w:rPr>
        <w:t xml:space="preserve">The questionnaire circulated consists of a </w:t>
      </w:r>
      <w:r w:rsidR="00E846BC">
        <w:rPr>
          <w:rFonts w:ascii="Times New Roman" w:hAnsi="Times New Roman"/>
          <w:sz w:val="24"/>
          <w:szCs w:val="24"/>
        </w:rPr>
        <w:t>qu</w:t>
      </w:r>
      <w:r>
        <w:rPr>
          <w:rFonts w:ascii="Times New Roman" w:hAnsi="Times New Roman"/>
          <w:sz w:val="24"/>
          <w:szCs w:val="24"/>
        </w:rPr>
        <w:t xml:space="preserve">estion regarding the definition of OTT services that whether it is defined by the SATRC member countries or not. The responses received shows that it has not been defined </w:t>
      </w:r>
      <w:r w:rsidRPr="00B45A50">
        <w:rPr>
          <w:rFonts w:ascii="Times New Roman" w:hAnsi="Times New Roman"/>
          <w:sz w:val="24"/>
          <w:szCs w:val="24"/>
        </w:rPr>
        <w:t>by the respective administrations</w:t>
      </w:r>
      <w:r>
        <w:rPr>
          <w:rFonts w:ascii="Times New Roman" w:hAnsi="Times New Roman"/>
          <w:sz w:val="24"/>
          <w:szCs w:val="24"/>
        </w:rPr>
        <w:t xml:space="preserve">. </w:t>
      </w:r>
      <w:r w:rsidR="00446E8F">
        <w:rPr>
          <w:rFonts w:ascii="Times New Roman" w:hAnsi="Times New Roman"/>
          <w:sz w:val="24"/>
          <w:szCs w:val="24"/>
        </w:rPr>
        <w:t>The member countries</w:t>
      </w:r>
      <w:r w:rsidR="00294EE0">
        <w:rPr>
          <w:rFonts w:ascii="Times New Roman" w:hAnsi="Times New Roman"/>
          <w:sz w:val="24"/>
          <w:szCs w:val="24"/>
        </w:rPr>
        <w:t xml:space="preserve"> are planning to define it and </w:t>
      </w:r>
      <w:r w:rsidR="00446E8F">
        <w:rPr>
          <w:rFonts w:ascii="Times New Roman" w:hAnsi="Times New Roman"/>
          <w:sz w:val="24"/>
          <w:szCs w:val="24"/>
        </w:rPr>
        <w:t>will be</w:t>
      </w:r>
      <w:r w:rsidR="00E42134">
        <w:rPr>
          <w:rFonts w:ascii="Times New Roman" w:hAnsi="Times New Roman"/>
          <w:sz w:val="24"/>
          <w:szCs w:val="24"/>
        </w:rPr>
        <w:t xml:space="preserve"> </w:t>
      </w:r>
      <w:r w:rsidR="00446E8F">
        <w:rPr>
          <w:rFonts w:ascii="Times New Roman" w:hAnsi="Times New Roman"/>
          <w:sz w:val="24"/>
          <w:szCs w:val="24"/>
        </w:rPr>
        <w:t xml:space="preserve">following the ITU or </w:t>
      </w:r>
      <w:r w:rsidRPr="00B45A50">
        <w:rPr>
          <w:rFonts w:ascii="Times New Roman" w:hAnsi="Times New Roman"/>
          <w:sz w:val="24"/>
          <w:szCs w:val="24"/>
        </w:rPr>
        <w:t>industry definition</w:t>
      </w:r>
      <w:r w:rsidR="00294EE0">
        <w:rPr>
          <w:rFonts w:ascii="Times New Roman" w:hAnsi="Times New Roman"/>
          <w:sz w:val="24"/>
          <w:szCs w:val="24"/>
        </w:rPr>
        <w:t>. The member countries have suggested the following definition for OTT services:</w:t>
      </w:r>
    </w:p>
    <w:p w:rsidR="00446E8F" w:rsidRDefault="00446E8F" w:rsidP="007D1D69">
      <w:pPr>
        <w:tabs>
          <w:tab w:val="num" w:pos="720"/>
        </w:tabs>
        <w:spacing w:line="312" w:lineRule="auto"/>
        <w:jc w:val="both"/>
        <w:rPr>
          <w:rFonts w:ascii="Times New Roman" w:hAnsi="Times New Roman"/>
          <w:i/>
          <w:iCs/>
          <w:sz w:val="24"/>
          <w:szCs w:val="24"/>
        </w:rPr>
      </w:pPr>
      <w:r w:rsidRPr="00F006A1">
        <w:rPr>
          <w:rFonts w:ascii="Times New Roman" w:hAnsi="Times New Roman"/>
          <w:i/>
          <w:iCs/>
          <w:sz w:val="24"/>
          <w:szCs w:val="24"/>
        </w:rPr>
        <w:t>“Over-the-Top (OTT) refers to applications and services which are accessible over the internet and ride on operators’ networks offering internet access services”.</w:t>
      </w:r>
    </w:p>
    <w:p w:rsidR="0047081F" w:rsidRDefault="0047081F" w:rsidP="007D1D69">
      <w:pPr>
        <w:tabs>
          <w:tab w:val="num" w:pos="720"/>
        </w:tabs>
        <w:spacing w:line="312" w:lineRule="auto"/>
        <w:jc w:val="both"/>
        <w:rPr>
          <w:rFonts w:ascii="Times New Roman" w:hAnsi="Times New Roman"/>
          <w:i/>
          <w:iCs/>
          <w:sz w:val="24"/>
          <w:szCs w:val="24"/>
        </w:rPr>
      </w:pPr>
    </w:p>
    <w:p w:rsidR="0047081F" w:rsidRPr="00F006A1" w:rsidRDefault="0047081F" w:rsidP="007D1D69">
      <w:pPr>
        <w:tabs>
          <w:tab w:val="num" w:pos="720"/>
        </w:tabs>
        <w:spacing w:line="312" w:lineRule="auto"/>
        <w:jc w:val="both"/>
        <w:rPr>
          <w:rFonts w:ascii="Times New Roman" w:hAnsi="Times New Roman"/>
          <w:sz w:val="24"/>
          <w:szCs w:val="24"/>
        </w:rPr>
      </w:pPr>
    </w:p>
    <w:p w:rsidR="001515A2" w:rsidRPr="0047081F" w:rsidRDefault="001515A2" w:rsidP="00FC2D60">
      <w:pPr>
        <w:pStyle w:val="ListParagraph"/>
        <w:numPr>
          <w:ilvl w:val="0"/>
          <w:numId w:val="10"/>
        </w:numPr>
        <w:spacing w:line="312" w:lineRule="auto"/>
        <w:rPr>
          <w:rFonts w:ascii="Times New Roman" w:hAnsi="Times New Roman"/>
          <w:b/>
          <w:sz w:val="28"/>
          <w:szCs w:val="28"/>
        </w:rPr>
      </w:pPr>
      <w:r w:rsidRPr="0047081F">
        <w:rPr>
          <w:rFonts w:ascii="Times New Roman" w:hAnsi="Times New Roman"/>
          <w:b/>
          <w:sz w:val="28"/>
          <w:szCs w:val="28"/>
        </w:rPr>
        <w:t>Classification of OTT services</w:t>
      </w:r>
    </w:p>
    <w:p w:rsidR="009960F9" w:rsidRPr="009960F9" w:rsidRDefault="009960F9" w:rsidP="009960F9">
      <w:pPr>
        <w:rPr>
          <w:rFonts w:ascii="Times New Roman" w:hAnsi="Times New Roman"/>
          <w:sz w:val="24"/>
          <w:szCs w:val="24"/>
        </w:rPr>
      </w:pPr>
      <w:r w:rsidRPr="009960F9">
        <w:rPr>
          <w:rFonts w:ascii="Times New Roman" w:hAnsi="Times New Roman"/>
          <w:sz w:val="24"/>
          <w:szCs w:val="24"/>
        </w:rPr>
        <w:lastRenderedPageBreak/>
        <w:t>A wide variety of OTT services are available and they can be broadly classified into three categories:</w:t>
      </w:r>
    </w:p>
    <w:p w:rsidR="00295B0E" w:rsidRPr="00B45A50" w:rsidRDefault="00295B0E" w:rsidP="00FC2D60">
      <w:pPr>
        <w:pStyle w:val="ListParagraph"/>
        <w:numPr>
          <w:ilvl w:val="0"/>
          <w:numId w:val="3"/>
        </w:numPr>
        <w:spacing w:line="312" w:lineRule="auto"/>
        <w:rPr>
          <w:rFonts w:ascii="Times New Roman" w:hAnsi="Times New Roman"/>
          <w:sz w:val="24"/>
          <w:szCs w:val="24"/>
        </w:rPr>
      </w:pPr>
      <w:r w:rsidRPr="00B45A50">
        <w:rPr>
          <w:rFonts w:ascii="Times New Roman" w:hAnsi="Times New Roman"/>
          <w:sz w:val="24"/>
          <w:szCs w:val="24"/>
        </w:rPr>
        <w:t xml:space="preserve">OTT </w:t>
      </w:r>
      <w:r w:rsidR="006A3AA4" w:rsidRPr="00B45A50">
        <w:rPr>
          <w:rFonts w:ascii="Times New Roman" w:hAnsi="Times New Roman"/>
          <w:sz w:val="24"/>
          <w:szCs w:val="24"/>
        </w:rPr>
        <w:t xml:space="preserve">Voice and </w:t>
      </w:r>
      <w:r w:rsidR="000C1AF4" w:rsidRPr="00B45A50">
        <w:rPr>
          <w:rFonts w:ascii="Times New Roman" w:hAnsi="Times New Roman"/>
          <w:sz w:val="24"/>
          <w:szCs w:val="24"/>
        </w:rPr>
        <w:t>Messaging</w:t>
      </w:r>
      <w:r w:rsidRPr="00B45A50">
        <w:rPr>
          <w:rFonts w:ascii="Times New Roman" w:hAnsi="Times New Roman"/>
          <w:sz w:val="24"/>
          <w:szCs w:val="24"/>
        </w:rPr>
        <w:t xml:space="preserve"> Services (Communication Services)</w:t>
      </w:r>
      <w:r w:rsidR="00B224B9" w:rsidRPr="00B45A50">
        <w:rPr>
          <w:rFonts w:ascii="Times New Roman" w:hAnsi="Times New Roman"/>
          <w:sz w:val="24"/>
          <w:szCs w:val="24"/>
        </w:rPr>
        <w:t xml:space="preserve"> e.g. Viber, Skype, </w:t>
      </w:r>
      <w:r w:rsidR="008B0889" w:rsidRPr="00B45A50">
        <w:rPr>
          <w:rFonts w:ascii="Times New Roman" w:hAnsi="Times New Roman"/>
          <w:sz w:val="24"/>
          <w:szCs w:val="24"/>
        </w:rPr>
        <w:t xml:space="preserve">WhatsApp, WeChat, </w:t>
      </w:r>
      <w:r w:rsidR="00B224B9" w:rsidRPr="00B45A50">
        <w:rPr>
          <w:rFonts w:ascii="Times New Roman" w:hAnsi="Times New Roman"/>
          <w:sz w:val="24"/>
          <w:szCs w:val="24"/>
        </w:rPr>
        <w:t>GoogleTalk etc</w:t>
      </w:r>
    </w:p>
    <w:p w:rsidR="00295B0E" w:rsidRPr="00B45A50" w:rsidRDefault="00295B0E" w:rsidP="00FC2D60">
      <w:pPr>
        <w:pStyle w:val="ListParagraph"/>
        <w:numPr>
          <w:ilvl w:val="0"/>
          <w:numId w:val="3"/>
        </w:numPr>
        <w:spacing w:line="312" w:lineRule="auto"/>
        <w:rPr>
          <w:rFonts w:ascii="Times New Roman" w:hAnsi="Times New Roman"/>
          <w:sz w:val="24"/>
          <w:szCs w:val="24"/>
        </w:rPr>
      </w:pPr>
      <w:r w:rsidRPr="00B45A50">
        <w:rPr>
          <w:rFonts w:ascii="Times New Roman" w:hAnsi="Times New Roman"/>
          <w:sz w:val="24"/>
          <w:szCs w:val="24"/>
        </w:rPr>
        <w:t>OTT Media Services (Video and Audio content)</w:t>
      </w:r>
      <w:r w:rsidR="008B0889" w:rsidRPr="00B45A50">
        <w:rPr>
          <w:rFonts w:ascii="Times New Roman" w:hAnsi="Times New Roman"/>
          <w:sz w:val="24"/>
          <w:szCs w:val="24"/>
        </w:rPr>
        <w:t xml:space="preserve"> e.g. youtube, Netflix, Pandora</w:t>
      </w:r>
      <w:r w:rsidR="006A65AA" w:rsidRPr="00B45A50">
        <w:rPr>
          <w:rFonts w:ascii="Times New Roman" w:hAnsi="Times New Roman"/>
          <w:sz w:val="24"/>
          <w:szCs w:val="24"/>
        </w:rPr>
        <w:t>,</w:t>
      </w:r>
      <w:r w:rsidR="0080053E" w:rsidRPr="00B45A50">
        <w:rPr>
          <w:rFonts w:ascii="Times New Roman" w:hAnsi="Times New Roman"/>
          <w:sz w:val="24"/>
          <w:szCs w:val="24"/>
        </w:rPr>
        <w:t xml:space="preserve"> </w:t>
      </w:r>
      <w:r w:rsidR="006A65AA" w:rsidRPr="00B45A50">
        <w:rPr>
          <w:rFonts w:ascii="Times New Roman" w:hAnsi="Times New Roman"/>
          <w:sz w:val="24"/>
          <w:szCs w:val="24"/>
        </w:rPr>
        <w:t>Spotify</w:t>
      </w:r>
      <w:r w:rsidR="008B0889" w:rsidRPr="00B45A50">
        <w:rPr>
          <w:rFonts w:ascii="Times New Roman" w:hAnsi="Times New Roman"/>
          <w:sz w:val="24"/>
          <w:szCs w:val="24"/>
        </w:rPr>
        <w:t xml:space="preserve"> etc.</w:t>
      </w:r>
    </w:p>
    <w:p w:rsidR="000843B4" w:rsidRPr="00B45A50" w:rsidRDefault="00295B0E" w:rsidP="00FC2D60">
      <w:pPr>
        <w:pStyle w:val="ListParagraph"/>
        <w:numPr>
          <w:ilvl w:val="0"/>
          <w:numId w:val="3"/>
        </w:numPr>
        <w:spacing w:line="312" w:lineRule="auto"/>
        <w:rPr>
          <w:rFonts w:ascii="Times New Roman" w:hAnsi="Times New Roman"/>
          <w:sz w:val="24"/>
          <w:szCs w:val="24"/>
        </w:rPr>
      </w:pPr>
      <w:r w:rsidRPr="00B45A50">
        <w:rPr>
          <w:rFonts w:ascii="Times New Roman" w:hAnsi="Times New Roman"/>
          <w:sz w:val="24"/>
          <w:szCs w:val="24"/>
        </w:rPr>
        <w:t>OTT Applications (mainly non-real ti</w:t>
      </w:r>
      <w:r w:rsidR="000C1AF4" w:rsidRPr="00B45A50">
        <w:rPr>
          <w:rFonts w:ascii="Times New Roman" w:hAnsi="Times New Roman"/>
          <w:sz w:val="24"/>
          <w:szCs w:val="24"/>
        </w:rPr>
        <w:t>me) like social networking</w:t>
      </w:r>
      <w:r w:rsidRPr="00B45A50">
        <w:rPr>
          <w:rFonts w:ascii="Times New Roman" w:hAnsi="Times New Roman"/>
          <w:sz w:val="24"/>
          <w:szCs w:val="24"/>
        </w:rPr>
        <w:t xml:space="preserve">, </w:t>
      </w:r>
      <w:r w:rsidR="00B224B9" w:rsidRPr="00B45A50">
        <w:rPr>
          <w:rFonts w:ascii="Times New Roman" w:hAnsi="Times New Roman"/>
          <w:sz w:val="24"/>
          <w:szCs w:val="24"/>
        </w:rPr>
        <w:t>e</w:t>
      </w:r>
      <w:r w:rsidRPr="00B45A50">
        <w:rPr>
          <w:rFonts w:ascii="Times New Roman" w:hAnsi="Times New Roman"/>
          <w:sz w:val="24"/>
          <w:szCs w:val="24"/>
        </w:rPr>
        <w:t>-commerce</w:t>
      </w:r>
      <w:r w:rsidR="00B224B9" w:rsidRPr="00B45A50">
        <w:rPr>
          <w:rFonts w:ascii="Times New Roman" w:hAnsi="Times New Roman"/>
          <w:sz w:val="24"/>
          <w:szCs w:val="24"/>
        </w:rPr>
        <w:t>, e-health, e-education</w:t>
      </w:r>
      <w:r w:rsidRPr="00B45A50">
        <w:rPr>
          <w:rFonts w:ascii="Times New Roman" w:hAnsi="Times New Roman"/>
          <w:sz w:val="24"/>
          <w:szCs w:val="24"/>
        </w:rPr>
        <w:t xml:space="preserve"> </w:t>
      </w:r>
      <w:r w:rsidR="000C1AF4" w:rsidRPr="00B45A50">
        <w:rPr>
          <w:rFonts w:ascii="Times New Roman" w:hAnsi="Times New Roman"/>
          <w:sz w:val="24"/>
          <w:szCs w:val="24"/>
        </w:rPr>
        <w:t xml:space="preserve">apps </w:t>
      </w:r>
      <w:r w:rsidRPr="00B45A50">
        <w:rPr>
          <w:rFonts w:ascii="Times New Roman" w:hAnsi="Times New Roman"/>
          <w:sz w:val="24"/>
          <w:szCs w:val="24"/>
        </w:rPr>
        <w:t xml:space="preserve">etc. </w:t>
      </w:r>
      <w:r w:rsidR="000843B4" w:rsidRPr="00B45A50">
        <w:rPr>
          <w:rFonts w:ascii="Times New Roman" w:hAnsi="Times New Roman"/>
          <w:sz w:val="24"/>
          <w:szCs w:val="24"/>
        </w:rPr>
        <w:tab/>
      </w:r>
    </w:p>
    <w:p w:rsidR="0080053E" w:rsidRPr="00B45A50" w:rsidRDefault="0080053E" w:rsidP="007D1D69">
      <w:pPr>
        <w:spacing w:line="312" w:lineRule="auto"/>
        <w:rPr>
          <w:rFonts w:ascii="Times New Roman" w:hAnsi="Times New Roman"/>
          <w:sz w:val="24"/>
          <w:szCs w:val="24"/>
        </w:rPr>
      </w:pPr>
      <w:r w:rsidRPr="00B45A50">
        <w:rPr>
          <w:rFonts w:ascii="Times New Roman" w:hAnsi="Times New Roman"/>
          <w:sz w:val="24"/>
          <w:szCs w:val="24"/>
        </w:rPr>
        <w:t>The characteristics of these OTT services also allow us to classify into two categories:</w:t>
      </w:r>
    </w:p>
    <w:p w:rsidR="0080053E" w:rsidRPr="00B45A50" w:rsidRDefault="0080053E" w:rsidP="00FC2D60">
      <w:pPr>
        <w:pStyle w:val="ListParagraph"/>
        <w:numPr>
          <w:ilvl w:val="0"/>
          <w:numId w:val="4"/>
        </w:numPr>
        <w:spacing w:line="312" w:lineRule="auto"/>
        <w:rPr>
          <w:rFonts w:ascii="Times New Roman" w:hAnsi="Times New Roman"/>
          <w:sz w:val="24"/>
          <w:szCs w:val="24"/>
        </w:rPr>
      </w:pPr>
      <w:r w:rsidRPr="00B45A50">
        <w:rPr>
          <w:rFonts w:ascii="Times New Roman" w:hAnsi="Times New Roman"/>
          <w:sz w:val="24"/>
          <w:szCs w:val="24"/>
        </w:rPr>
        <w:t>Real-time OTT application and services or Communication Ser</w:t>
      </w:r>
      <w:r w:rsidR="000944B8" w:rsidRPr="00B45A50">
        <w:rPr>
          <w:rFonts w:ascii="Times New Roman" w:hAnsi="Times New Roman"/>
          <w:sz w:val="24"/>
          <w:szCs w:val="24"/>
        </w:rPr>
        <w:t xml:space="preserve">vices </w:t>
      </w:r>
      <w:r w:rsidRPr="00B45A50">
        <w:rPr>
          <w:rFonts w:ascii="Times New Roman" w:hAnsi="Times New Roman"/>
          <w:sz w:val="24"/>
          <w:szCs w:val="24"/>
        </w:rPr>
        <w:t xml:space="preserve">(Voice, Video and Messaging) </w:t>
      </w:r>
    </w:p>
    <w:p w:rsidR="0080053E" w:rsidRPr="00B45A50" w:rsidRDefault="0080053E" w:rsidP="00FC2D60">
      <w:pPr>
        <w:pStyle w:val="ListParagraph"/>
        <w:numPr>
          <w:ilvl w:val="0"/>
          <w:numId w:val="4"/>
        </w:numPr>
        <w:spacing w:line="312" w:lineRule="auto"/>
        <w:rPr>
          <w:rFonts w:ascii="Times New Roman" w:hAnsi="Times New Roman"/>
          <w:sz w:val="24"/>
          <w:szCs w:val="24"/>
        </w:rPr>
      </w:pPr>
      <w:r w:rsidRPr="00B45A50">
        <w:rPr>
          <w:rFonts w:ascii="Times New Roman" w:hAnsi="Times New Roman"/>
          <w:sz w:val="24"/>
          <w:szCs w:val="24"/>
        </w:rPr>
        <w:t>Non-real time OTT application and services</w:t>
      </w:r>
      <w:r w:rsidR="00987FDB" w:rsidRPr="00B45A50">
        <w:rPr>
          <w:rFonts w:ascii="Times New Roman" w:hAnsi="Times New Roman"/>
          <w:sz w:val="24"/>
          <w:szCs w:val="24"/>
        </w:rPr>
        <w:t xml:space="preserve"> (Social networking apps, e-commerce, e-health, e-education apps etc.)</w:t>
      </w:r>
    </w:p>
    <w:p w:rsidR="008C40EB" w:rsidRDefault="008C40EB" w:rsidP="00D10CF4">
      <w:pPr>
        <w:spacing w:line="312" w:lineRule="auto"/>
        <w:jc w:val="both"/>
        <w:rPr>
          <w:rFonts w:ascii="Times New Roman" w:hAnsi="Times New Roman"/>
          <w:b/>
          <w:bCs/>
          <w:sz w:val="28"/>
          <w:szCs w:val="24"/>
        </w:rPr>
      </w:pPr>
      <w:r w:rsidRPr="008C40EB">
        <w:rPr>
          <w:rFonts w:ascii="Times New Roman" w:hAnsi="Times New Roman"/>
          <w:sz w:val="24"/>
          <w:szCs w:val="24"/>
        </w:rPr>
        <w:t>OTT Communication refers to</w:t>
      </w:r>
      <w:r>
        <w:rPr>
          <w:rFonts w:ascii="Times New Roman" w:hAnsi="Times New Roman"/>
          <w:sz w:val="24"/>
          <w:szCs w:val="24"/>
        </w:rPr>
        <w:t xml:space="preserve"> real time voice, video and messaging </w:t>
      </w:r>
      <w:r w:rsidRPr="008C40EB">
        <w:rPr>
          <w:rFonts w:ascii="Times New Roman" w:hAnsi="Times New Roman"/>
          <w:sz w:val="24"/>
          <w:szCs w:val="24"/>
        </w:rPr>
        <w:t>services</w:t>
      </w:r>
      <w:r>
        <w:rPr>
          <w:rFonts w:ascii="Times New Roman" w:hAnsi="Times New Roman"/>
          <w:sz w:val="24"/>
          <w:szCs w:val="24"/>
        </w:rPr>
        <w:t xml:space="preserve"> which are primarily</w:t>
      </w:r>
      <w:r w:rsidRPr="008C40EB">
        <w:rPr>
          <w:rFonts w:ascii="Times New Roman" w:hAnsi="Times New Roman"/>
          <w:sz w:val="24"/>
          <w:szCs w:val="24"/>
        </w:rPr>
        <w:t xml:space="preserve"> </w:t>
      </w:r>
      <w:r>
        <w:rPr>
          <w:rFonts w:ascii="Times New Roman" w:hAnsi="Times New Roman"/>
          <w:sz w:val="24"/>
          <w:szCs w:val="24"/>
        </w:rPr>
        <w:t xml:space="preserve">concerned with communication applications </w:t>
      </w:r>
      <w:r w:rsidRPr="008C40EB">
        <w:rPr>
          <w:rFonts w:ascii="Times New Roman" w:hAnsi="Times New Roman"/>
          <w:sz w:val="24"/>
          <w:szCs w:val="24"/>
        </w:rPr>
        <w:t>but use internet as</w:t>
      </w:r>
      <w:r>
        <w:rPr>
          <w:rFonts w:ascii="Times New Roman" w:hAnsi="Times New Roman"/>
          <w:sz w:val="24"/>
          <w:szCs w:val="24"/>
        </w:rPr>
        <w:t xml:space="preserve"> </w:t>
      </w:r>
      <w:r w:rsidRPr="008C40EB">
        <w:rPr>
          <w:rFonts w:ascii="Times New Roman" w:hAnsi="Times New Roman"/>
          <w:sz w:val="24"/>
          <w:szCs w:val="24"/>
        </w:rPr>
        <w:t xml:space="preserve">the transport medium rather than the legacy telephony infrastructure. </w:t>
      </w:r>
    </w:p>
    <w:p w:rsidR="00446E8F" w:rsidRPr="00F006A1" w:rsidRDefault="00446E8F"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SATRC member countries</w:t>
      </w:r>
      <w:r w:rsidR="00D10CF4">
        <w:rPr>
          <w:rFonts w:ascii="Times New Roman" w:hAnsi="Times New Roman"/>
          <w:b/>
          <w:bCs/>
          <w:sz w:val="24"/>
          <w:szCs w:val="24"/>
        </w:rPr>
        <w:t xml:space="preserve"> status</w:t>
      </w:r>
    </w:p>
    <w:p w:rsidR="00446E8F" w:rsidRDefault="00446E8F" w:rsidP="007D1D69">
      <w:pPr>
        <w:tabs>
          <w:tab w:val="num" w:pos="720"/>
        </w:tabs>
        <w:spacing w:line="312" w:lineRule="auto"/>
        <w:jc w:val="both"/>
        <w:rPr>
          <w:rFonts w:ascii="Times New Roman" w:hAnsi="Times New Roman"/>
          <w:sz w:val="24"/>
          <w:szCs w:val="24"/>
        </w:rPr>
      </w:pPr>
      <w:r>
        <w:rPr>
          <w:rFonts w:ascii="Times New Roman" w:hAnsi="Times New Roman"/>
          <w:sz w:val="24"/>
          <w:szCs w:val="24"/>
        </w:rPr>
        <w:t xml:space="preserve">A </w:t>
      </w:r>
      <w:r w:rsidRPr="00446E8F">
        <w:rPr>
          <w:rFonts w:ascii="Times New Roman" w:hAnsi="Times New Roman"/>
          <w:sz w:val="24"/>
          <w:szCs w:val="24"/>
        </w:rPr>
        <w:t>question regar</w:t>
      </w:r>
      <w:r>
        <w:rPr>
          <w:rFonts w:ascii="Times New Roman" w:hAnsi="Times New Roman"/>
          <w:sz w:val="24"/>
          <w:szCs w:val="24"/>
        </w:rPr>
        <w:t>ding the classification</w:t>
      </w:r>
      <w:r w:rsidRPr="00446E8F">
        <w:rPr>
          <w:rFonts w:ascii="Times New Roman" w:hAnsi="Times New Roman"/>
          <w:sz w:val="24"/>
          <w:szCs w:val="24"/>
        </w:rPr>
        <w:t xml:space="preserve"> of OTT services </w:t>
      </w:r>
      <w:r>
        <w:rPr>
          <w:rFonts w:ascii="Times New Roman" w:hAnsi="Times New Roman"/>
          <w:sz w:val="24"/>
          <w:szCs w:val="24"/>
        </w:rPr>
        <w:t xml:space="preserve">has been circulated to </w:t>
      </w:r>
      <w:r w:rsidRPr="00446E8F">
        <w:rPr>
          <w:rFonts w:ascii="Times New Roman" w:hAnsi="Times New Roman"/>
          <w:sz w:val="24"/>
          <w:szCs w:val="24"/>
        </w:rPr>
        <w:t xml:space="preserve">SATRC member countries </w:t>
      </w:r>
      <w:r>
        <w:rPr>
          <w:rFonts w:ascii="Times New Roman" w:hAnsi="Times New Roman"/>
          <w:sz w:val="24"/>
          <w:szCs w:val="24"/>
        </w:rPr>
        <w:t>and t</w:t>
      </w:r>
      <w:r w:rsidRPr="00446E8F">
        <w:rPr>
          <w:rFonts w:ascii="Times New Roman" w:hAnsi="Times New Roman"/>
          <w:sz w:val="24"/>
          <w:szCs w:val="24"/>
        </w:rPr>
        <w:t>he responses received shows that it has not bee</w:t>
      </w:r>
      <w:r>
        <w:rPr>
          <w:rFonts w:ascii="Times New Roman" w:hAnsi="Times New Roman"/>
          <w:sz w:val="24"/>
          <w:szCs w:val="24"/>
        </w:rPr>
        <w:t>n classified</w:t>
      </w:r>
      <w:r w:rsidRPr="00446E8F">
        <w:rPr>
          <w:rFonts w:ascii="Times New Roman" w:hAnsi="Times New Roman"/>
          <w:sz w:val="24"/>
          <w:szCs w:val="24"/>
        </w:rPr>
        <w:t xml:space="preserve"> by the respective administrations. The member countries</w:t>
      </w:r>
      <w:r>
        <w:rPr>
          <w:rFonts w:ascii="Times New Roman" w:hAnsi="Times New Roman"/>
          <w:sz w:val="24"/>
          <w:szCs w:val="24"/>
        </w:rPr>
        <w:t xml:space="preserve"> are planning to classify</w:t>
      </w:r>
      <w:r w:rsidRPr="00446E8F">
        <w:rPr>
          <w:rFonts w:ascii="Times New Roman" w:hAnsi="Times New Roman"/>
          <w:sz w:val="24"/>
          <w:szCs w:val="24"/>
        </w:rPr>
        <w:t xml:space="preserve"> it and will be following the ITU or </w:t>
      </w:r>
      <w:r>
        <w:rPr>
          <w:rFonts w:ascii="Times New Roman" w:hAnsi="Times New Roman"/>
          <w:sz w:val="24"/>
          <w:szCs w:val="24"/>
        </w:rPr>
        <w:t>industry classification</w:t>
      </w:r>
      <w:r w:rsidRPr="00446E8F">
        <w:rPr>
          <w:rFonts w:ascii="Times New Roman" w:hAnsi="Times New Roman"/>
          <w:sz w:val="24"/>
          <w:szCs w:val="24"/>
        </w:rPr>
        <w:t>. The member countries</w:t>
      </w:r>
      <w:r>
        <w:rPr>
          <w:rFonts w:ascii="Times New Roman" w:hAnsi="Times New Roman"/>
          <w:sz w:val="24"/>
          <w:szCs w:val="24"/>
        </w:rPr>
        <w:t>, however,</w:t>
      </w:r>
      <w:r w:rsidRPr="00446E8F">
        <w:rPr>
          <w:rFonts w:ascii="Times New Roman" w:hAnsi="Times New Roman"/>
          <w:sz w:val="24"/>
          <w:szCs w:val="24"/>
        </w:rPr>
        <w:t xml:space="preserve"> </w:t>
      </w:r>
      <w:r w:rsidR="001277CE">
        <w:rPr>
          <w:rFonts w:ascii="Times New Roman" w:hAnsi="Times New Roman"/>
          <w:sz w:val="24"/>
          <w:szCs w:val="24"/>
        </w:rPr>
        <w:t>would consider the following classification</w:t>
      </w:r>
      <w:r w:rsidRPr="00446E8F">
        <w:rPr>
          <w:rFonts w:ascii="Times New Roman" w:hAnsi="Times New Roman"/>
          <w:sz w:val="24"/>
          <w:szCs w:val="24"/>
        </w:rPr>
        <w:t xml:space="preserve"> for OTT services</w:t>
      </w:r>
      <w:r w:rsidR="001277CE">
        <w:rPr>
          <w:rFonts w:ascii="Times New Roman" w:hAnsi="Times New Roman"/>
          <w:sz w:val="24"/>
          <w:szCs w:val="24"/>
        </w:rPr>
        <w:t xml:space="preserve"> while formulating regulatory framework for OTT services</w:t>
      </w:r>
      <w:r w:rsidRPr="00446E8F">
        <w:rPr>
          <w:rFonts w:ascii="Times New Roman" w:hAnsi="Times New Roman"/>
          <w:sz w:val="24"/>
          <w:szCs w:val="24"/>
        </w:rPr>
        <w:t>:</w:t>
      </w:r>
    </w:p>
    <w:p w:rsidR="001277CE" w:rsidRPr="00F006A1" w:rsidRDefault="001277CE" w:rsidP="00FC2D60">
      <w:pPr>
        <w:pStyle w:val="ListParagraph"/>
        <w:numPr>
          <w:ilvl w:val="0"/>
          <w:numId w:val="12"/>
        </w:numPr>
        <w:spacing w:line="312" w:lineRule="auto"/>
        <w:rPr>
          <w:rFonts w:ascii="Times New Roman" w:hAnsi="Times New Roman"/>
          <w:i/>
          <w:iCs/>
          <w:sz w:val="24"/>
        </w:rPr>
      </w:pPr>
      <w:r w:rsidRPr="00F006A1">
        <w:rPr>
          <w:rFonts w:ascii="Times New Roman" w:hAnsi="Times New Roman"/>
          <w:i/>
          <w:iCs/>
          <w:sz w:val="24"/>
        </w:rPr>
        <w:t>Real-time OTT Services or Communication Services like OTT voice, video and messaging services</w:t>
      </w:r>
    </w:p>
    <w:p w:rsidR="001277CE" w:rsidRPr="00F006A1" w:rsidRDefault="001277CE" w:rsidP="00FC2D60">
      <w:pPr>
        <w:pStyle w:val="ListParagraph"/>
        <w:numPr>
          <w:ilvl w:val="0"/>
          <w:numId w:val="12"/>
        </w:numPr>
        <w:spacing w:line="312" w:lineRule="auto"/>
        <w:rPr>
          <w:rFonts w:ascii="Times New Roman" w:hAnsi="Times New Roman"/>
          <w:i/>
          <w:iCs/>
          <w:sz w:val="24"/>
        </w:rPr>
      </w:pPr>
      <w:r w:rsidRPr="00F006A1">
        <w:rPr>
          <w:rFonts w:ascii="Times New Roman" w:hAnsi="Times New Roman"/>
          <w:i/>
          <w:iCs/>
          <w:sz w:val="24"/>
        </w:rPr>
        <w:t xml:space="preserve">Non real-time OTT Services or Non-communication Services like social networking apps (Facebook, Twitter), Youtube, Netflix, e-commerce, e-health, content providers etc.  </w:t>
      </w:r>
    </w:p>
    <w:p w:rsidR="00E846BC" w:rsidRPr="00F006A1" w:rsidRDefault="00E846BC" w:rsidP="007D1D69">
      <w:pPr>
        <w:pStyle w:val="ListParagraph"/>
        <w:spacing w:line="312" w:lineRule="auto"/>
        <w:rPr>
          <w:rFonts w:ascii="Times New Roman" w:hAnsi="Times New Roman"/>
          <w:sz w:val="28"/>
          <w:szCs w:val="28"/>
        </w:rPr>
      </w:pPr>
    </w:p>
    <w:p w:rsidR="00782B37" w:rsidRPr="0047081F" w:rsidRDefault="00782B37" w:rsidP="00FC2D60">
      <w:pPr>
        <w:pStyle w:val="ListParagraph"/>
        <w:numPr>
          <w:ilvl w:val="0"/>
          <w:numId w:val="10"/>
        </w:numPr>
        <w:spacing w:line="312" w:lineRule="auto"/>
        <w:rPr>
          <w:rFonts w:ascii="Times New Roman" w:hAnsi="Times New Roman"/>
          <w:b/>
          <w:sz w:val="28"/>
          <w:szCs w:val="28"/>
        </w:rPr>
      </w:pPr>
      <w:r w:rsidRPr="0047081F">
        <w:rPr>
          <w:rFonts w:ascii="Times New Roman" w:hAnsi="Times New Roman"/>
          <w:b/>
          <w:sz w:val="28"/>
          <w:szCs w:val="28"/>
        </w:rPr>
        <w:t>Technical aspects of OTT services</w:t>
      </w:r>
    </w:p>
    <w:p w:rsidR="002032DD" w:rsidRPr="002032DD" w:rsidRDefault="002032DD" w:rsidP="007D1D69">
      <w:pPr>
        <w:spacing w:line="312" w:lineRule="auto"/>
        <w:jc w:val="both"/>
        <w:rPr>
          <w:rFonts w:ascii="Times New Roman" w:hAnsi="Times New Roman"/>
          <w:sz w:val="24"/>
          <w:szCs w:val="24"/>
        </w:rPr>
      </w:pPr>
      <w:r w:rsidRPr="002032DD">
        <w:rPr>
          <w:rFonts w:ascii="Times New Roman" w:hAnsi="Times New Roman"/>
          <w:sz w:val="24"/>
          <w:szCs w:val="24"/>
        </w:rPr>
        <w:t xml:space="preserve">There </w:t>
      </w:r>
      <w:r>
        <w:rPr>
          <w:rFonts w:ascii="Times New Roman" w:hAnsi="Times New Roman"/>
          <w:sz w:val="24"/>
          <w:szCs w:val="24"/>
        </w:rPr>
        <w:t xml:space="preserve">can be </w:t>
      </w:r>
      <w:r w:rsidRPr="002032DD">
        <w:rPr>
          <w:rFonts w:ascii="Times New Roman" w:hAnsi="Times New Roman"/>
          <w:sz w:val="24"/>
          <w:szCs w:val="24"/>
        </w:rPr>
        <w:t>many national and international OTT service providers and hence the OTT service providers have distributed infrastructure around the globe. The Telecommunication Service Providers’ or Internet Service Providers’ network works as medium for OTT provider to connect end users for OTT services. OTT services are delivered and accessible through the internet access of such network or infrastructure providers.</w:t>
      </w:r>
    </w:p>
    <w:p w:rsidR="00FC399E" w:rsidRPr="00FC399E" w:rsidRDefault="00FC399E" w:rsidP="007D1D69">
      <w:pPr>
        <w:spacing w:line="312" w:lineRule="auto"/>
        <w:jc w:val="both"/>
        <w:rPr>
          <w:rFonts w:ascii="Times New Roman" w:hAnsi="Times New Roman"/>
          <w:sz w:val="24"/>
          <w:szCs w:val="24"/>
        </w:rPr>
      </w:pPr>
      <w:r w:rsidRPr="00FC399E">
        <w:rPr>
          <w:rFonts w:ascii="Times New Roman" w:hAnsi="Times New Roman"/>
          <w:sz w:val="24"/>
          <w:szCs w:val="24"/>
        </w:rPr>
        <w:lastRenderedPageBreak/>
        <w:t>OTT players can access customers or end-users in two different ways</w:t>
      </w:r>
      <w:r w:rsidR="006B5C68">
        <w:rPr>
          <w:rFonts w:ascii="Times New Roman" w:hAnsi="Times New Roman"/>
          <w:sz w:val="24"/>
          <w:szCs w:val="24"/>
        </w:rPr>
        <w:t xml:space="preserve"> viz. utilizing (i) the TSPs or mobile </w:t>
      </w:r>
      <w:r w:rsidR="00D10CF4">
        <w:rPr>
          <w:rFonts w:ascii="Times New Roman" w:hAnsi="Times New Roman"/>
          <w:sz w:val="24"/>
          <w:szCs w:val="24"/>
        </w:rPr>
        <w:t>operators’</w:t>
      </w:r>
      <w:r w:rsidR="006B5C68">
        <w:rPr>
          <w:rFonts w:ascii="Times New Roman" w:hAnsi="Times New Roman"/>
          <w:sz w:val="24"/>
          <w:szCs w:val="24"/>
        </w:rPr>
        <w:t xml:space="preserve"> network and (ii) ISPs or Wifi network operators</w:t>
      </w:r>
      <w:r w:rsidRPr="00FC399E">
        <w:rPr>
          <w:rFonts w:ascii="Times New Roman" w:hAnsi="Times New Roman"/>
          <w:sz w:val="24"/>
          <w:szCs w:val="24"/>
        </w:rPr>
        <w:t>.</w:t>
      </w:r>
      <w:r>
        <w:rPr>
          <w:rFonts w:ascii="Times New Roman" w:hAnsi="Times New Roman"/>
          <w:sz w:val="24"/>
          <w:szCs w:val="24"/>
        </w:rPr>
        <w:t xml:space="preserve"> </w:t>
      </w:r>
      <w:r w:rsidR="006B5C68">
        <w:rPr>
          <w:rFonts w:ascii="Times New Roman" w:hAnsi="Times New Roman"/>
          <w:sz w:val="24"/>
          <w:szCs w:val="24"/>
        </w:rPr>
        <w:t xml:space="preserve">The </w:t>
      </w:r>
      <w:r w:rsidR="006B5C68" w:rsidRPr="00D10CF4">
        <w:rPr>
          <w:rFonts w:ascii="Times New Roman" w:hAnsi="Times New Roman"/>
          <w:sz w:val="24"/>
          <w:szCs w:val="24"/>
        </w:rPr>
        <w:t xml:space="preserve">Figure </w:t>
      </w:r>
      <w:r w:rsidR="00D10CF4" w:rsidRPr="00D10CF4">
        <w:rPr>
          <w:rFonts w:ascii="Times New Roman" w:hAnsi="Times New Roman"/>
          <w:sz w:val="24"/>
          <w:szCs w:val="24"/>
        </w:rPr>
        <w:t>–</w:t>
      </w:r>
      <w:r w:rsidRPr="00D10CF4">
        <w:rPr>
          <w:rFonts w:ascii="Times New Roman" w:hAnsi="Times New Roman"/>
          <w:sz w:val="24"/>
          <w:szCs w:val="24"/>
        </w:rPr>
        <w:t xml:space="preserve"> </w:t>
      </w:r>
      <w:r w:rsidR="00D10CF4" w:rsidRPr="00D10CF4">
        <w:rPr>
          <w:rFonts w:ascii="Times New Roman" w:hAnsi="Times New Roman"/>
          <w:sz w:val="24"/>
          <w:szCs w:val="24"/>
        </w:rPr>
        <w:t>1, below</w:t>
      </w:r>
      <w:r w:rsidRPr="00FC399E">
        <w:rPr>
          <w:rFonts w:ascii="Times New Roman" w:hAnsi="Times New Roman"/>
          <w:sz w:val="24"/>
          <w:szCs w:val="24"/>
        </w:rPr>
        <w:t xml:space="preserve"> </w:t>
      </w:r>
      <w:r w:rsidR="006B5C68">
        <w:rPr>
          <w:rFonts w:ascii="Times New Roman" w:hAnsi="Times New Roman"/>
          <w:sz w:val="24"/>
          <w:szCs w:val="24"/>
        </w:rPr>
        <w:t xml:space="preserve">shows that </w:t>
      </w:r>
      <w:r w:rsidRPr="00FC399E">
        <w:rPr>
          <w:rFonts w:ascii="Times New Roman" w:hAnsi="Times New Roman"/>
          <w:sz w:val="24"/>
          <w:szCs w:val="24"/>
        </w:rPr>
        <w:t>OTT services ride over the top of the</w:t>
      </w:r>
      <w:r>
        <w:rPr>
          <w:rFonts w:ascii="Times New Roman" w:hAnsi="Times New Roman"/>
          <w:sz w:val="24"/>
          <w:szCs w:val="24"/>
        </w:rPr>
        <w:t xml:space="preserve"> </w:t>
      </w:r>
      <w:r w:rsidRPr="00FC399E">
        <w:rPr>
          <w:rFonts w:ascii="Times New Roman" w:hAnsi="Times New Roman"/>
          <w:sz w:val="24"/>
          <w:szCs w:val="24"/>
        </w:rPr>
        <w:t>telecom pipe which is connected to the user device through mobile</w:t>
      </w:r>
      <w:r>
        <w:rPr>
          <w:rFonts w:ascii="Times New Roman" w:hAnsi="Times New Roman"/>
          <w:sz w:val="24"/>
          <w:szCs w:val="24"/>
        </w:rPr>
        <w:t xml:space="preserve"> </w:t>
      </w:r>
      <w:r w:rsidRPr="00FC399E">
        <w:rPr>
          <w:rFonts w:ascii="Times New Roman" w:hAnsi="Times New Roman"/>
          <w:sz w:val="24"/>
          <w:szCs w:val="24"/>
        </w:rPr>
        <w:t>networks or fixed line. In this case, the TSP also acts as an Internet</w:t>
      </w:r>
      <w:r>
        <w:rPr>
          <w:rFonts w:ascii="Times New Roman" w:hAnsi="Times New Roman"/>
          <w:sz w:val="24"/>
          <w:szCs w:val="24"/>
        </w:rPr>
        <w:t xml:space="preserve"> </w:t>
      </w:r>
      <w:r w:rsidRPr="00FC399E">
        <w:rPr>
          <w:rFonts w:ascii="Times New Roman" w:hAnsi="Times New Roman"/>
          <w:sz w:val="24"/>
          <w:szCs w:val="24"/>
        </w:rPr>
        <w:t>Service Provider (ISP) providing last mile connectivity and bandwidth.</w:t>
      </w:r>
      <w:r>
        <w:rPr>
          <w:rFonts w:ascii="Times New Roman" w:hAnsi="Times New Roman"/>
          <w:sz w:val="24"/>
          <w:szCs w:val="24"/>
        </w:rPr>
        <w:t xml:space="preserve"> </w:t>
      </w:r>
      <w:r w:rsidR="006B5C68">
        <w:rPr>
          <w:rFonts w:ascii="Times New Roman" w:hAnsi="Times New Roman"/>
          <w:sz w:val="24"/>
          <w:szCs w:val="24"/>
        </w:rPr>
        <w:t>T</w:t>
      </w:r>
      <w:r w:rsidRPr="00FC399E">
        <w:rPr>
          <w:rFonts w:ascii="Times New Roman" w:hAnsi="Times New Roman"/>
          <w:sz w:val="24"/>
          <w:szCs w:val="24"/>
        </w:rPr>
        <w:t>he OTT service could also ride over the</w:t>
      </w:r>
      <w:r>
        <w:rPr>
          <w:rFonts w:ascii="Times New Roman" w:hAnsi="Times New Roman"/>
          <w:sz w:val="24"/>
          <w:szCs w:val="24"/>
        </w:rPr>
        <w:t xml:space="preserve"> </w:t>
      </w:r>
      <w:r w:rsidRPr="00FC399E">
        <w:rPr>
          <w:rFonts w:ascii="Times New Roman" w:hAnsi="Times New Roman"/>
          <w:sz w:val="24"/>
          <w:szCs w:val="24"/>
        </w:rPr>
        <w:t>bandwidth provided by the Wi-Fi operator or a cable operator. The last</w:t>
      </w:r>
      <w:r>
        <w:rPr>
          <w:rFonts w:ascii="Times New Roman" w:hAnsi="Times New Roman"/>
          <w:sz w:val="24"/>
          <w:szCs w:val="24"/>
        </w:rPr>
        <w:t xml:space="preserve"> </w:t>
      </w:r>
      <w:r w:rsidRPr="00FC399E">
        <w:rPr>
          <w:rFonts w:ascii="Times New Roman" w:hAnsi="Times New Roman"/>
          <w:sz w:val="24"/>
          <w:szCs w:val="24"/>
        </w:rPr>
        <w:t>mile connectivity in this case will be that of Wi-Fi hot spots or a cable TV</w:t>
      </w:r>
      <w:r>
        <w:rPr>
          <w:rFonts w:ascii="Times New Roman" w:hAnsi="Times New Roman"/>
          <w:sz w:val="24"/>
          <w:szCs w:val="24"/>
        </w:rPr>
        <w:t xml:space="preserve"> </w:t>
      </w:r>
      <w:r w:rsidRPr="00FC399E">
        <w:rPr>
          <w:rFonts w:ascii="Times New Roman" w:hAnsi="Times New Roman"/>
          <w:sz w:val="24"/>
          <w:szCs w:val="24"/>
        </w:rPr>
        <w:t>connected to the customer. This Wi-Fi operator could also be a</w:t>
      </w:r>
      <w:r>
        <w:rPr>
          <w:rFonts w:ascii="Times New Roman" w:hAnsi="Times New Roman"/>
          <w:sz w:val="24"/>
          <w:szCs w:val="24"/>
        </w:rPr>
        <w:t xml:space="preserve"> </w:t>
      </w:r>
      <w:r w:rsidRPr="00FC399E">
        <w:rPr>
          <w:rFonts w:ascii="Times New Roman" w:hAnsi="Times New Roman"/>
          <w:sz w:val="24"/>
          <w:szCs w:val="24"/>
        </w:rPr>
        <w:t>bandwidth provider connected to the internet via an ISP or through</w:t>
      </w:r>
      <w:r>
        <w:rPr>
          <w:rFonts w:ascii="Times New Roman" w:hAnsi="Times New Roman"/>
          <w:sz w:val="24"/>
          <w:szCs w:val="24"/>
        </w:rPr>
        <w:t xml:space="preserve"> </w:t>
      </w:r>
      <w:r w:rsidRPr="00FC399E">
        <w:rPr>
          <w:rFonts w:ascii="Times New Roman" w:hAnsi="Times New Roman"/>
          <w:sz w:val="24"/>
          <w:szCs w:val="24"/>
        </w:rPr>
        <w:t>different technologies like TV white spaces.</w:t>
      </w:r>
    </w:p>
    <w:p w:rsidR="00FC399E" w:rsidRDefault="002C707E" w:rsidP="007D1D69">
      <w:pPr>
        <w:tabs>
          <w:tab w:val="num" w:pos="720"/>
        </w:tabs>
        <w:spacing w:line="312" w:lineRule="auto"/>
        <w:jc w:val="both"/>
        <w:rPr>
          <w:rFonts w:ascii="Times New Roman" w:hAnsi="Times New Roman"/>
          <w:b/>
          <w:bCs/>
          <w:sz w:val="24"/>
          <w:szCs w:val="24"/>
        </w:rPr>
      </w:pPr>
      <w:r w:rsidRPr="002D7C2A">
        <w:rPr>
          <w:rFonts w:ascii="Times New Roman" w:hAnsi="Times New Roman"/>
          <w:b/>
          <w:noProof/>
          <w:sz w:val="24"/>
          <w:szCs w:val="24"/>
          <w:lang w:val="en-US"/>
        </w:rPr>
        <w:drawing>
          <wp:inline distT="0" distB="0" distL="0" distR="0">
            <wp:extent cx="5915025" cy="4248150"/>
            <wp:effectExtent l="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4248150"/>
                    </a:xfrm>
                    <a:prstGeom prst="rect">
                      <a:avLst/>
                    </a:prstGeom>
                    <a:noFill/>
                    <a:ln>
                      <a:noFill/>
                    </a:ln>
                  </pic:spPr>
                </pic:pic>
              </a:graphicData>
            </a:graphic>
          </wp:inline>
        </w:drawing>
      </w:r>
    </w:p>
    <w:p w:rsidR="006B5C68" w:rsidRDefault="006B5C68" w:rsidP="007D1D69">
      <w:pPr>
        <w:tabs>
          <w:tab w:val="num" w:pos="720"/>
        </w:tabs>
        <w:spacing w:line="312" w:lineRule="auto"/>
        <w:jc w:val="center"/>
        <w:rPr>
          <w:rFonts w:ascii="Times New Roman" w:hAnsi="Times New Roman"/>
          <w:sz w:val="20"/>
          <w:szCs w:val="20"/>
        </w:rPr>
      </w:pPr>
      <w:r w:rsidRPr="006B5C68">
        <w:rPr>
          <w:rFonts w:ascii="Times New Roman" w:hAnsi="Times New Roman"/>
          <w:sz w:val="20"/>
          <w:szCs w:val="20"/>
        </w:rPr>
        <w:t>Figure –</w:t>
      </w:r>
      <w:r w:rsidR="00D10CF4">
        <w:rPr>
          <w:rFonts w:ascii="Times New Roman" w:hAnsi="Times New Roman"/>
          <w:sz w:val="20"/>
          <w:szCs w:val="20"/>
        </w:rPr>
        <w:t xml:space="preserve">1, </w:t>
      </w:r>
      <w:r w:rsidRPr="006B5C68">
        <w:rPr>
          <w:rFonts w:ascii="Times New Roman" w:hAnsi="Times New Roman"/>
          <w:sz w:val="20"/>
          <w:szCs w:val="20"/>
        </w:rPr>
        <w:t>OTT services riding over TSPs/mobile operator/ISPs network</w:t>
      </w:r>
    </w:p>
    <w:p w:rsidR="00FC399E" w:rsidRPr="006B5C68" w:rsidRDefault="006B5C68" w:rsidP="007D1D69">
      <w:pPr>
        <w:tabs>
          <w:tab w:val="num" w:pos="720"/>
        </w:tabs>
        <w:spacing w:line="312" w:lineRule="auto"/>
        <w:jc w:val="center"/>
        <w:rPr>
          <w:rFonts w:ascii="Times New Roman" w:hAnsi="Times New Roman"/>
          <w:sz w:val="20"/>
          <w:szCs w:val="20"/>
        </w:rPr>
      </w:pPr>
      <w:r>
        <w:rPr>
          <w:rFonts w:ascii="Times New Roman" w:hAnsi="Times New Roman"/>
          <w:sz w:val="20"/>
          <w:szCs w:val="20"/>
        </w:rPr>
        <w:t xml:space="preserve">(Source: </w:t>
      </w:r>
      <w:r w:rsidRPr="006B5C68">
        <w:rPr>
          <w:rFonts w:ascii="Times New Roman" w:hAnsi="Times New Roman"/>
          <w:sz w:val="20"/>
          <w:szCs w:val="20"/>
        </w:rPr>
        <w:t>Consultation Paper</w:t>
      </w:r>
      <w:r>
        <w:rPr>
          <w:rFonts w:ascii="Times New Roman" w:hAnsi="Times New Roman"/>
          <w:sz w:val="20"/>
          <w:szCs w:val="20"/>
        </w:rPr>
        <w:t xml:space="preserve"> o</w:t>
      </w:r>
      <w:r w:rsidRPr="006B5C68">
        <w:rPr>
          <w:rFonts w:ascii="Times New Roman" w:hAnsi="Times New Roman"/>
          <w:sz w:val="20"/>
          <w:szCs w:val="20"/>
        </w:rPr>
        <w:t>n</w:t>
      </w:r>
      <w:r>
        <w:rPr>
          <w:rFonts w:ascii="Times New Roman" w:hAnsi="Times New Roman"/>
          <w:sz w:val="20"/>
          <w:szCs w:val="20"/>
        </w:rPr>
        <w:t xml:space="preserve"> </w:t>
      </w:r>
      <w:r w:rsidRPr="006B5C68">
        <w:rPr>
          <w:rFonts w:ascii="Times New Roman" w:hAnsi="Times New Roman"/>
          <w:sz w:val="20"/>
          <w:szCs w:val="20"/>
        </w:rPr>
        <w:t>Regulatory Framework for Over-the-top (OTT) services</w:t>
      </w:r>
      <w:r>
        <w:rPr>
          <w:rFonts w:ascii="Times New Roman" w:hAnsi="Times New Roman"/>
          <w:sz w:val="20"/>
          <w:szCs w:val="20"/>
        </w:rPr>
        <w:t>, TRAI, India)</w:t>
      </w:r>
    </w:p>
    <w:p w:rsidR="002032DD" w:rsidRPr="00F006A1" w:rsidRDefault="002032DD"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SATRC member countries</w:t>
      </w:r>
      <w:r w:rsidR="00D10CF4">
        <w:rPr>
          <w:rFonts w:ascii="Times New Roman" w:hAnsi="Times New Roman"/>
          <w:b/>
          <w:bCs/>
          <w:sz w:val="24"/>
          <w:szCs w:val="24"/>
        </w:rPr>
        <w:t xml:space="preserve"> response</w:t>
      </w:r>
    </w:p>
    <w:p w:rsidR="002032DD" w:rsidRDefault="002032DD" w:rsidP="007D1D69">
      <w:pPr>
        <w:spacing w:line="312" w:lineRule="auto"/>
        <w:jc w:val="both"/>
        <w:rPr>
          <w:rFonts w:ascii="Times New Roman" w:hAnsi="Times New Roman"/>
          <w:sz w:val="24"/>
          <w:szCs w:val="24"/>
        </w:rPr>
      </w:pPr>
      <w:r w:rsidRPr="002032DD">
        <w:rPr>
          <w:rFonts w:ascii="Times New Roman" w:hAnsi="Times New Roman"/>
          <w:sz w:val="24"/>
          <w:szCs w:val="24"/>
        </w:rPr>
        <w:t xml:space="preserve">There was one question targeted to identification of OTT service architecture and its implementation. The responses obtained </w:t>
      </w:r>
      <w:r>
        <w:rPr>
          <w:rFonts w:ascii="Times New Roman" w:hAnsi="Times New Roman"/>
          <w:sz w:val="24"/>
          <w:szCs w:val="24"/>
        </w:rPr>
        <w:t xml:space="preserve">shows that OTT services are implemented through over the top applications for which specific license or approval is not granted. </w:t>
      </w:r>
    </w:p>
    <w:p w:rsidR="001277CE" w:rsidRDefault="0043044B" w:rsidP="007D1D69">
      <w:pPr>
        <w:spacing w:line="312" w:lineRule="auto"/>
        <w:jc w:val="both"/>
        <w:rPr>
          <w:rFonts w:ascii="Times New Roman" w:hAnsi="Times New Roman"/>
          <w:sz w:val="24"/>
          <w:szCs w:val="24"/>
        </w:rPr>
      </w:pPr>
      <w:r w:rsidRPr="0043044B">
        <w:rPr>
          <w:rFonts w:ascii="Times New Roman" w:hAnsi="Times New Roman"/>
          <w:sz w:val="24"/>
          <w:szCs w:val="24"/>
        </w:rPr>
        <w:t xml:space="preserve">The OTT applications/services in Pakistan are delivered through using existing internet/data layer of mobile &amp; fixed operators/bandwidth providers. Majority of the OTT services are foreign based, i.e. Whatsapp, Viber, Skype etc. Some of the operators are considering inclusion. PTCL has </w:t>
      </w:r>
      <w:r w:rsidRPr="0043044B">
        <w:rPr>
          <w:rFonts w:ascii="Times New Roman" w:hAnsi="Times New Roman"/>
          <w:sz w:val="24"/>
          <w:szCs w:val="24"/>
        </w:rPr>
        <w:lastRenderedPageBreak/>
        <w:t>recently launched one app called Smart link which offers app to app call, IM, app to PSTN/PLMN &amp; vice versa calling in addition to smart TV channels coupled with the some infotainment services such as flight inquiry...etc.</w:t>
      </w:r>
    </w:p>
    <w:p w:rsidR="0043044B" w:rsidRDefault="0043044B" w:rsidP="007D1D69">
      <w:pPr>
        <w:spacing w:line="312" w:lineRule="auto"/>
        <w:jc w:val="both"/>
        <w:rPr>
          <w:rFonts w:ascii="Times New Roman" w:hAnsi="Times New Roman"/>
          <w:sz w:val="24"/>
          <w:szCs w:val="24"/>
        </w:rPr>
      </w:pPr>
      <w:r w:rsidRPr="0043044B">
        <w:rPr>
          <w:rFonts w:ascii="Times New Roman" w:hAnsi="Times New Roman"/>
          <w:sz w:val="24"/>
          <w:szCs w:val="24"/>
        </w:rPr>
        <w:t>OTT runs on the existing 3G and 4G network which are mainly comprises of Microwave backbone and Optical fiber links.</w:t>
      </w:r>
      <w:r>
        <w:rPr>
          <w:rFonts w:ascii="Times New Roman" w:hAnsi="Times New Roman"/>
          <w:sz w:val="24"/>
          <w:szCs w:val="24"/>
        </w:rPr>
        <w:t xml:space="preserve"> People gets access to OTT services through the mobile (</w:t>
      </w:r>
      <w:r w:rsidRPr="0043044B">
        <w:rPr>
          <w:rFonts w:ascii="Times New Roman" w:hAnsi="Times New Roman"/>
          <w:sz w:val="24"/>
          <w:szCs w:val="24"/>
        </w:rPr>
        <w:t>user -&gt; BTS/NodeB -&gt; BSC/RNC -&gt; SGSN -&gt; GGSN – Internet cloud -&gt; App server</w:t>
      </w:r>
      <w:r>
        <w:rPr>
          <w:rFonts w:ascii="Times New Roman" w:hAnsi="Times New Roman"/>
          <w:sz w:val="24"/>
          <w:szCs w:val="24"/>
        </w:rPr>
        <w:t>) or fixed operators broadband network.</w:t>
      </w:r>
    </w:p>
    <w:p w:rsidR="0047081F" w:rsidRDefault="0047081F" w:rsidP="007D1D69">
      <w:pPr>
        <w:spacing w:line="312" w:lineRule="auto"/>
        <w:jc w:val="both"/>
        <w:rPr>
          <w:rFonts w:ascii="Times New Roman" w:hAnsi="Times New Roman"/>
          <w:sz w:val="24"/>
          <w:szCs w:val="24"/>
        </w:rPr>
      </w:pPr>
    </w:p>
    <w:p w:rsidR="00782B37" w:rsidRPr="0047081F" w:rsidRDefault="00782B37" w:rsidP="00FC2D60">
      <w:pPr>
        <w:pStyle w:val="ListParagraph"/>
        <w:numPr>
          <w:ilvl w:val="0"/>
          <w:numId w:val="10"/>
        </w:numPr>
        <w:spacing w:line="312" w:lineRule="auto"/>
        <w:rPr>
          <w:rFonts w:ascii="Times New Roman" w:hAnsi="Times New Roman"/>
          <w:b/>
          <w:sz w:val="28"/>
          <w:szCs w:val="28"/>
        </w:rPr>
      </w:pPr>
      <w:r w:rsidRPr="0047081F">
        <w:rPr>
          <w:rFonts w:ascii="Times New Roman" w:hAnsi="Times New Roman"/>
          <w:b/>
          <w:sz w:val="28"/>
          <w:szCs w:val="28"/>
        </w:rPr>
        <w:t xml:space="preserve">Growth of OTT services </w:t>
      </w:r>
    </w:p>
    <w:p w:rsidR="00EF7155" w:rsidRPr="0047081F" w:rsidRDefault="00EF7155" w:rsidP="007D1D69">
      <w:pPr>
        <w:tabs>
          <w:tab w:val="num" w:pos="720"/>
        </w:tabs>
        <w:spacing w:line="312" w:lineRule="auto"/>
        <w:jc w:val="both"/>
        <w:rPr>
          <w:rFonts w:ascii="Times New Roman" w:hAnsi="Times New Roman"/>
          <w:b/>
          <w:sz w:val="24"/>
          <w:szCs w:val="24"/>
        </w:rPr>
      </w:pPr>
      <w:r w:rsidRPr="0047081F">
        <w:rPr>
          <w:rFonts w:ascii="Times New Roman" w:hAnsi="Times New Roman"/>
          <w:b/>
          <w:sz w:val="24"/>
          <w:szCs w:val="24"/>
        </w:rPr>
        <w:t>2.4.1</w:t>
      </w:r>
      <w:r w:rsidRPr="0047081F">
        <w:rPr>
          <w:rFonts w:ascii="Times New Roman" w:hAnsi="Times New Roman"/>
          <w:b/>
          <w:sz w:val="24"/>
          <w:szCs w:val="24"/>
        </w:rPr>
        <w:tab/>
        <w:t>OTT voice and video services</w:t>
      </w:r>
    </w:p>
    <w:p w:rsidR="00987FDB" w:rsidRDefault="0089785C" w:rsidP="007D1D69">
      <w:pPr>
        <w:tabs>
          <w:tab w:val="num" w:pos="720"/>
        </w:tabs>
        <w:spacing w:line="312" w:lineRule="auto"/>
        <w:jc w:val="both"/>
        <w:rPr>
          <w:rFonts w:ascii="Times New Roman" w:hAnsi="Times New Roman"/>
          <w:sz w:val="24"/>
          <w:szCs w:val="24"/>
        </w:rPr>
      </w:pPr>
      <w:r w:rsidRPr="00B45A50">
        <w:rPr>
          <w:rFonts w:ascii="Times New Roman" w:hAnsi="Times New Roman"/>
          <w:sz w:val="24"/>
          <w:szCs w:val="24"/>
        </w:rPr>
        <w:t xml:space="preserve">OTT </w:t>
      </w:r>
      <w:r w:rsidR="000040AE">
        <w:rPr>
          <w:rFonts w:ascii="Times New Roman" w:hAnsi="Times New Roman"/>
          <w:sz w:val="24"/>
          <w:szCs w:val="24"/>
        </w:rPr>
        <w:t>v</w:t>
      </w:r>
      <w:r w:rsidR="00987FDB" w:rsidRPr="00B45A50">
        <w:rPr>
          <w:rFonts w:ascii="Times New Roman" w:hAnsi="Times New Roman"/>
          <w:sz w:val="24"/>
          <w:szCs w:val="24"/>
        </w:rPr>
        <w:t>oice and video services are becoming increasingly popular facilitated by flat rate</w:t>
      </w:r>
      <w:r w:rsidRPr="00B45A50">
        <w:rPr>
          <w:rFonts w:ascii="Times New Roman" w:hAnsi="Times New Roman"/>
          <w:sz w:val="24"/>
          <w:szCs w:val="24"/>
        </w:rPr>
        <w:t xml:space="preserve"> </w:t>
      </w:r>
      <w:r w:rsidR="00987FDB" w:rsidRPr="00B45A50">
        <w:rPr>
          <w:rFonts w:ascii="Times New Roman" w:hAnsi="Times New Roman"/>
          <w:sz w:val="24"/>
          <w:szCs w:val="24"/>
        </w:rPr>
        <w:t xml:space="preserve">data plans, free WiFi and a host of features </w:t>
      </w:r>
      <w:r w:rsidR="00035DC7" w:rsidRPr="00B45A50">
        <w:rPr>
          <w:rFonts w:ascii="Times New Roman" w:hAnsi="Times New Roman"/>
          <w:sz w:val="24"/>
          <w:szCs w:val="24"/>
        </w:rPr>
        <w:t>available in S</w:t>
      </w:r>
      <w:r w:rsidR="00924608" w:rsidRPr="00B45A50">
        <w:rPr>
          <w:rFonts w:ascii="Times New Roman" w:hAnsi="Times New Roman"/>
          <w:sz w:val="24"/>
          <w:szCs w:val="24"/>
        </w:rPr>
        <w:t>mart</w:t>
      </w:r>
      <w:r w:rsidR="00035DC7" w:rsidRPr="00B45A50">
        <w:rPr>
          <w:rFonts w:ascii="Times New Roman" w:hAnsi="Times New Roman"/>
          <w:sz w:val="24"/>
          <w:szCs w:val="24"/>
        </w:rPr>
        <w:t>phone</w:t>
      </w:r>
      <w:r w:rsidR="00924608" w:rsidRPr="00B45A50">
        <w:rPr>
          <w:rFonts w:ascii="Times New Roman" w:hAnsi="Times New Roman"/>
          <w:sz w:val="24"/>
          <w:szCs w:val="24"/>
        </w:rPr>
        <w:t xml:space="preserve"> </w:t>
      </w:r>
      <w:r w:rsidR="00987FDB" w:rsidRPr="00B45A50">
        <w:rPr>
          <w:rFonts w:ascii="Times New Roman" w:hAnsi="Times New Roman"/>
          <w:sz w:val="24"/>
          <w:szCs w:val="24"/>
        </w:rPr>
        <w:t xml:space="preserve">such as video calling. </w:t>
      </w:r>
      <w:r w:rsidRPr="00B45A50">
        <w:rPr>
          <w:rFonts w:ascii="Times New Roman" w:hAnsi="Times New Roman"/>
          <w:sz w:val="24"/>
          <w:szCs w:val="24"/>
        </w:rPr>
        <w:t xml:space="preserve">OTT voice and video, therefore, has been </w:t>
      </w:r>
      <w:r w:rsidR="00987FDB" w:rsidRPr="00B45A50">
        <w:rPr>
          <w:rFonts w:ascii="Times New Roman" w:hAnsi="Times New Roman"/>
          <w:sz w:val="24"/>
          <w:szCs w:val="24"/>
        </w:rPr>
        <w:t>a popular alternative to the traditional phone call whether mobile or fixed</w:t>
      </w:r>
      <w:r w:rsidR="00924608" w:rsidRPr="00B45A50">
        <w:rPr>
          <w:rFonts w:ascii="Times New Roman" w:hAnsi="Times New Roman"/>
          <w:sz w:val="24"/>
          <w:szCs w:val="24"/>
        </w:rPr>
        <w:t xml:space="preserve"> which enhances user experience</w:t>
      </w:r>
      <w:r w:rsidR="00987FDB" w:rsidRPr="00B45A50">
        <w:rPr>
          <w:rFonts w:ascii="Times New Roman" w:hAnsi="Times New Roman"/>
          <w:sz w:val="24"/>
          <w:szCs w:val="24"/>
        </w:rPr>
        <w:t>.</w:t>
      </w:r>
      <w:r w:rsidR="0080005D">
        <w:rPr>
          <w:rFonts w:ascii="Times New Roman" w:hAnsi="Times New Roman"/>
          <w:sz w:val="24"/>
          <w:szCs w:val="24"/>
        </w:rPr>
        <w:t xml:space="preserve"> The figure</w:t>
      </w:r>
      <w:r w:rsidR="00DE4DEB">
        <w:rPr>
          <w:rFonts w:ascii="Times New Roman" w:hAnsi="Times New Roman"/>
          <w:sz w:val="24"/>
          <w:szCs w:val="24"/>
        </w:rPr>
        <w:t>-</w:t>
      </w:r>
      <w:r w:rsidR="008D1904">
        <w:rPr>
          <w:rFonts w:ascii="Times New Roman" w:hAnsi="Times New Roman"/>
          <w:sz w:val="24"/>
          <w:szCs w:val="24"/>
        </w:rPr>
        <w:t>2</w:t>
      </w:r>
      <w:r w:rsidR="0080005D">
        <w:rPr>
          <w:rFonts w:ascii="Times New Roman" w:hAnsi="Times New Roman"/>
          <w:sz w:val="24"/>
          <w:szCs w:val="24"/>
        </w:rPr>
        <w:t xml:space="preserve"> </w:t>
      </w:r>
      <w:r w:rsidR="008D1904">
        <w:rPr>
          <w:rFonts w:ascii="Times New Roman" w:hAnsi="Times New Roman"/>
          <w:sz w:val="24"/>
          <w:szCs w:val="24"/>
        </w:rPr>
        <w:t>and figure-3</w:t>
      </w:r>
      <w:r w:rsidR="00CA2828">
        <w:rPr>
          <w:rFonts w:ascii="Times New Roman" w:hAnsi="Times New Roman"/>
          <w:sz w:val="24"/>
          <w:szCs w:val="24"/>
        </w:rPr>
        <w:t xml:space="preserve"> </w:t>
      </w:r>
      <w:r w:rsidR="00DE4DEB">
        <w:rPr>
          <w:rFonts w:ascii="Times New Roman" w:hAnsi="Times New Roman"/>
          <w:sz w:val="24"/>
          <w:szCs w:val="24"/>
        </w:rPr>
        <w:t>below shows the growth of the OTT voice and video services.</w:t>
      </w:r>
    </w:p>
    <w:p w:rsidR="00987FDB" w:rsidRPr="00B45A50" w:rsidRDefault="002C707E" w:rsidP="007D1D69">
      <w:pPr>
        <w:spacing w:line="312" w:lineRule="auto"/>
        <w:jc w:val="center"/>
        <w:rPr>
          <w:rFonts w:ascii="Times New Roman" w:hAnsi="Times New Roman"/>
          <w:sz w:val="24"/>
          <w:szCs w:val="24"/>
        </w:rPr>
      </w:pPr>
      <w:r w:rsidRPr="002D7C2A">
        <w:rPr>
          <w:rFonts w:ascii="Times New Roman" w:hAnsi="Times New Roman"/>
          <w:noProof/>
          <w:sz w:val="24"/>
          <w:szCs w:val="24"/>
          <w:lang w:val="en-US"/>
        </w:rPr>
        <w:drawing>
          <wp:inline distT="0" distB="0" distL="0" distR="0">
            <wp:extent cx="5143500" cy="25050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6328" t="30305" r="14223" b="27605"/>
                    <a:stretch>
                      <a:fillRect/>
                    </a:stretch>
                  </pic:blipFill>
                  <pic:spPr bwMode="auto">
                    <a:xfrm>
                      <a:off x="0" y="0"/>
                      <a:ext cx="5143500" cy="2505075"/>
                    </a:xfrm>
                    <a:prstGeom prst="rect">
                      <a:avLst/>
                    </a:prstGeom>
                    <a:noFill/>
                    <a:ln>
                      <a:noFill/>
                    </a:ln>
                  </pic:spPr>
                </pic:pic>
              </a:graphicData>
            </a:graphic>
          </wp:inline>
        </w:drawing>
      </w:r>
    </w:p>
    <w:p w:rsidR="000040AE" w:rsidRDefault="00F41115" w:rsidP="007D1D69">
      <w:pPr>
        <w:tabs>
          <w:tab w:val="num" w:pos="720"/>
        </w:tabs>
        <w:spacing w:line="312" w:lineRule="auto"/>
        <w:jc w:val="center"/>
        <w:rPr>
          <w:rFonts w:ascii="Times New Roman" w:hAnsi="Times New Roman"/>
          <w:sz w:val="20"/>
          <w:szCs w:val="24"/>
        </w:rPr>
      </w:pPr>
      <w:r w:rsidRPr="00B45A50">
        <w:rPr>
          <w:rFonts w:ascii="Times New Roman" w:hAnsi="Times New Roman"/>
          <w:sz w:val="20"/>
          <w:szCs w:val="24"/>
        </w:rPr>
        <w:t>Figure</w:t>
      </w:r>
      <w:r w:rsidR="008D1904">
        <w:rPr>
          <w:rFonts w:ascii="Times New Roman" w:hAnsi="Times New Roman"/>
          <w:sz w:val="20"/>
          <w:szCs w:val="24"/>
        </w:rPr>
        <w:t>-2</w:t>
      </w:r>
      <w:r w:rsidR="000040AE">
        <w:rPr>
          <w:rFonts w:ascii="Times New Roman" w:hAnsi="Times New Roman"/>
          <w:sz w:val="20"/>
          <w:szCs w:val="24"/>
        </w:rPr>
        <w:t>, Growth of OTT v</w:t>
      </w:r>
      <w:r w:rsidRPr="00B45A50">
        <w:rPr>
          <w:rFonts w:ascii="Times New Roman" w:hAnsi="Times New Roman"/>
          <w:sz w:val="20"/>
          <w:szCs w:val="24"/>
        </w:rPr>
        <w:t>oice/video</w:t>
      </w:r>
      <w:r w:rsidR="000040AE">
        <w:rPr>
          <w:rFonts w:ascii="Times New Roman" w:hAnsi="Times New Roman"/>
          <w:sz w:val="20"/>
          <w:szCs w:val="24"/>
        </w:rPr>
        <w:t xml:space="preserve"> services</w:t>
      </w:r>
      <w:r w:rsidRPr="00B45A50">
        <w:rPr>
          <w:rStyle w:val="FootnoteReference"/>
          <w:rFonts w:ascii="Times New Roman" w:hAnsi="Times New Roman"/>
          <w:sz w:val="20"/>
          <w:szCs w:val="24"/>
        </w:rPr>
        <w:footnoteReference w:id="3"/>
      </w:r>
    </w:p>
    <w:p w:rsidR="00CA2828" w:rsidRDefault="002C707E" w:rsidP="007D1D69">
      <w:pPr>
        <w:tabs>
          <w:tab w:val="num" w:pos="720"/>
        </w:tabs>
        <w:spacing w:line="312" w:lineRule="auto"/>
        <w:jc w:val="center"/>
        <w:rPr>
          <w:rFonts w:ascii="Times New Roman" w:hAnsi="Times New Roman"/>
          <w:sz w:val="24"/>
          <w:szCs w:val="24"/>
        </w:rPr>
      </w:pPr>
      <w:r w:rsidRPr="002D7C2A">
        <w:rPr>
          <w:rFonts w:ascii="Times New Roman" w:hAnsi="Times New Roman"/>
          <w:noProof/>
          <w:sz w:val="24"/>
          <w:szCs w:val="24"/>
          <w:lang w:val="en-US"/>
        </w:rPr>
        <w:lastRenderedPageBreak/>
        <w:drawing>
          <wp:inline distT="0" distB="0" distL="0" distR="0">
            <wp:extent cx="4876800" cy="27813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781300"/>
                    </a:xfrm>
                    <a:prstGeom prst="rect">
                      <a:avLst/>
                    </a:prstGeom>
                    <a:noFill/>
                    <a:ln>
                      <a:noFill/>
                    </a:ln>
                  </pic:spPr>
                </pic:pic>
              </a:graphicData>
            </a:graphic>
          </wp:inline>
        </w:drawing>
      </w:r>
    </w:p>
    <w:p w:rsidR="00CA2828" w:rsidRDefault="00CA2828" w:rsidP="007D1D69">
      <w:pPr>
        <w:tabs>
          <w:tab w:val="num" w:pos="720"/>
        </w:tabs>
        <w:spacing w:line="312" w:lineRule="auto"/>
        <w:jc w:val="center"/>
        <w:rPr>
          <w:rFonts w:ascii="Times New Roman" w:hAnsi="Times New Roman"/>
          <w:sz w:val="20"/>
          <w:szCs w:val="24"/>
        </w:rPr>
      </w:pPr>
      <w:r w:rsidRPr="00B45A50">
        <w:rPr>
          <w:rFonts w:ascii="Times New Roman" w:hAnsi="Times New Roman"/>
          <w:sz w:val="20"/>
          <w:szCs w:val="24"/>
        </w:rPr>
        <w:t>Figure</w:t>
      </w:r>
      <w:r>
        <w:rPr>
          <w:rFonts w:ascii="Times New Roman" w:hAnsi="Times New Roman"/>
          <w:sz w:val="20"/>
          <w:szCs w:val="24"/>
        </w:rPr>
        <w:t>-</w:t>
      </w:r>
      <w:r w:rsidR="008D1904">
        <w:rPr>
          <w:rFonts w:ascii="Times New Roman" w:hAnsi="Times New Roman"/>
          <w:sz w:val="20"/>
          <w:szCs w:val="24"/>
        </w:rPr>
        <w:t>3</w:t>
      </w:r>
      <w:r w:rsidRPr="00B45A50">
        <w:rPr>
          <w:rFonts w:ascii="Times New Roman" w:hAnsi="Times New Roman"/>
          <w:sz w:val="20"/>
          <w:szCs w:val="24"/>
        </w:rPr>
        <w:t>, G</w:t>
      </w:r>
      <w:r>
        <w:rPr>
          <w:rFonts w:ascii="Times New Roman" w:hAnsi="Times New Roman"/>
          <w:sz w:val="20"/>
          <w:szCs w:val="24"/>
        </w:rPr>
        <w:t>lobal OTT mVoIP subscribers</w:t>
      </w:r>
    </w:p>
    <w:p w:rsidR="00EF7155" w:rsidRPr="0047081F" w:rsidRDefault="00EF7155" w:rsidP="007D1D69">
      <w:pPr>
        <w:tabs>
          <w:tab w:val="num" w:pos="720"/>
        </w:tabs>
        <w:spacing w:line="312" w:lineRule="auto"/>
        <w:jc w:val="both"/>
        <w:rPr>
          <w:rFonts w:ascii="Times New Roman" w:hAnsi="Times New Roman"/>
          <w:b/>
          <w:sz w:val="24"/>
          <w:szCs w:val="24"/>
        </w:rPr>
      </w:pPr>
      <w:r w:rsidRPr="0047081F">
        <w:rPr>
          <w:rFonts w:ascii="Times New Roman" w:hAnsi="Times New Roman"/>
          <w:b/>
          <w:sz w:val="24"/>
          <w:szCs w:val="24"/>
        </w:rPr>
        <w:t>2.4.2</w:t>
      </w:r>
      <w:r w:rsidRPr="0047081F">
        <w:rPr>
          <w:rFonts w:ascii="Times New Roman" w:hAnsi="Times New Roman"/>
          <w:b/>
          <w:sz w:val="24"/>
          <w:szCs w:val="24"/>
        </w:rPr>
        <w:tab/>
        <w:t>OTT messaging services</w:t>
      </w:r>
    </w:p>
    <w:p w:rsidR="00DE4DEB" w:rsidRDefault="00DE4DEB" w:rsidP="007D1D69">
      <w:pPr>
        <w:tabs>
          <w:tab w:val="num" w:pos="720"/>
        </w:tabs>
        <w:spacing w:line="312" w:lineRule="auto"/>
        <w:jc w:val="both"/>
        <w:rPr>
          <w:rFonts w:ascii="Times New Roman" w:hAnsi="Times New Roman"/>
          <w:sz w:val="24"/>
          <w:szCs w:val="24"/>
        </w:rPr>
      </w:pPr>
      <w:r>
        <w:rPr>
          <w:rFonts w:ascii="Times New Roman" w:hAnsi="Times New Roman"/>
          <w:sz w:val="24"/>
          <w:szCs w:val="24"/>
        </w:rPr>
        <w:t xml:space="preserve">OTT </w:t>
      </w:r>
      <w:r w:rsidR="0080005D" w:rsidRPr="0080005D">
        <w:rPr>
          <w:rFonts w:ascii="Times New Roman" w:hAnsi="Times New Roman"/>
          <w:sz w:val="24"/>
          <w:szCs w:val="24"/>
        </w:rPr>
        <w:t xml:space="preserve">messaging </w:t>
      </w:r>
      <w:r>
        <w:rPr>
          <w:rFonts w:ascii="Times New Roman" w:hAnsi="Times New Roman"/>
          <w:sz w:val="24"/>
          <w:szCs w:val="24"/>
        </w:rPr>
        <w:t xml:space="preserve">services </w:t>
      </w:r>
      <w:r w:rsidR="0080005D" w:rsidRPr="0080005D">
        <w:rPr>
          <w:rFonts w:ascii="Times New Roman" w:hAnsi="Times New Roman"/>
          <w:sz w:val="24"/>
          <w:szCs w:val="24"/>
        </w:rPr>
        <w:t xml:space="preserve">has shown </w:t>
      </w:r>
      <w:r>
        <w:rPr>
          <w:rFonts w:ascii="Times New Roman" w:hAnsi="Times New Roman"/>
          <w:sz w:val="24"/>
          <w:szCs w:val="24"/>
        </w:rPr>
        <w:t xml:space="preserve">even </w:t>
      </w:r>
      <w:r w:rsidR="0080005D" w:rsidRPr="0080005D">
        <w:rPr>
          <w:rFonts w:ascii="Times New Roman" w:hAnsi="Times New Roman"/>
          <w:sz w:val="24"/>
          <w:szCs w:val="24"/>
        </w:rPr>
        <w:t>very strong growth</w:t>
      </w:r>
      <w:r>
        <w:rPr>
          <w:rFonts w:ascii="Times New Roman" w:hAnsi="Times New Roman"/>
          <w:sz w:val="24"/>
          <w:szCs w:val="24"/>
        </w:rPr>
        <w:t xml:space="preserve"> compared to OTT voice. This is because of the low bandwidth requirement, </w:t>
      </w:r>
      <w:r w:rsidR="0080005D" w:rsidRPr="0080005D">
        <w:rPr>
          <w:rFonts w:ascii="Times New Roman" w:hAnsi="Times New Roman"/>
          <w:sz w:val="24"/>
          <w:szCs w:val="24"/>
        </w:rPr>
        <w:t xml:space="preserve">better feature set (sending text, audio and graphical content) </w:t>
      </w:r>
      <w:r>
        <w:rPr>
          <w:rFonts w:ascii="Times New Roman" w:hAnsi="Times New Roman"/>
          <w:sz w:val="24"/>
          <w:szCs w:val="24"/>
        </w:rPr>
        <w:t>and</w:t>
      </w:r>
      <w:r w:rsidR="0080005D" w:rsidRPr="0080005D">
        <w:rPr>
          <w:rFonts w:ascii="Times New Roman" w:hAnsi="Times New Roman"/>
          <w:sz w:val="24"/>
          <w:szCs w:val="24"/>
        </w:rPr>
        <w:t xml:space="preserve"> very low </w:t>
      </w:r>
      <w:r>
        <w:rPr>
          <w:rFonts w:ascii="Times New Roman" w:hAnsi="Times New Roman"/>
          <w:sz w:val="24"/>
          <w:szCs w:val="24"/>
        </w:rPr>
        <w:t>cost or free messaging services</w:t>
      </w:r>
      <w:r w:rsidR="0080005D" w:rsidRPr="0080005D">
        <w:rPr>
          <w:rFonts w:ascii="Times New Roman" w:hAnsi="Times New Roman"/>
          <w:sz w:val="24"/>
          <w:szCs w:val="24"/>
        </w:rPr>
        <w:t xml:space="preserve">. </w:t>
      </w:r>
      <w:r>
        <w:rPr>
          <w:rFonts w:ascii="Times New Roman" w:hAnsi="Times New Roman"/>
          <w:sz w:val="24"/>
          <w:szCs w:val="24"/>
        </w:rPr>
        <w:t>This g</w:t>
      </w:r>
      <w:r w:rsidR="0080005D" w:rsidRPr="0080005D">
        <w:rPr>
          <w:rFonts w:ascii="Times New Roman" w:hAnsi="Times New Roman"/>
          <w:sz w:val="24"/>
          <w:szCs w:val="24"/>
        </w:rPr>
        <w:t>rowth is</w:t>
      </w:r>
      <w:r w:rsidR="0080005D">
        <w:rPr>
          <w:rFonts w:ascii="Times New Roman" w:hAnsi="Times New Roman"/>
          <w:sz w:val="24"/>
          <w:szCs w:val="24"/>
        </w:rPr>
        <w:t xml:space="preserve"> </w:t>
      </w:r>
      <w:r w:rsidR="0080005D" w:rsidRPr="0080005D">
        <w:rPr>
          <w:rFonts w:ascii="Times New Roman" w:hAnsi="Times New Roman"/>
          <w:sz w:val="24"/>
          <w:szCs w:val="24"/>
        </w:rPr>
        <w:t>also driven by the younger generation, who prefer the rich text and graphic messaging</w:t>
      </w:r>
      <w:r w:rsidR="00CA2828">
        <w:rPr>
          <w:rFonts w:ascii="Times New Roman" w:hAnsi="Times New Roman"/>
          <w:sz w:val="24"/>
          <w:szCs w:val="24"/>
        </w:rPr>
        <w:t>. The figure-</w:t>
      </w:r>
      <w:r w:rsidR="008D1904">
        <w:rPr>
          <w:rFonts w:ascii="Times New Roman" w:hAnsi="Times New Roman"/>
          <w:sz w:val="24"/>
          <w:szCs w:val="24"/>
        </w:rPr>
        <w:t>4</w:t>
      </w:r>
      <w:r>
        <w:rPr>
          <w:rFonts w:ascii="Times New Roman" w:hAnsi="Times New Roman"/>
          <w:sz w:val="24"/>
          <w:szCs w:val="24"/>
        </w:rPr>
        <w:t xml:space="preserve"> below shows the growth of the OTT messaging services.</w:t>
      </w:r>
    </w:p>
    <w:p w:rsidR="00F41115" w:rsidRPr="00B45A50" w:rsidRDefault="002C707E" w:rsidP="007D1D69">
      <w:pPr>
        <w:tabs>
          <w:tab w:val="num" w:pos="720"/>
        </w:tabs>
        <w:spacing w:line="312" w:lineRule="auto"/>
        <w:jc w:val="center"/>
        <w:rPr>
          <w:rFonts w:ascii="Times New Roman" w:hAnsi="Times New Roman"/>
          <w:sz w:val="20"/>
          <w:szCs w:val="24"/>
        </w:rPr>
      </w:pPr>
      <w:r w:rsidRPr="002D7C2A">
        <w:rPr>
          <w:rFonts w:ascii="Times New Roman" w:hAnsi="Times New Roman"/>
          <w:noProof/>
          <w:sz w:val="20"/>
          <w:szCs w:val="24"/>
          <w:lang w:val="en-US"/>
        </w:rPr>
        <w:drawing>
          <wp:inline distT="0" distB="0" distL="0" distR="0">
            <wp:extent cx="5324475" cy="230505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6678" t="37975" r="31293" b="29288"/>
                    <a:stretch>
                      <a:fillRect/>
                    </a:stretch>
                  </pic:blipFill>
                  <pic:spPr bwMode="auto">
                    <a:xfrm>
                      <a:off x="0" y="0"/>
                      <a:ext cx="5324475" cy="2305050"/>
                    </a:xfrm>
                    <a:prstGeom prst="rect">
                      <a:avLst/>
                    </a:prstGeom>
                    <a:noFill/>
                    <a:ln>
                      <a:noFill/>
                    </a:ln>
                  </pic:spPr>
                </pic:pic>
              </a:graphicData>
            </a:graphic>
          </wp:inline>
        </w:drawing>
      </w:r>
    </w:p>
    <w:p w:rsidR="00F41115" w:rsidRDefault="00F41115" w:rsidP="007D1D69">
      <w:pPr>
        <w:tabs>
          <w:tab w:val="num" w:pos="720"/>
        </w:tabs>
        <w:spacing w:line="312" w:lineRule="auto"/>
        <w:jc w:val="center"/>
        <w:rPr>
          <w:rFonts w:ascii="Times New Roman" w:hAnsi="Times New Roman"/>
          <w:sz w:val="20"/>
          <w:szCs w:val="24"/>
        </w:rPr>
      </w:pPr>
      <w:r w:rsidRPr="00B45A50">
        <w:rPr>
          <w:rFonts w:ascii="Times New Roman" w:hAnsi="Times New Roman"/>
          <w:sz w:val="20"/>
          <w:szCs w:val="24"/>
        </w:rPr>
        <w:t>Figure</w:t>
      </w:r>
      <w:r w:rsidR="00CA2828">
        <w:rPr>
          <w:rFonts w:ascii="Times New Roman" w:hAnsi="Times New Roman"/>
          <w:sz w:val="20"/>
          <w:szCs w:val="24"/>
        </w:rPr>
        <w:t>-</w:t>
      </w:r>
      <w:r w:rsidR="008D1904">
        <w:rPr>
          <w:rFonts w:ascii="Times New Roman" w:hAnsi="Times New Roman"/>
          <w:sz w:val="20"/>
          <w:szCs w:val="24"/>
        </w:rPr>
        <w:t>4</w:t>
      </w:r>
      <w:r w:rsidRPr="00B45A50">
        <w:rPr>
          <w:rFonts w:ascii="Times New Roman" w:hAnsi="Times New Roman"/>
          <w:sz w:val="20"/>
          <w:szCs w:val="24"/>
        </w:rPr>
        <w:t>, Growth of OTT Messaging</w:t>
      </w:r>
      <w:r w:rsidR="0080005D">
        <w:rPr>
          <w:rFonts w:ascii="Times New Roman" w:hAnsi="Times New Roman"/>
          <w:sz w:val="20"/>
          <w:szCs w:val="24"/>
        </w:rPr>
        <w:t xml:space="preserve"> services</w:t>
      </w:r>
    </w:p>
    <w:p w:rsidR="00FC55ED" w:rsidRDefault="002C707E" w:rsidP="007D1D69">
      <w:pPr>
        <w:tabs>
          <w:tab w:val="num" w:pos="720"/>
        </w:tabs>
        <w:spacing w:line="312" w:lineRule="auto"/>
        <w:jc w:val="center"/>
        <w:rPr>
          <w:rFonts w:ascii="Times New Roman" w:hAnsi="Times New Roman"/>
          <w:sz w:val="20"/>
          <w:szCs w:val="24"/>
        </w:rPr>
      </w:pPr>
      <w:r w:rsidRPr="002D7C2A">
        <w:rPr>
          <w:rFonts w:ascii="Times New Roman" w:hAnsi="Times New Roman"/>
          <w:noProof/>
          <w:sz w:val="20"/>
          <w:szCs w:val="24"/>
          <w:lang w:val="en-US"/>
        </w:rPr>
        <w:lastRenderedPageBreak/>
        <w:drawing>
          <wp:inline distT="0" distB="0" distL="0" distR="0">
            <wp:extent cx="5591175" cy="3286125"/>
            <wp:effectExtent l="0" t="0" r="9525"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286125"/>
                    </a:xfrm>
                    <a:prstGeom prst="rect">
                      <a:avLst/>
                    </a:prstGeom>
                    <a:noFill/>
                    <a:ln>
                      <a:noFill/>
                    </a:ln>
                  </pic:spPr>
                </pic:pic>
              </a:graphicData>
            </a:graphic>
          </wp:inline>
        </w:drawing>
      </w:r>
    </w:p>
    <w:p w:rsidR="00FC55ED" w:rsidRDefault="00FC55ED" w:rsidP="007D1D69">
      <w:pPr>
        <w:tabs>
          <w:tab w:val="num" w:pos="720"/>
        </w:tabs>
        <w:spacing w:line="312" w:lineRule="auto"/>
        <w:jc w:val="center"/>
        <w:rPr>
          <w:rFonts w:ascii="Times New Roman" w:hAnsi="Times New Roman"/>
          <w:sz w:val="20"/>
          <w:szCs w:val="24"/>
        </w:rPr>
      </w:pPr>
      <w:r w:rsidRPr="00B45A50">
        <w:rPr>
          <w:rFonts w:ascii="Times New Roman" w:hAnsi="Times New Roman"/>
          <w:sz w:val="20"/>
          <w:szCs w:val="24"/>
        </w:rPr>
        <w:t>Figure</w:t>
      </w:r>
      <w:r w:rsidR="008D1904">
        <w:rPr>
          <w:rFonts w:ascii="Times New Roman" w:hAnsi="Times New Roman"/>
          <w:sz w:val="20"/>
          <w:szCs w:val="24"/>
        </w:rPr>
        <w:t>-5</w:t>
      </w:r>
      <w:r>
        <w:rPr>
          <w:rFonts w:ascii="Times New Roman" w:hAnsi="Times New Roman"/>
          <w:sz w:val="20"/>
          <w:szCs w:val="24"/>
        </w:rPr>
        <w:t>, Total In-bound and Out-bound messages processed per day</w:t>
      </w:r>
    </w:p>
    <w:p w:rsidR="00E32291" w:rsidRDefault="00E32291" w:rsidP="007D1D69">
      <w:pPr>
        <w:tabs>
          <w:tab w:val="num" w:pos="720"/>
        </w:tabs>
        <w:spacing w:line="312" w:lineRule="auto"/>
        <w:jc w:val="both"/>
        <w:rPr>
          <w:rFonts w:ascii="Times New Roman" w:hAnsi="Times New Roman"/>
          <w:sz w:val="24"/>
          <w:szCs w:val="24"/>
        </w:rPr>
      </w:pPr>
    </w:p>
    <w:p w:rsidR="00FC55ED" w:rsidRDefault="008D1904" w:rsidP="007D1D69">
      <w:pPr>
        <w:tabs>
          <w:tab w:val="num" w:pos="720"/>
        </w:tabs>
        <w:spacing w:line="312" w:lineRule="auto"/>
        <w:jc w:val="both"/>
        <w:rPr>
          <w:rFonts w:ascii="Times New Roman" w:hAnsi="Times New Roman"/>
          <w:sz w:val="24"/>
          <w:szCs w:val="24"/>
        </w:rPr>
      </w:pPr>
      <w:r>
        <w:rPr>
          <w:rFonts w:ascii="Times New Roman" w:hAnsi="Times New Roman"/>
          <w:sz w:val="24"/>
          <w:szCs w:val="24"/>
        </w:rPr>
        <w:t>Figure-5</w:t>
      </w:r>
      <w:r w:rsidR="00E32291">
        <w:rPr>
          <w:rFonts w:ascii="Times New Roman" w:hAnsi="Times New Roman"/>
          <w:sz w:val="24"/>
          <w:szCs w:val="24"/>
        </w:rPr>
        <w:t xml:space="preserve"> above shows that a</w:t>
      </w:r>
      <w:r w:rsidR="00E32291" w:rsidRPr="00E32291">
        <w:rPr>
          <w:rFonts w:ascii="Times New Roman" w:hAnsi="Times New Roman"/>
          <w:sz w:val="24"/>
          <w:szCs w:val="24"/>
        </w:rPr>
        <w:t xml:space="preserve"> CAGR of </w:t>
      </w:r>
      <w:r w:rsidR="00E32291">
        <w:rPr>
          <w:rFonts w:ascii="Times New Roman" w:hAnsi="Times New Roman"/>
          <w:sz w:val="24"/>
          <w:szCs w:val="24"/>
        </w:rPr>
        <w:t>108% over four quarters has been observed while examining the total traffi</w:t>
      </w:r>
      <w:r w:rsidR="00E32291" w:rsidRPr="00E32291">
        <w:rPr>
          <w:rFonts w:ascii="Times New Roman" w:hAnsi="Times New Roman"/>
          <w:sz w:val="24"/>
          <w:szCs w:val="24"/>
        </w:rPr>
        <w:t xml:space="preserve">c (messages per day) of four players </w:t>
      </w:r>
      <w:r w:rsidR="00E32291">
        <w:rPr>
          <w:rFonts w:ascii="Times New Roman" w:hAnsi="Times New Roman"/>
          <w:sz w:val="24"/>
          <w:szCs w:val="24"/>
        </w:rPr>
        <w:t xml:space="preserve">viz. </w:t>
      </w:r>
      <w:r w:rsidR="00E32291" w:rsidRPr="00E32291">
        <w:rPr>
          <w:rFonts w:ascii="Times New Roman" w:hAnsi="Times New Roman"/>
          <w:sz w:val="24"/>
          <w:szCs w:val="24"/>
        </w:rPr>
        <w:t>iMessage,</w:t>
      </w:r>
      <w:r w:rsidR="00E32291">
        <w:rPr>
          <w:rFonts w:ascii="Times New Roman" w:hAnsi="Times New Roman"/>
          <w:sz w:val="24"/>
          <w:szCs w:val="24"/>
        </w:rPr>
        <w:t xml:space="preserve"> WhatsApp, Kakaotalk and WeChat.</w:t>
      </w:r>
    </w:p>
    <w:p w:rsidR="0047081F" w:rsidRPr="00E32291" w:rsidRDefault="0047081F" w:rsidP="007D1D69">
      <w:pPr>
        <w:tabs>
          <w:tab w:val="num" w:pos="720"/>
        </w:tabs>
        <w:spacing w:line="312" w:lineRule="auto"/>
        <w:jc w:val="both"/>
        <w:rPr>
          <w:rFonts w:ascii="Times New Roman" w:hAnsi="Times New Roman"/>
          <w:sz w:val="24"/>
          <w:szCs w:val="24"/>
        </w:rPr>
      </w:pPr>
    </w:p>
    <w:p w:rsidR="00EF7155" w:rsidRPr="0047081F" w:rsidRDefault="0047081F" w:rsidP="007D1D69">
      <w:pPr>
        <w:tabs>
          <w:tab w:val="num" w:pos="720"/>
        </w:tabs>
        <w:spacing w:line="312" w:lineRule="auto"/>
        <w:jc w:val="both"/>
        <w:rPr>
          <w:rFonts w:ascii="Times New Roman" w:hAnsi="Times New Roman"/>
          <w:b/>
          <w:sz w:val="24"/>
          <w:szCs w:val="24"/>
        </w:rPr>
      </w:pPr>
      <w:r>
        <w:rPr>
          <w:rFonts w:ascii="Times New Roman" w:hAnsi="Times New Roman"/>
          <w:b/>
          <w:sz w:val="24"/>
          <w:szCs w:val="24"/>
        </w:rPr>
        <w:t>2.4.3</w:t>
      </w:r>
      <w:r w:rsidR="00EF7155" w:rsidRPr="0047081F">
        <w:rPr>
          <w:rFonts w:ascii="Times New Roman" w:hAnsi="Times New Roman"/>
          <w:b/>
          <w:sz w:val="24"/>
          <w:szCs w:val="24"/>
        </w:rPr>
        <w:tab/>
        <w:t>OTT media services</w:t>
      </w:r>
    </w:p>
    <w:p w:rsidR="00E13785" w:rsidRDefault="0062468B" w:rsidP="007D1D69">
      <w:pPr>
        <w:tabs>
          <w:tab w:val="num" w:pos="720"/>
        </w:tabs>
        <w:spacing w:line="312" w:lineRule="auto"/>
        <w:jc w:val="both"/>
        <w:rPr>
          <w:rFonts w:ascii="Times New Roman" w:hAnsi="Times New Roman"/>
          <w:sz w:val="24"/>
          <w:szCs w:val="24"/>
        </w:rPr>
      </w:pPr>
      <w:r w:rsidRPr="0062468B">
        <w:rPr>
          <w:rFonts w:ascii="Times New Roman" w:hAnsi="Times New Roman"/>
          <w:sz w:val="24"/>
          <w:szCs w:val="24"/>
        </w:rPr>
        <w:t>OTT Media refers to video and audio content</w:t>
      </w:r>
      <w:r>
        <w:rPr>
          <w:rFonts w:ascii="Times New Roman" w:hAnsi="Times New Roman"/>
          <w:sz w:val="24"/>
          <w:szCs w:val="24"/>
        </w:rPr>
        <w:t xml:space="preserve"> </w:t>
      </w:r>
      <w:r w:rsidRPr="0062468B">
        <w:rPr>
          <w:rFonts w:ascii="Times New Roman" w:hAnsi="Times New Roman"/>
          <w:sz w:val="24"/>
          <w:szCs w:val="24"/>
        </w:rPr>
        <w:t>being streamed and/ or downloaded over the internet. IPTV</w:t>
      </w:r>
      <w:r>
        <w:rPr>
          <w:rFonts w:ascii="Times New Roman" w:hAnsi="Times New Roman"/>
          <w:sz w:val="24"/>
          <w:szCs w:val="24"/>
        </w:rPr>
        <w:t xml:space="preserve"> is not considered as OTT media </w:t>
      </w:r>
      <w:r w:rsidR="00E13785">
        <w:rPr>
          <w:rFonts w:ascii="Times New Roman" w:hAnsi="Times New Roman"/>
          <w:sz w:val="24"/>
          <w:szCs w:val="24"/>
        </w:rPr>
        <w:t xml:space="preserve">as it </w:t>
      </w:r>
      <w:r w:rsidRPr="0062468B">
        <w:rPr>
          <w:rFonts w:ascii="Times New Roman" w:hAnsi="Times New Roman"/>
          <w:sz w:val="24"/>
          <w:szCs w:val="24"/>
        </w:rPr>
        <w:t>uses dedicated</w:t>
      </w:r>
      <w:r>
        <w:rPr>
          <w:rFonts w:ascii="Times New Roman" w:hAnsi="Times New Roman"/>
          <w:sz w:val="24"/>
          <w:szCs w:val="24"/>
        </w:rPr>
        <w:t xml:space="preserve"> </w:t>
      </w:r>
      <w:r w:rsidRPr="0062468B">
        <w:rPr>
          <w:rFonts w:ascii="Times New Roman" w:hAnsi="Times New Roman"/>
          <w:sz w:val="24"/>
          <w:szCs w:val="24"/>
        </w:rPr>
        <w:t xml:space="preserve">IP channels for content and is not characterized as best effort. </w:t>
      </w:r>
      <w:r w:rsidR="00E13785">
        <w:rPr>
          <w:rFonts w:ascii="Times New Roman" w:hAnsi="Times New Roman"/>
          <w:sz w:val="24"/>
          <w:szCs w:val="24"/>
        </w:rPr>
        <w:t xml:space="preserve">OTT media can be </w:t>
      </w:r>
      <w:r w:rsidRPr="0062468B">
        <w:rPr>
          <w:rFonts w:ascii="Times New Roman" w:hAnsi="Times New Roman"/>
          <w:sz w:val="24"/>
          <w:szCs w:val="24"/>
        </w:rPr>
        <w:t>broad</w:t>
      </w:r>
      <w:r w:rsidR="00E13785">
        <w:rPr>
          <w:rFonts w:ascii="Times New Roman" w:hAnsi="Times New Roman"/>
          <w:sz w:val="24"/>
          <w:szCs w:val="24"/>
        </w:rPr>
        <w:t>ly classified into</w:t>
      </w:r>
    </w:p>
    <w:p w:rsidR="00E13785" w:rsidRDefault="0062468B" w:rsidP="00FC2D60">
      <w:pPr>
        <w:pStyle w:val="ListParagraph"/>
        <w:numPr>
          <w:ilvl w:val="0"/>
          <w:numId w:val="17"/>
        </w:numPr>
        <w:tabs>
          <w:tab w:val="num" w:pos="720"/>
        </w:tabs>
        <w:spacing w:line="312" w:lineRule="auto"/>
        <w:jc w:val="both"/>
        <w:rPr>
          <w:rFonts w:ascii="Times New Roman" w:hAnsi="Times New Roman"/>
          <w:sz w:val="24"/>
          <w:szCs w:val="24"/>
        </w:rPr>
      </w:pPr>
      <w:r w:rsidRPr="00E13785">
        <w:rPr>
          <w:rFonts w:ascii="Times New Roman" w:hAnsi="Times New Roman"/>
          <w:sz w:val="24"/>
          <w:szCs w:val="24"/>
        </w:rPr>
        <w:t>Video</w:t>
      </w:r>
    </w:p>
    <w:p w:rsidR="00E13785" w:rsidRDefault="0062468B" w:rsidP="00FC2D60">
      <w:pPr>
        <w:pStyle w:val="ListParagraph"/>
        <w:numPr>
          <w:ilvl w:val="1"/>
          <w:numId w:val="17"/>
        </w:numPr>
        <w:tabs>
          <w:tab w:val="num" w:pos="720"/>
        </w:tabs>
        <w:spacing w:line="312" w:lineRule="auto"/>
        <w:jc w:val="both"/>
        <w:rPr>
          <w:rFonts w:ascii="Times New Roman" w:hAnsi="Times New Roman"/>
          <w:sz w:val="24"/>
          <w:szCs w:val="24"/>
        </w:rPr>
      </w:pPr>
      <w:r w:rsidRPr="00E13785">
        <w:rPr>
          <w:rFonts w:ascii="Times New Roman" w:hAnsi="Times New Roman"/>
          <w:sz w:val="24"/>
          <w:szCs w:val="24"/>
        </w:rPr>
        <w:t>User generated video</w:t>
      </w:r>
    </w:p>
    <w:p w:rsidR="0062468B" w:rsidRDefault="00E13785" w:rsidP="00FC2D60">
      <w:pPr>
        <w:pStyle w:val="ListParagraph"/>
        <w:numPr>
          <w:ilvl w:val="1"/>
          <w:numId w:val="17"/>
        </w:numPr>
        <w:tabs>
          <w:tab w:val="num" w:pos="720"/>
        </w:tabs>
        <w:spacing w:line="312" w:lineRule="auto"/>
        <w:jc w:val="both"/>
        <w:rPr>
          <w:rFonts w:ascii="Times New Roman" w:hAnsi="Times New Roman"/>
          <w:sz w:val="24"/>
          <w:szCs w:val="24"/>
        </w:rPr>
      </w:pPr>
      <w:r>
        <w:rPr>
          <w:rFonts w:ascii="Times New Roman" w:hAnsi="Times New Roman"/>
          <w:sz w:val="24"/>
          <w:szCs w:val="24"/>
        </w:rPr>
        <w:t>Produced</w:t>
      </w:r>
      <w:r w:rsidR="0062468B" w:rsidRPr="00E13785">
        <w:rPr>
          <w:rFonts w:ascii="Times New Roman" w:hAnsi="Times New Roman"/>
          <w:sz w:val="24"/>
          <w:szCs w:val="24"/>
        </w:rPr>
        <w:t xml:space="preserve"> content</w:t>
      </w:r>
    </w:p>
    <w:p w:rsidR="0047081F" w:rsidRPr="00E13785" w:rsidRDefault="0047081F" w:rsidP="0047081F">
      <w:pPr>
        <w:pStyle w:val="ListParagraph"/>
        <w:spacing w:line="312" w:lineRule="auto"/>
        <w:ind w:left="1440"/>
        <w:jc w:val="both"/>
        <w:rPr>
          <w:rFonts w:ascii="Times New Roman" w:hAnsi="Times New Roman"/>
          <w:sz w:val="24"/>
          <w:szCs w:val="24"/>
        </w:rPr>
      </w:pPr>
    </w:p>
    <w:p w:rsidR="0062468B" w:rsidRPr="0062468B" w:rsidRDefault="0062468B" w:rsidP="00FC2D60">
      <w:pPr>
        <w:pStyle w:val="ListParagraph"/>
        <w:numPr>
          <w:ilvl w:val="0"/>
          <w:numId w:val="17"/>
        </w:numPr>
        <w:tabs>
          <w:tab w:val="num" w:pos="720"/>
        </w:tabs>
        <w:spacing w:line="312" w:lineRule="auto"/>
        <w:jc w:val="both"/>
        <w:rPr>
          <w:rFonts w:ascii="Times New Roman" w:hAnsi="Times New Roman"/>
          <w:sz w:val="24"/>
          <w:szCs w:val="24"/>
        </w:rPr>
      </w:pPr>
      <w:r w:rsidRPr="0062468B">
        <w:rPr>
          <w:rFonts w:ascii="Times New Roman" w:hAnsi="Times New Roman"/>
          <w:sz w:val="24"/>
          <w:szCs w:val="24"/>
        </w:rPr>
        <w:t>Audio</w:t>
      </w:r>
    </w:p>
    <w:p w:rsidR="0062468B" w:rsidRPr="00B45A50" w:rsidRDefault="00E13785" w:rsidP="0047081F">
      <w:pPr>
        <w:tabs>
          <w:tab w:val="num" w:pos="720"/>
        </w:tabs>
        <w:spacing w:line="312" w:lineRule="auto"/>
        <w:jc w:val="both"/>
        <w:rPr>
          <w:rFonts w:ascii="Times New Roman" w:hAnsi="Times New Roman"/>
          <w:sz w:val="20"/>
          <w:szCs w:val="24"/>
        </w:rPr>
      </w:pPr>
      <w:r>
        <w:rPr>
          <w:rFonts w:ascii="Times New Roman" w:hAnsi="Times New Roman"/>
          <w:sz w:val="24"/>
          <w:szCs w:val="24"/>
        </w:rPr>
        <w:t>An increasing amo</w:t>
      </w:r>
      <w:r w:rsidR="00E65D81">
        <w:rPr>
          <w:rFonts w:ascii="Times New Roman" w:hAnsi="Times New Roman"/>
          <w:sz w:val="24"/>
          <w:szCs w:val="24"/>
        </w:rPr>
        <w:t xml:space="preserve">unt of internet traffic will take a form of </w:t>
      </w:r>
      <w:r>
        <w:rPr>
          <w:rFonts w:ascii="Times New Roman" w:hAnsi="Times New Roman"/>
          <w:sz w:val="24"/>
          <w:szCs w:val="24"/>
        </w:rPr>
        <w:t>video</w:t>
      </w:r>
      <w:r w:rsidR="00E65D81">
        <w:rPr>
          <w:rFonts w:ascii="Times New Roman" w:hAnsi="Times New Roman"/>
          <w:sz w:val="24"/>
          <w:szCs w:val="24"/>
        </w:rPr>
        <w:t xml:space="preserve"> traffic with the proliferation of </w:t>
      </w:r>
      <w:r>
        <w:rPr>
          <w:rFonts w:ascii="Times New Roman" w:hAnsi="Times New Roman"/>
          <w:sz w:val="24"/>
          <w:szCs w:val="24"/>
        </w:rPr>
        <w:t xml:space="preserve">mobile devices </w:t>
      </w:r>
      <w:r w:rsidR="00E65D81">
        <w:rPr>
          <w:rFonts w:ascii="Times New Roman" w:hAnsi="Times New Roman"/>
          <w:sz w:val="24"/>
          <w:szCs w:val="24"/>
        </w:rPr>
        <w:t xml:space="preserve">(Smartphones </w:t>
      </w:r>
      <w:r w:rsidR="0062468B" w:rsidRPr="0062468B">
        <w:rPr>
          <w:rFonts w:ascii="Times New Roman" w:hAnsi="Times New Roman"/>
          <w:sz w:val="24"/>
          <w:szCs w:val="24"/>
        </w:rPr>
        <w:t>includi</w:t>
      </w:r>
      <w:r>
        <w:rPr>
          <w:rFonts w:ascii="Times New Roman" w:hAnsi="Times New Roman"/>
          <w:sz w:val="24"/>
          <w:szCs w:val="24"/>
        </w:rPr>
        <w:t>ng larger forms such as tablets</w:t>
      </w:r>
      <w:r w:rsidR="00E65D81">
        <w:rPr>
          <w:rFonts w:ascii="Times New Roman" w:hAnsi="Times New Roman"/>
          <w:sz w:val="24"/>
          <w:szCs w:val="24"/>
        </w:rPr>
        <w:t>)</w:t>
      </w:r>
      <w:r w:rsidR="0062468B" w:rsidRPr="0062468B">
        <w:rPr>
          <w:rFonts w:ascii="Times New Roman" w:hAnsi="Times New Roman"/>
          <w:sz w:val="24"/>
          <w:szCs w:val="24"/>
        </w:rPr>
        <w:t xml:space="preserve"> </w:t>
      </w:r>
      <w:r>
        <w:rPr>
          <w:rFonts w:ascii="Times New Roman" w:hAnsi="Times New Roman"/>
          <w:sz w:val="24"/>
          <w:szCs w:val="24"/>
        </w:rPr>
        <w:t xml:space="preserve">and </w:t>
      </w:r>
      <w:r w:rsidR="00E65D81">
        <w:rPr>
          <w:rFonts w:ascii="Times New Roman" w:hAnsi="Times New Roman"/>
          <w:sz w:val="24"/>
          <w:szCs w:val="24"/>
        </w:rPr>
        <w:t xml:space="preserve">pervasiveness of </w:t>
      </w:r>
      <w:r>
        <w:rPr>
          <w:rFonts w:ascii="Times New Roman" w:hAnsi="Times New Roman"/>
          <w:sz w:val="24"/>
          <w:szCs w:val="24"/>
        </w:rPr>
        <w:t>fixed/mobile broadband</w:t>
      </w:r>
      <w:r w:rsidRPr="0062468B">
        <w:rPr>
          <w:rFonts w:ascii="Times New Roman" w:hAnsi="Times New Roman"/>
          <w:sz w:val="24"/>
          <w:szCs w:val="24"/>
        </w:rPr>
        <w:t xml:space="preserve"> networks</w:t>
      </w:r>
      <w:r w:rsidR="00E65D81">
        <w:rPr>
          <w:rFonts w:ascii="Times New Roman" w:hAnsi="Times New Roman"/>
          <w:sz w:val="24"/>
          <w:szCs w:val="24"/>
        </w:rPr>
        <w:t>. The figure-</w:t>
      </w:r>
      <w:r w:rsidR="008D1904">
        <w:rPr>
          <w:rFonts w:ascii="Times New Roman" w:hAnsi="Times New Roman"/>
          <w:sz w:val="24"/>
          <w:szCs w:val="24"/>
        </w:rPr>
        <w:t>6</w:t>
      </w:r>
      <w:r w:rsidR="00E65D81">
        <w:rPr>
          <w:rFonts w:ascii="Times New Roman" w:hAnsi="Times New Roman"/>
          <w:sz w:val="24"/>
          <w:szCs w:val="24"/>
        </w:rPr>
        <w:t xml:space="preserve"> below shows the growth of the OTT media.</w:t>
      </w:r>
    </w:p>
    <w:p w:rsidR="000121E9" w:rsidRPr="00B45A50" w:rsidRDefault="002C707E" w:rsidP="0047081F">
      <w:pPr>
        <w:tabs>
          <w:tab w:val="num" w:pos="720"/>
        </w:tabs>
        <w:spacing w:line="312" w:lineRule="auto"/>
        <w:jc w:val="both"/>
        <w:rPr>
          <w:rFonts w:ascii="Times New Roman" w:hAnsi="Times New Roman"/>
          <w:sz w:val="20"/>
          <w:szCs w:val="24"/>
        </w:rPr>
      </w:pPr>
      <w:r w:rsidRPr="002D7C2A">
        <w:rPr>
          <w:rFonts w:ascii="Times New Roman" w:hAnsi="Times New Roman"/>
          <w:noProof/>
          <w:sz w:val="20"/>
          <w:szCs w:val="24"/>
          <w:lang w:val="en-US"/>
        </w:rPr>
        <w:lastRenderedPageBreak/>
        <w:drawing>
          <wp:inline distT="0" distB="0" distL="0" distR="0">
            <wp:extent cx="5514975" cy="305752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15276" t="13469" r="13171" b="32655"/>
                    <a:stretch>
                      <a:fillRect/>
                    </a:stretch>
                  </pic:blipFill>
                  <pic:spPr bwMode="auto">
                    <a:xfrm>
                      <a:off x="0" y="0"/>
                      <a:ext cx="5514975" cy="3057525"/>
                    </a:xfrm>
                    <a:prstGeom prst="rect">
                      <a:avLst/>
                    </a:prstGeom>
                    <a:noFill/>
                    <a:ln>
                      <a:noFill/>
                    </a:ln>
                  </pic:spPr>
                </pic:pic>
              </a:graphicData>
            </a:graphic>
          </wp:inline>
        </w:drawing>
      </w:r>
    </w:p>
    <w:p w:rsidR="000121E9" w:rsidRDefault="000121E9" w:rsidP="007D1D69">
      <w:pPr>
        <w:tabs>
          <w:tab w:val="num" w:pos="720"/>
        </w:tabs>
        <w:spacing w:line="312" w:lineRule="auto"/>
        <w:jc w:val="center"/>
        <w:rPr>
          <w:rFonts w:ascii="Times New Roman" w:hAnsi="Times New Roman"/>
          <w:sz w:val="20"/>
          <w:szCs w:val="24"/>
        </w:rPr>
      </w:pPr>
      <w:r w:rsidRPr="00B45A50">
        <w:rPr>
          <w:rFonts w:ascii="Times New Roman" w:hAnsi="Times New Roman"/>
          <w:sz w:val="20"/>
          <w:szCs w:val="24"/>
        </w:rPr>
        <w:t>Figure-</w:t>
      </w:r>
      <w:r w:rsidR="008D1904">
        <w:rPr>
          <w:rFonts w:ascii="Times New Roman" w:hAnsi="Times New Roman"/>
          <w:sz w:val="20"/>
          <w:szCs w:val="24"/>
        </w:rPr>
        <w:t>6</w:t>
      </w:r>
      <w:r w:rsidRPr="00B45A50">
        <w:rPr>
          <w:rFonts w:ascii="Times New Roman" w:hAnsi="Times New Roman"/>
          <w:sz w:val="20"/>
          <w:szCs w:val="24"/>
        </w:rPr>
        <w:t>, Growth of OTT Media</w:t>
      </w:r>
    </w:p>
    <w:p w:rsidR="00E65D81" w:rsidRDefault="00E65D81" w:rsidP="007D1D69">
      <w:pPr>
        <w:tabs>
          <w:tab w:val="num" w:pos="720"/>
        </w:tabs>
        <w:spacing w:line="312" w:lineRule="auto"/>
        <w:jc w:val="both"/>
        <w:rPr>
          <w:rFonts w:ascii="Times New Roman" w:hAnsi="Times New Roman"/>
          <w:sz w:val="24"/>
          <w:szCs w:val="24"/>
        </w:rPr>
      </w:pPr>
      <w:r w:rsidRPr="00E65D81">
        <w:rPr>
          <w:rFonts w:ascii="Times New Roman" w:hAnsi="Times New Roman"/>
          <w:sz w:val="24"/>
          <w:szCs w:val="24"/>
        </w:rPr>
        <w:t>OTT Media has shown the strongest growth over the past few years as high speed broadband (in excess of</w:t>
      </w:r>
      <w:r>
        <w:rPr>
          <w:rFonts w:ascii="Times New Roman" w:hAnsi="Times New Roman"/>
          <w:sz w:val="24"/>
          <w:szCs w:val="24"/>
        </w:rPr>
        <w:t xml:space="preserve"> </w:t>
      </w:r>
      <w:r w:rsidRPr="00E65D81">
        <w:rPr>
          <w:rFonts w:ascii="Times New Roman" w:hAnsi="Times New Roman"/>
          <w:sz w:val="24"/>
          <w:szCs w:val="24"/>
        </w:rPr>
        <w:t>10 Mbps on fixed and &gt;1 Mbps on mobile) has become a reality in many countries. This has not only been simple</w:t>
      </w:r>
      <w:r>
        <w:rPr>
          <w:rFonts w:ascii="Times New Roman" w:hAnsi="Times New Roman"/>
          <w:sz w:val="24"/>
          <w:szCs w:val="24"/>
        </w:rPr>
        <w:t xml:space="preserve"> </w:t>
      </w:r>
      <w:r w:rsidRPr="00E65D81">
        <w:rPr>
          <w:rFonts w:ascii="Times New Roman" w:hAnsi="Times New Roman"/>
          <w:sz w:val="24"/>
          <w:szCs w:val="24"/>
        </w:rPr>
        <w:t>user generated content which continues to flourish, but also premium content being delivered over the internet</w:t>
      </w:r>
      <w:r>
        <w:rPr>
          <w:rFonts w:ascii="Times New Roman" w:hAnsi="Times New Roman"/>
          <w:sz w:val="24"/>
          <w:szCs w:val="24"/>
        </w:rPr>
        <w:t xml:space="preserve"> </w:t>
      </w:r>
      <w:r w:rsidRPr="00E65D81">
        <w:rPr>
          <w:rFonts w:ascii="Times New Roman" w:hAnsi="Times New Roman"/>
          <w:sz w:val="24"/>
          <w:szCs w:val="24"/>
        </w:rPr>
        <w:t xml:space="preserve">from the likes of Netflix and Hulu. </w:t>
      </w:r>
      <w:r>
        <w:rPr>
          <w:rFonts w:ascii="Times New Roman" w:hAnsi="Times New Roman"/>
          <w:sz w:val="24"/>
          <w:szCs w:val="24"/>
        </w:rPr>
        <w:t>Over 30% of all internet traffi</w:t>
      </w:r>
      <w:r w:rsidRPr="00E65D81">
        <w:rPr>
          <w:rFonts w:ascii="Times New Roman" w:hAnsi="Times New Roman"/>
          <w:sz w:val="24"/>
          <w:szCs w:val="24"/>
        </w:rPr>
        <w:t>c is now streaming media. In developed markets</w:t>
      </w:r>
      <w:r>
        <w:rPr>
          <w:rFonts w:ascii="Times New Roman" w:hAnsi="Times New Roman"/>
          <w:sz w:val="24"/>
          <w:szCs w:val="24"/>
        </w:rPr>
        <w:t xml:space="preserve"> </w:t>
      </w:r>
      <w:r w:rsidRPr="00E65D81">
        <w:rPr>
          <w:rFonts w:ascii="Times New Roman" w:hAnsi="Times New Roman"/>
          <w:sz w:val="24"/>
          <w:szCs w:val="24"/>
        </w:rPr>
        <w:t>this is close to 50%.</w:t>
      </w:r>
    </w:p>
    <w:p w:rsidR="00CA2828" w:rsidRPr="00E65D81" w:rsidRDefault="00236EAD" w:rsidP="007D1D69">
      <w:pPr>
        <w:tabs>
          <w:tab w:val="num" w:pos="720"/>
        </w:tabs>
        <w:spacing w:line="312" w:lineRule="auto"/>
        <w:jc w:val="both"/>
        <w:rPr>
          <w:rFonts w:ascii="Times New Roman" w:hAnsi="Times New Roman"/>
          <w:sz w:val="24"/>
          <w:szCs w:val="24"/>
        </w:rPr>
      </w:pPr>
      <w:r>
        <w:rPr>
          <w:rFonts w:ascii="Times New Roman" w:hAnsi="Times New Roman"/>
          <w:sz w:val="24"/>
          <w:szCs w:val="24"/>
        </w:rPr>
        <w:t>Figu</w:t>
      </w:r>
      <w:r w:rsidR="008D1904">
        <w:rPr>
          <w:rFonts w:ascii="Times New Roman" w:hAnsi="Times New Roman"/>
          <w:sz w:val="24"/>
          <w:szCs w:val="24"/>
        </w:rPr>
        <w:t>re-7</w:t>
      </w:r>
      <w:r w:rsidR="00CA2828">
        <w:rPr>
          <w:rFonts w:ascii="Times New Roman" w:hAnsi="Times New Roman"/>
          <w:sz w:val="24"/>
          <w:szCs w:val="24"/>
        </w:rPr>
        <w:t xml:space="preserve"> below </w:t>
      </w:r>
      <w:r w:rsidR="00CA2828" w:rsidRPr="00CA2828">
        <w:rPr>
          <w:rFonts w:ascii="Times New Roman" w:hAnsi="Times New Roman"/>
          <w:sz w:val="24"/>
          <w:szCs w:val="24"/>
        </w:rPr>
        <w:t xml:space="preserve">shows the growth in the hours of videos uploaded on Youtube per minute. This has resulted in </w:t>
      </w:r>
      <w:r w:rsidR="00CA2828">
        <w:rPr>
          <w:rFonts w:ascii="Times New Roman" w:hAnsi="Times New Roman"/>
          <w:sz w:val="24"/>
          <w:szCs w:val="24"/>
        </w:rPr>
        <w:t xml:space="preserve">telecom/mobile network providers </w:t>
      </w:r>
      <w:r w:rsidR="00CA2828" w:rsidRPr="00CA2828">
        <w:rPr>
          <w:rFonts w:ascii="Times New Roman" w:hAnsi="Times New Roman"/>
          <w:sz w:val="24"/>
          <w:szCs w:val="24"/>
        </w:rPr>
        <w:t>investing heavily to be better able to carry this traffic.</w:t>
      </w:r>
    </w:p>
    <w:p w:rsidR="00F41115" w:rsidRPr="00B45A50" w:rsidRDefault="002C707E" w:rsidP="007D1D69">
      <w:pPr>
        <w:tabs>
          <w:tab w:val="num" w:pos="720"/>
        </w:tabs>
        <w:spacing w:line="312" w:lineRule="auto"/>
        <w:jc w:val="center"/>
        <w:rPr>
          <w:rFonts w:ascii="Times New Roman" w:hAnsi="Times New Roman"/>
          <w:sz w:val="20"/>
          <w:szCs w:val="24"/>
        </w:rPr>
      </w:pPr>
      <w:r w:rsidRPr="002D7C2A">
        <w:rPr>
          <w:rFonts w:ascii="Times New Roman" w:hAnsi="Times New Roman"/>
          <w:noProof/>
          <w:sz w:val="20"/>
          <w:szCs w:val="24"/>
          <w:lang w:val="en-US"/>
        </w:rPr>
        <w:drawing>
          <wp:inline distT="0" distB="0" distL="0" distR="0">
            <wp:extent cx="5715000" cy="286702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16328" t="28622" r="14223" b="19186"/>
                    <a:stretch>
                      <a:fillRect/>
                    </a:stretch>
                  </pic:blipFill>
                  <pic:spPr bwMode="auto">
                    <a:xfrm>
                      <a:off x="0" y="0"/>
                      <a:ext cx="5715000" cy="2867025"/>
                    </a:xfrm>
                    <a:prstGeom prst="rect">
                      <a:avLst/>
                    </a:prstGeom>
                    <a:noFill/>
                    <a:ln>
                      <a:noFill/>
                    </a:ln>
                  </pic:spPr>
                </pic:pic>
              </a:graphicData>
            </a:graphic>
          </wp:inline>
        </w:drawing>
      </w:r>
    </w:p>
    <w:p w:rsidR="000121E9" w:rsidRPr="00B45A50" w:rsidRDefault="00CA2828" w:rsidP="007D1D69">
      <w:pPr>
        <w:tabs>
          <w:tab w:val="num" w:pos="720"/>
        </w:tabs>
        <w:spacing w:line="312" w:lineRule="auto"/>
        <w:jc w:val="center"/>
        <w:rPr>
          <w:rFonts w:ascii="Times New Roman" w:hAnsi="Times New Roman"/>
          <w:sz w:val="20"/>
          <w:szCs w:val="24"/>
        </w:rPr>
      </w:pPr>
      <w:r>
        <w:rPr>
          <w:rFonts w:ascii="Times New Roman" w:hAnsi="Times New Roman"/>
          <w:sz w:val="20"/>
          <w:szCs w:val="24"/>
        </w:rPr>
        <w:t>Figure-</w:t>
      </w:r>
      <w:r w:rsidR="008D1904">
        <w:rPr>
          <w:rFonts w:ascii="Times New Roman" w:hAnsi="Times New Roman"/>
          <w:sz w:val="20"/>
          <w:szCs w:val="24"/>
        </w:rPr>
        <w:t>7</w:t>
      </w:r>
      <w:r w:rsidR="000121E9" w:rsidRPr="00B45A50">
        <w:rPr>
          <w:rFonts w:ascii="Times New Roman" w:hAnsi="Times New Roman"/>
          <w:sz w:val="20"/>
          <w:szCs w:val="24"/>
        </w:rPr>
        <w:t>, Hours of video uploaded</w:t>
      </w:r>
      <w:r w:rsidR="00A42DC9">
        <w:rPr>
          <w:rFonts w:ascii="Times New Roman" w:hAnsi="Times New Roman"/>
          <w:sz w:val="20"/>
          <w:szCs w:val="24"/>
        </w:rPr>
        <w:t xml:space="preserve"> per minute in Youtube</w:t>
      </w:r>
    </w:p>
    <w:p w:rsidR="00A42DC9" w:rsidRPr="0047081F" w:rsidRDefault="00A42DC9" w:rsidP="00FC2D60">
      <w:pPr>
        <w:pStyle w:val="ListParagraph"/>
        <w:numPr>
          <w:ilvl w:val="0"/>
          <w:numId w:val="10"/>
        </w:numPr>
        <w:spacing w:line="312" w:lineRule="auto"/>
        <w:rPr>
          <w:rFonts w:ascii="Times New Roman" w:hAnsi="Times New Roman"/>
          <w:b/>
          <w:sz w:val="28"/>
          <w:szCs w:val="28"/>
        </w:rPr>
      </w:pPr>
      <w:r w:rsidRPr="0047081F">
        <w:rPr>
          <w:rFonts w:ascii="Times New Roman" w:hAnsi="Times New Roman"/>
          <w:b/>
          <w:sz w:val="28"/>
          <w:szCs w:val="28"/>
        </w:rPr>
        <w:lastRenderedPageBreak/>
        <w:t>Drivers of OTT services</w:t>
      </w:r>
    </w:p>
    <w:p w:rsidR="003C183E" w:rsidRPr="00B45A50" w:rsidRDefault="003C183E" w:rsidP="007D1D69">
      <w:pPr>
        <w:tabs>
          <w:tab w:val="num" w:pos="720"/>
        </w:tabs>
        <w:spacing w:line="312" w:lineRule="auto"/>
        <w:jc w:val="both"/>
        <w:rPr>
          <w:rFonts w:ascii="Times New Roman" w:hAnsi="Times New Roman"/>
          <w:sz w:val="24"/>
          <w:szCs w:val="24"/>
        </w:rPr>
      </w:pPr>
      <w:r w:rsidRPr="00B45A50">
        <w:rPr>
          <w:rFonts w:ascii="Times New Roman" w:hAnsi="Times New Roman"/>
          <w:sz w:val="24"/>
          <w:szCs w:val="24"/>
        </w:rPr>
        <w:t xml:space="preserve">The </w:t>
      </w:r>
      <w:r w:rsidR="00035DC7" w:rsidRPr="00B45A50">
        <w:rPr>
          <w:rFonts w:ascii="Times New Roman" w:hAnsi="Times New Roman"/>
          <w:sz w:val="24"/>
          <w:szCs w:val="24"/>
        </w:rPr>
        <w:t xml:space="preserve">growth of </w:t>
      </w:r>
      <w:r w:rsidRPr="00B45A50">
        <w:rPr>
          <w:rFonts w:ascii="Times New Roman" w:hAnsi="Times New Roman"/>
          <w:sz w:val="24"/>
          <w:szCs w:val="24"/>
        </w:rPr>
        <w:t xml:space="preserve">OTT services </w:t>
      </w:r>
      <w:r w:rsidR="00A42DC9">
        <w:rPr>
          <w:rFonts w:ascii="Times New Roman" w:hAnsi="Times New Roman"/>
          <w:sz w:val="24"/>
          <w:szCs w:val="24"/>
        </w:rPr>
        <w:t xml:space="preserve">as discussed above </w:t>
      </w:r>
      <w:r w:rsidRPr="00B45A50">
        <w:rPr>
          <w:rFonts w:ascii="Times New Roman" w:hAnsi="Times New Roman"/>
          <w:sz w:val="24"/>
          <w:szCs w:val="24"/>
        </w:rPr>
        <w:t>over the past few years can be attributed to several factors</w:t>
      </w:r>
      <w:r w:rsidR="00035DC7" w:rsidRPr="00B45A50">
        <w:rPr>
          <w:rFonts w:ascii="Times New Roman" w:hAnsi="Times New Roman"/>
          <w:sz w:val="24"/>
          <w:szCs w:val="24"/>
        </w:rPr>
        <w:t xml:space="preserve"> including but not limited to the followings</w:t>
      </w:r>
      <w:r w:rsidRPr="00B45A50">
        <w:rPr>
          <w:rFonts w:ascii="Times New Roman" w:hAnsi="Times New Roman"/>
          <w:sz w:val="24"/>
          <w:szCs w:val="24"/>
        </w:rPr>
        <w:t>:</w:t>
      </w:r>
    </w:p>
    <w:p w:rsidR="003C183E" w:rsidRPr="00860362" w:rsidRDefault="00860362" w:rsidP="00FC2D60">
      <w:pPr>
        <w:pStyle w:val="ListParagraph"/>
        <w:numPr>
          <w:ilvl w:val="0"/>
          <w:numId w:val="5"/>
        </w:numPr>
        <w:tabs>
          <w:tab w:val="num" w:pos="720"/>
        </w:tabs>
        <w:spacing w:line="312" w:lineRule="auto"/>
        <w:jc w:val="both"/>
        <w:rPr>
          <w:rFonts w:ascii="Times New Roman" w:hAnsi="Times New Roman"/>
          <w:sz w:val="24"/>
          <w:szCs w:val="24"/>
        </w:rPr>
      </w:pPr>
      <w:r w:rsidRPr="0047081F">
        <w:rPr>
          <w:rFonts w:ascii="Times New Roman" w:hAnsi="Times New Roman"/>
          <w:b/>
          <w:i/>
          <w:iCs/>
          <w:sz w:val="24"/>
          <w:szCs w:val="24"/>
        </w:rPr>
        <w:t>Free services</w:t>
      </w:r>
      <w:r w:rsidRPr="00860362">
        <w:rPr>
          <w:rFonts w:ascii="Times New Roman" w:hAnsi="Times New Roman"/>
          <w:sz w:val="24"/>
          <w:szCs w:val="24"/>
        </w:rPr>
        <w:t xml:space="preserve"> - a</w:t>
      </w:r>
      <w:r w:rsidR="005A352B" w:rsidRPr="00860362">
        <w:rPr>
          <w:rFonts w:ascii="Times New Roman" w:hAnsi="Times New Roman"/>
          <w:sz w:val="24"/>
          <w:szCs w:val="24"/>
        </w:rPr>
        <w:t xml:space="preserve">ttractive </w:t>
      </w:r>
      <w:r w:rsidR="003C183E" w:rsidRPr="00860362">
        <w:rPr>
          <w:rFonts w:ascii="Times New Roman" w:hAnsi="Times New Roman"/>
          <w:sz w:val="24"/>
          <w:szCs w:val="24"/>
        </w:rPr>
        <w:t>business models</w:t>
      </w:r>
      <w:r w:rsidR="005A352B" w:rsidRPr="00860362">
        <w:rPr>
          <w:rFonts w:ascii="Times New Roman" w:hAnsi="Times New Roman"/>
          <w:sz w:val="24"/>
          <w:szCs w:val="24"/>
        </w:rPr>
        <w:t xml:space="preserve">, </w:t>
      </w:r>
      <w:r w:rsidRPr="00860362">
        <w:rPr>
          <w:rFonts w:ascii="Times New Roman" w:hAnsi="Times New Roman"/>
          <w:sz w:val="24"/>
          <w:szCs w:val="24"/>
        </w:rPr>
        <w:t>peer-to-peer services such as Viber-to-Viber and Skype-to-Skype services</w:t>
      </w:r>
      <w:r w:rsidR="003C183E" w:rsidRPr="00860362">
        <w:rPr>
          <w:rFonts w:ascii="Times New Roman" w:hAnsi="Times New Roman"/>
          <w:i/>
          <w:iCs/>
          <w:sz w:val="24"/>
          <w:szCs w:val="24"/>
        </w:rPr>
        <w:t>.</w:t>
      </w:r>
    </w:p>
    <w:p w:rsidR="005A352B" w:rsidRPr="00B45A50" w:rsidRDefault="005A352B" w:rsidP="00FC2D60">
      <w:pPr>
        <w:pStyle w:val="ListParagraph"/>
        <w:numPr>
          <w:ilvl w:val="0"/>
          <w:numId w:val="5"/>
        </w:numPr>
        <w:tabs>
          <w:tab w:val="num" w:pos="720"/>
        </w:tabs>
        <w:spacing w:line="312" w:lineRule="auto"/>
        <w:jc w:val="both"/>
        <w:rPr>
          <w:rFonts w:ascii="Times New Roman" w:hAnsi="Times New Roman"/>
          <w:sz w:val="24"/>
          <w:szCs w:val="24"/>
        </w:rPr>
      </w:pPr>
      <w:r w:rsidRPr="0047081F">
        <w:rPr>
          <w:rFonts w:ascii="Times New Roman" w:hAnsi="Times New Roman"/>
          <w:b/>
          <w:i/>
          <w:iCs/>
          <w:sz w:val="24"/>
          <w:szCs w:val="24"/>
        </w:rPr>
        <w:t>Continued i</w:t>
      </w:r>
      <w:r w:rsidR="00035DC7" w:rsidRPr="0047081F">
        <w:rPr>
          <w:rFonts w:ascii="Times New Roman" w:hAnsi="Times New Roman"/>
          <w:b/>
          <w:i/>
          <w:iCs/>
          <w:sz w:val="24"/>
          <w:szCs w:val="24"/>
        </w:rPr>
        <w:t xml:space="preserve">ncrease in penetration of </w:t>
      </w:r>
      <w:r w:rsidR="003C183E" w:rsidRPr="0047081F">
        <w:rPr>
          <w:rFonts w:ascii="Times New Roman" w:hAnsi="Times New Roman"/>
          <w:b/>
          <w:i/>
          <w:iCs/>
          <w:sz w:val="24"/>
          <w:szCs w:val="24"/>
        </w:rPr>
        <w:t>Smartphone</w:t>
      </w:r>
      <w:r w:rsidR="003C183E" w:rsidRPr="00B45A50">
        <w:rPr>
          <w:rFonts w:ascii="Times New Roman" w:hAnsi="Times New Roman"/>
          <w:sz w:val="24"/>
          <w:szCs w:val="24"/>
        </w:rPr>
        <w:t xml:space="preserve"> </w:t>
      </w:r>
      <w:r w:rsidRPr="00B45A50">
        <w:rPr>
          <w:rFonts w:ascii="Times New Roman" w:hAnsi="Times New Roman"/>
          <w:sz w:val="24"/>
          <w:szCs w:val="24"/>
        </w:rPr>
        <w:t>–</w:t>
      </w:r>
      <w:r w:rsidR="003C183E" w:rsidRPr="00B45A50">
        <w:rPr>
          <w:rFonts w:ascii="Times New Roman" w:hAnsi="Times New Roman"/>
          <w:sz w:val="24"/>
          <w:szCs w:val="24"/>
        </w:rPr>
        <w:t xml:space="preserve"> </w:t>
      </w:r>
      <w:r w:rsidRPr="00B45A50">
        <w:rPr>
          <w:rFonts w:ascii="Times New Roman" w:hAnsi="Times New Roman"/>
          <w:sz w:val="24"/>
          <w:szCs w:val="24"/>
        </w:rPr>
        <w:t xml:space="preserve">the penetration </w:t>
      </w:r>
      <w:r w:rsidR="003C183E" w:rsidRPr="00B45A50">
        <w:rPr>
          <w:rFonts w:ascii="Times New Roman" w:hAnsi="Times New Roman"/>
          <w:sz w:val="24"/>
          <w:szCs w:val="24"/>
        </w:rPr>
        <w:t xml:space="preserve">is expected to exceed 50% by 2016 </w:t>
      </w:r>
      <w:r w:rsidRPr="00B45A50">
        <w:rPr>
          <w:rFonts w:ascii="Times New Roman" w:hAnsi="Times New Roman"/>
          <w:sz w:val="24"/>
          <w:szCs w:val="24"/>
        </w:rPr>
        <w:t xml:space="preserve">globally </w:t>
      </w:r>
      <w:r w:rsidR="003C183E" w:rsidRPr="00B45A50">
        <w:rPr>
          <w:rFonts w:ascii="Times New Roman" w:hAnsi="Times New Roman"/>
          <w:sz w:val="24"/>
          <w:szCs w:val="24"/>
        </w:rPr>
        <w:t>and lower cost model</w:t>
      </w:r>
      <w:r w:rsidRPr="00B45A50">
        <w:rPr>
          <w:rFonts w:ascii="Times New Roman" w:hAnsi="Times New Roman"/>
          <w:sz w:val="24"/>
          <w:szCs w:val="24"/>
        </w:rPr>
        <w:t>s/handset</w:t>
      </w:r>
      <w:r w:rsidR="003C183E" w:rsidRPr="00B45A50">
        <w:rPr>
          <w:rFonts w:ascii="Times New Roman" w:hAnsi="Times New Roman"/>
          <w:sz w:val="24"/>
          <w:szCs w:val="24"/>
        </w:rPr>
        <w:t xml:space="preserve">s are entering the market, </w:t>
      </w:r>
      <w:r w:rsidRPr="00B45A50">
        <w:rPr>
          <w:rFonts w:ascii="Times New Roman" w:hAnsi="Times New Roman"/>
          <w:sz w:val="24"/>
          <w:szCs w:val="24"/>
        </w:rPr>
        <w:t xml:space="preserve">thus </w:t>
      </w:r>
      <w:r w:rsidR="003C183E" w:rsidRPr="00B45A50">
        <w:rPr>
          <w:rFonts w:ascii="Times New Roman" w:hAnsi="Times New Roman"/>
          <w:sz w:val="24"/>
          <w:szCs w:val="24"/>
        </w:rPr>
        <w:t xml:space="preserve">reducing barriers to entry. </w:t>
      </w:r>
    </w:p>
    <w:p w:rsidR="00086027" w:rsidRPr="0047081F" w:rsidRDefault="00086027" w:rsidP="00FC2D60">
      <w:pPr>
        <w:pStyle w:val="ListParagraph"/>
        <w:numPr>
          <w:ilvl w:val="0"/>
          <w:numId w:val="5"/>
        </w:numPr>
        <w:tabs>
          <w:tab w:val="num" w:pos="720"/>
        </w:tabs>
        <w:spacing w:line="312" w:lineRule="auto"/>
        <w:jc w:val="both"/>
        <w:rPr>
          <w:rFonts w:ascii="Times New Roman" w:hAnsi="Times New Roman"/>
          <w:b/>
          <w:i/>
          <w:iCs/>
          <w:sz w:val="24"/>
          <w:szCs w:val="24"/>
        </w:rPr>
      </w:pPr>
      <w:r w:rsidRPr="0047081F">
        <w:rPr>
          <w:rFonts w:ascii="Times New Roman" w:hAnsi="Times New Roman"/>
          <w:b/>
          <w:i/>
          <w:iCs/>
          <w:sz w:val="24"/>
          <w:szCs w:val="24"/>
        </w:rPr>
        <w:t>Decreasing trend of d</w:t>
      </w:r>
      <w:r w:rsidR="005A352B" w:rsidRPr="0047081F">
        <w:rPr>
          <w:rFonts w:ascii="Times New Roman" w:hAnsi="Times New Roman"/>
          <w:b/>
          <w:i/>
          <w:iCs/>
          <w:sz w:val="24"/>
          <w:szCs w:val="24"/>
        </w:rPr>
        <w:t xml:space="preserve">ata prices </w:t>
      </w:r>
      <w:r w:rsidRPr="0047081F">
        <w:rPr>
          <w:rFonts w:ascii="Times New Roman" w:hAnsi="Times New Roman"/>
          <w:b/>
          <w:i/>
          <w:iCs/>
          <w:sz w:val="24"/>
          <w:szCs w:val="24"/>
        </w:rPr>
        <w:t xml:space="preserve">for </w:t>
      </w:r>
      <w:r w:rsidR="005A352B" w:rsidRPr="0047081F">
        <w:rPr>
          <w:rFonts w:ascii="Times New Roman" w:hAnsi="Times New Roman"/>
          <w:b/>
          <w:i/>
          <w:iCs/>
          <w:sz w:val="24"/>
          <w:szCs w:val="24"/>
        </w:rPr>
        <w:t>both mobile and fi</w:t>
      </w:r>
      <w:r w:rsidRPr="0047081F">
        <w:rPr>
          <w:rFonts w:ascii="Times New Roman" w:hAnsi="Times New Roman"/>
          <w:b/>
          <w:i/>
          <w:iCs/>
          <w:sz w:val="24"/>
          <w:szCs w:val="24"/>
        </w:rPr>
        <w:t>xed services</w:t>
      </w:r>
      <w:r w:rsidR="003C183E" w:rsidRPr="0047081F">
        <w:rPr>
          <w:rFonts w:ascii="Times New Roman" w:hAnsi="Times New Roman"/>
          <w:b/>
          <w:i/>
          <w:iCs/>
          <w:sz w:val="24"/>
          <w:szCs w:val="24"/>
        </w:rPr>
        <w:t xml:space="preserve">. </w:t>
      </w:r>
    </w:p>
    <w:p w:rsidR="003C183E" w:rsidRPr="00B45A50" w:rsidRDefault="00086027" w:rsidP="00FC2D60">
      <w:pPr>
        <w:pStyle w:val="ListParagraph"/>
        <w:numPr>
          <w:ilvl w:val="0"/>
          <w:numId w:val="5"/>
        </w:numPr>
        <w:tabs>
          <w:tab w:val="num" w:pos="720"/>
        </w:tabs>
        <w:spacing w:line="312" w:lineRule="auto"/>
        <w:jc w:val="both"/>
        <w:rPr>
          <w:rFonts w:ascii="Times New Roman" w:hAnsi="Times New Roman"/>
          <w:sz w:val="24"/>
          <w:szCs w:val="24"/>
        </w:rPr>
      </w:pPr>
      <w:r w:rsidRPr="0047081F">
        <w:rPr>
          <w:rFonts w:ascii="Times New Roman" w:hAnsi="Times New Roman"/>
          <w:b/>
          <w:i/>
          <w:iCs/>
          <w:sz w:val="24"/>
          <w:szCs w:val="24"/>
        </w:rPr>
        <w:t xml:space="preserve">Proliferation of broadband network and availability of </w:t>
      </w:r>
      <w:r w:rsidR="003C183E" w:rsidRPr="0047081F">
        <w:rPr>
          <w:rFonts w:ascii="Times New Roman" w:hAnsi="Times New Roman"/>
          <w:b/>
          <w:i/>
          <w:iCs/>
          <w:sz w:val="24"/>
          <w:szCs w:val="24"/>
        </w:rPr>
        <w:t>WiFi</w:t>
      </w:r>
      <w:r w:rsidR="005A352B" w:rsidRPr="0047081F">
        <w:rPr>
          <w:rFonts w:ascii="Times New Roman" w:hAnsi="Times New Roman"/>
          <w:b/>
          <w:i/>
          <w:iCs/>
          <w:sz w:val="24"/>
          <w:szCs w:val="24"/>
        </w:rPr>
        <w:t xml:space="preserve"> </w:t>
      </w:r>
      <w:r w:rsidRPr="0047081F">
        <w:rPr>
          <w:rFonts w:ascii="Times New Roman" w:hAnsi="Times New Roman"/>
          <w:b/>
          <w:i/>
          <w:iCs/>
          <w:sz w:val="24"/>
          <w:szCs w:val="24"/>
        </w:rPr>
        <w:t>hotspots (often ‘free’)</w:t>
      </w:r>
      <w:r w:rsidRPr="00B45A50">
        <w:rPr>
          <w:rFonts w:ascii="Times New Roman" w:hAnsi="Times New Roman"/>
          <w:sz w:val="24"/>
          <w:szCs w:val="24"/>
        </w:rPr>
        <w:t xml:space="preserve"> allowing</w:t>
      </w:r>
      <w:r w:rsidR="003C183E" w:rsidRPr="00B45A50">
        <w:rPr>
          <w:rFonts w:ascii="Times New Roman" w:hAnsi="Times New Roman"/>
          <w:sz w:val="24"/>
          <w:szCs w:val="24"/>
        </w:rPr>
        <w:t xml:space="preserve"> users to make and receive calls at no cost.</w:t>
      </w:r>
    </w:p>
    <w:p w:rsidR="0008577D" w:rsidRPr="00B45A50" w:rsidRDefault="0047081F" w:rsidP="00FC2D60">
      <w:pPr>
        <w:pStyle w:val="ListParagraph"/>
        <w:numPr>
          <w:ilvl w:val="0"/>
          <w:numId w:val="5"/>
        </w:numPr>
        <w:tabs>
          <w:tab w:val="num" w:pos="720"/>
        </w:tabs>
        <w:spacing w:line="312" w:lineRule="auto"/>
        <w:jc w:val="both"/>
        <w:rPr>
          <w:rFonts w:ascii="Times New Roman" w:hAnsi="Times New Roman"/>
          <w:sz w:val="24"/>
          <w:szCs w:val="24"/>
        </w:rPr>
      </w:pPr>
      <w:r w:rsidRPr="0047081F">
        <w:rPr>
          <w:rFonts w:ascii="Times New Roman" w:hAnsi="Times New Roman"/>
          <w:b/>
          <w:i/>
          <w:sz w:val="24"/>
          <w:szCs w:val="24"/>
        </w:rPr>
        <w:t>Presence of single OS platform -</w:t>
      </w:r>
      <w:r w:rsidR="0008577D" w:rsidRPr="00B45A50">
        <w:rPr>
          <w:rFonts w:ascii="Times New Roman" w:hAnsi="Times New Roman"/>
          <w:sz w:val="24"/>
          <w:szCs w:val="24"/>
        </w:rPr>
        <w:t>The presence of a single OS platform with a large share of the population e.g. Android- this will facilitate to reach a large number of users in very short time and strengthen the OTTs specific to that OS.</w:t>
      </w:r>
    </w:p>
    <w:p w:rsidR="0008577D" w:rsidRPr="00B45A50" w:rsidRDefault="0008577D" w:rsidP="00FC2D60">
      <w:pPr>
        <w:pStyle w:val="ListParagraph"/>
        <w:numPr>
          <w:ilvl w:val="0"/>
          <w:numId w:val="5"/>
        </w:numPr>
        <w:tabs>
          <w:tab w:val="num" w:pos="720"/>
        </w:tabs>
        <w:spacing w:line="312" w:lineRule="auto"/>
        <w:jc w:val="both"/>
        <w:rPr>
          <w:rFonts w:ascii="Times New Roman" w:hAnsi="Times New Roman"/>
          <w:sz w:val="24"/>
          <w:szCs w:val="24"/>
        </w:rPr>
      </w:pPr>
      <w:r w:rsidRPr="0047081F">
        <w:rPr>
          <w:rFonts w:ascii="Times New Roman" w:hAnsi="Times New Roman"/>
          <w:b/>
          <w:i/>
          <w:iCs/>
          <w:sz w:val="24"/>
          <w:szCs w:val="24"/>
        </w:rPr>
        <w:t>Scalability of services-</w:t>
      </w:r>
      <w:r w:rsidRPr="00B45A50">
        <w:rPr>
          <w:rFonts w:ascii="Times New Roman" w:hAnsi="Times New Roman"/>
          <w:sz w:val="24"/>
          <w:szCs w:val="24"/>
        </w:rPr>
        <w:t xml:space="preserve"> OTT players can develop and launch new services without investing in or developing communication infrastructure</w:t>
      </w:r>
      <w:r w:rsidRPr="00B45A50">
        <w:rPr>
          <w:rFonts w:ascii="Times New Roman" w:hAnsi="Times New Roman"/>
          <w:sz w:val="24"/>
          <w:szCs w:val="24"/>
          <w:lang w:val="en-US" w:bidi="ne-NP"/>
        </w:rPr>
        <w:t>.</w:t>
      </w:r>
    </w:p>
    <w:p w:rsidR="00233A1C" w:rsidRPr="00B45A50" w:rsidRDefault="00233A1C" w:rsidP="00FC2D60">
      <w:pPr>
        <w:pStyle w:val="ListParagraph"/>
        <w:numPr>
          <w:ilvl w:val="0"/>
          <w:numId w:val="5"/>
        </w:numPr>
        <w:tabs>
          <w:tab w:val="num" w:pos="720"/>
        </w:tabs>
        <w:spacing w:line="312" w:lineRule="auto"/>
        <w:jc w:val="both"/>
        <w:rPr>
          <w:rFonts w:ascii="Times New Roman" w:hAnsi="Times New Roman"/>
          <w:sz w:val="24"/>
          <w:szCs w:val="24"/>
        </w:rPr>
      </w:pPr>
      <w:r w:rsidRPr="0047081F">
        <w:rPr>
          <w:rFonts w:ascii="Times New Roman" w:hAnsi="Times New Roman"/>
          <w:b/>
          <w:i/>
          <w:iCs/>
          <w:sz w:val="24"/>
          <w:szCs w:val="24"/>
        </w:rPr>
        <w:t>Cloud service also acts as driver for OTT services.</w:t>
      </w:r>
      <w:r w:rsidRPr="00B45A50">
        <w:rPr>
          <w:rFonts w:ascii="Times New Roman" w:hAnsi="Times New Roman"/>
          <w:sz w:val="24"/>
          <w:szCs w:val="24"/>
        </w:rPr>
        <w:t xml:space="preserve"> The general idea of the ‘Cloud’ is to store content on a server that can be reached through the internet so that the content can be accessed from any device anywhere, as against leaving it on a hard drive. Apple, Google, Amazon, Microsoft and Dropbox offer various kinds of Cloud services.</w:t>
      </w:r>
    </w:p>
    <w:p w:rsidR="00F346FB" w:rsidRPr="0047081F" w:rsidRDefault="00F346FB" w:rsidP="007D1D69">
      <w:pPr>
        <w:pStyle w:val="Default"/>
        <w:spacing w:line="312" w:lineRule="auto"/>
        <w:rPr>
          <w:sz w:val="23"/>
          <w:szCs w:val="23"/>
        </w:rPr>
      </w:pPr>
      <w:r w:rsidRPr="00B45A50">
        <w:rPr>
          <w:sz w:val="23"/>
          <w:szCs w:val="23"/>
        </w:rPr>
        <w:t xml:space="preserve"> </w:t>
      </w:r>
    </w:p>
    <w:p w:rsidR="00782B37" w:rsidRPr="0047081F" w:rsidRDefault="00782B37" w:rsidP="00FC2D60">
      <w:pPr>
        <w:pStyle w:val="ListParagraph"/>
        <w:numPr>
          <w:ilvl w:val="0"/>
          <w:numId w:val="10"/>
        </w:numPr>
        <w:spacing w:line="312" w:lineRule="auto"/>
        <w:rPr>
          <w:rFonts w:ascii="Times New Roman" w:hAnsi="Times New Roman"/>
          <w:b/>
          <w:sz w:val="28"/>
          <w:szCs w:val="28"/>
        </w:rPr>
      </w:pPr>
      <w:r w:rsidRPr="0047081F">
        <w:rPr>
          <w:rFonts w:ascii="Times New Roman" w:hAnsi="Times New Roman"/>
          <w:b/>
          <w:sz w:val="28"/>
          <w:szCs w:val="28"/>
        </w:rPr>
        <w:t>Benefits of OTT services</w:t>
      </w:r>
    </w:p>
    <w:p w:rsidR="00E25AA0" w:rsidRPr="00B45A50" w:rsidRDefault="00C44C2D" w:rsidP="007D1D69">
      <w:pPr>
        <w:spacing w:line="312" w:lineRule="auto"/>
        <w:jc w:val="both"/>
        <w:rPr>
          <w:rFonts w:ascii="Times New Roman" w:hAnsi="Times New Roman"/>
          <w:sz w:val="24"/>
          <w:szCs w:val="24"/>
        </w:rPr>
      </w:pPr>
      <w:r w:rsidRPr="00B45A50">
        <w:rPr>
          <w:rFonts w:ascii="Times New Roman" w:hAnsi="Times New Roman"/>
          <w:noProof/>
          <w:lang w:val="en-US" w:bidi="ne-NP"/>
        </w:rPr>
        <w:t xml:space="preserve"> </w:t>
      </w:r>
      <w:r w:rsidR="00F32A22" w:rsidRPr="00B45A50">
        <w:rPr>
          <w:rFonts w:ascii="Times New Roman" w:hAnsi="Times New Roman"/>
          <w:sz w:val="24"/>
          <w:szCs w:val="24"/>
        </w:rPr>
        <w:t xml:space="preserve">The internet is growing </w:t>
      </w:r>
      <w:r w:rsidR="00805193" w:rsidRPr="00B45A50">
        <w:rPr>
          <w:rFonts w:ascii="Times New Roman" w:hAnsi="Times New Roman"/>
          <w:sz w:val="24"/>
          <w:szCs w:val="24"/>
        </w:rPr>
        <w:t xml:space="preserve">very rapidly. It has become pervasive and </w:t>
      </w:r>
      <w:r w:rsidR="00F32A22" w:rsidRPr="00B45A50">
        <w:rPr>
          <w:rFonts w:ascii="Times New Roman" w:hAnsi="Times New Roman"/>
          <w:sz w:val="24"/>
          <w:szCs w:val="24"/>
        </w:rPr>
        <w:t xml:space="preserve">transforming the way people work, play and live. This change is not </w:t>
      </w:r>
      <w:r w:rsidR="0037557E" w:rsidRPr="00B45A50">
        <w:rPr>
          <w:rFonts w:ascii="Times New Roman" w:hAnsi="Times New Roman"/>
          <w:sz w:val="24"/>
          <w:szCs w:val="24"/>
        </w:rPr>
        <w:t xml:space="preserve">limited </w:t>
      </w:r>
      <w:r w:rsidR="00F32A22" w:rsidRPr="00B45A50">
        <w:rPr>
          <w:rFonts w:ascii="Times New Roman" w:hAnsi="Times New Roman"/>
          <w:sz w:val="24"/>
          <w:szCs w:val="24"/>
        </w:rPr>
        <w:t xml:space="preserve">to the developed world, but </w:t>
      </w:r>
      <w:r w:rsidR="0037557E" w:rsidRPr="00B45A50">
        <w:rPr>
          <w:rFonts w:ascii="Times New Roman" w:hAnsi="Times New Roman"/>
          <w:sz w:val="24"/>
          <w:szCs w:val="24"/>
        </w:rPr>
        <w:t xml:space="preserve">can be </w:t>
      </w:r>
      <w:r w:rsidR="00F32A22" w:rsidRPr="00B45A50">
        <w:rPr>
          <w:rFonts w:ascii="Times New Roman" w:hAnsi="Times New Roman"/>
          <w:sz w:val="24"/>
          <w:szCs w:val="24"/>
        </w:rPr>
        <w:t xml:space="preserve">seen in </w:t>
      </w:r>
      <w:r w:rsidR="0037557E" w:rsidRPr="00B45A50">
        <w:rPr>
          <w:rFonts w:ascii="Times New Roman" w:hAnsi="Times New Roman"/>
          <w:sz w:val="24"/>
          <w:szCs w:val="24"/>
        </w:rPr>
        <w:t xml:space="preserve">increasing in </w:t>
      </w:r>
      <w:r w:rsidR="00F32A22" w:rsidRPr="00B45A50">
        <w:rPr>
          <w:rFonts w:ascii="Times New Roman" w:hAnsi="Times New Roman"/>
          <w:sz w:val="24"/>
          <w:szCs w:val="24"/>
        </w:rPr>
        <w:t xml:space="preserve">emerging markets </w:t>
      </w:r>
      <w:r w:rsidR="00392D5B">
        <w:rPr>
          <w:rFonts w:ascii="Times New Roman" w:hAnsi="Times New Roman"/>
          <w:sz w:val="24"/>
          <w:szCs w:val="24"/>
        </w:rPr>
        <w:t>as shown in Figure-</w:t>
      </w:r>
      <w:r w:rsidR="008D1904">
        <w:rPr>
          <w:rFonts w:ascii="Times New Roman" w:hAnsi="Times New Roman"/>
          <w:sz w:val="24"/>
          <w:szCs w:val="24"/>
        </w:rPr>
        <w:t>8</w:t>
      </w:r>
      <w:r w:rsidR="008D1904" w:rsidRPr="00B45A50">
        <w:rPr>
          <w:rFonts w:ascii="Times New Roman" w:hAnsi="Times New Roman"/>
          <w:sz w:val="24"/>
          <w:szCs w:val="24"/>
        </w:rPr>
        <w:t xml:space="preserve"> </w:t>
      </w:r>
      <w:r w:rsidR="008D1904">
        <w:rPr>
          <w:rFonts w:ascii="Times New Roman" w:hAnsi="Times New Roman"/>
          <w:sz w:val="24"/>
          <w:szCs w:val="24"/>
        </w:rPr>
        <w:t>below</w:t>
      </w:r>
      <w:r w:rsidR="0037557E" w:rsidRPr="00B45A50">
        <w:rPr>
          <w:rFonts w:ascii="Times New Roman" w:hAnsi="Times New Roman"/>
          <w:sz w:val="24"/>
          <w:szCs w:val="24"/>
        </w:rPr>
        <w:t xml:space="preserve">. </w:t>
      </w:r>
      <w:r w:rsidR="00F32A22" w:rsidRPr="00B45A50">
        <w:rPr>
          <w:rFonts w:ascii="Times New Roman" w:hAnsi="Times New Roman"/>
          <w:sz w:val="24"/>
          <w:szCs w:val="24"/>
        </w:rPr>
        <w:t xml:space="preserve"> </w:t>
      </w:r>
      <w:r w:rsidR="0037557E" w:rsidRPr="00B45A50">
        <w:rPr>
          <w:rFonts w:ascii="Times New Roman" w:hAnsi="Times New Roman"/>
          <w:sz w:val="24"/>
          <w:szCs w:val="24"/>
        </w:rPr>
        <w:t xml:space="preserve">The increased internet penetration is as a result of </w:t>
      </w:r>
      <w:r w:rsidR="00F32A22" w:rsidRPr="00B45A50">
        <w:rPr>
          <w:rFonts w:ascii="Times New Roman" w:hAnsi="Times New Roman"/>
          <w:sz w:val="24"/>
          <w:szCs w:val="24"/>
        </w:rPr>
        <w:t xml:space="preserve">the rise of the mobile internet. </w:t>
      </w:r>
      <w:r w:rsidR="0037557E" w:rsidRPr="00B45A50">
        <w:rPr>
          <w:rFonts w:ascii="Times New Roman" w:hAnsi="Times New Roman"/>
          <w:sz w:val="24"/>
          <w:szCs w:val="24"/>
        </w:rPr>
        <w:t>The internet is now available to a large segment of people w</w:t>
      </w:r>
      <w:r w:rsidR="00F32A22" w:rsidRPr="00B45A50">
        <w:rPr>
          <w:rFonts w:ascii="Times New Roman" w:hAnsi="Times New Roman"/>
          <w:sz w:val="24"/>
          <w:szCs w:val="24"/>
        </w:rPr>
        <w:t xml:space="preserve">ith growing availability of broadband networks, increased competition, and declining </w:t>
      </w:r>
      <w:r w:rsidR="0037557E" w:rsidRPr="00B45A50">
        <w:rPr>
          <w:rFonts w:ascii="Times New Roman" w:hAnsi="Times New Roman"/>
          <w:sz w:val="24"/>
          <w:szCs w:val="24"/>
        </w:rPr>
        <w:t>data charges</w:t>
      </w:r>
      <w:r w:rsidR="00F32A22" w:rsidRPr="00B45A50">
        <w:rPr>
          <w:rFonts w:ascii="Times New Roman" w:hAnsi="Times New Roman"/>
          <w:sz w:val="24"/>
          <w:szCs w:val="24"/>
        </w:rPr>
        <w:t>.</w:t>
      </w:r>
      <w:r w:rsidR="0037557E" w:rsidRPr="00B45A50">
        <w:rPr>
          <w:rFonts w:ascii="Times New Roman" w:hAnsi="Times New Roman"/>
          <w:sz w:val="24"/>
          <w:szCs w:val="24"/>
        </w:rPr>
        <w:t xml:space="preserve"> This growth of the internet has enabled the rise of various firms like Google, Facebook and Amazon, who have taken advantage of its ubiquity and reach to develop into global enterprises</w:t>
      </w:r>
      <w:r w:rsidR="00E25AA0" w:rsidRPr="00B45A50">
        <w:rPr>
          <w:rFonts w:ascii="Times New Roman" w:hAnsi="Times New Roman"/>
          <w:sz w:val="24"/>
          <w:szCs w:val="24"/>
        </w:rPr>
        <w:t xml:space="preserve"> and become OTT service providers</w:t>
      </w:r>
      <w:r w:rsidR="0037557E" w:rsidRPr="00B45A50">
        <w:rPr>
          <w:rFonts w:ascii="Times New Roman" w:hAnsi="Times New Roman"/>
          <w:sz w:val="24"/>
          <w:szCs w:val="24"/>
        </w:rPr>
        <w:t xml:space="preserve">. </w:t>
      </w:r>
    </w:p>
    <w:p w:rsidR="00F32A22" w:rsidRPr="00B45A50" w:rsidRDefault="002C707E" w:rsidP="007D1D69">
      <w:pPr>
        <w:tabs>
          <w:tab w:val="num" w:pos="720"/>
        </w:tabs>
        <w:spacing w:line="312" w:lineRule="auto"/>
        <w:jc w:val="center"/>
        <w:rPr>
          <w:rFonts w:ascii="Times New Roman" w:hAnsi="Times New Roman"/>
          <w:sz w:val="24"/>
          <w:szCs w:val="24"/>
        </w:rPr>
      </w:pPr>
      <w:r w:rsidRPr="002D7C2A">
        <w:rPr>
          <w:rFonts w:ascii="Times New Roman" w:hAnsi="Times New Roman"/>
          <w:noProof/>
          <w:sz w:val="24"/>
          <w:szCs w:val="24"/>
          <w:lang w:val="en-US"/>
        </w:rPr>
        <w:lastRenderedPageBreak/>
        <w:drawing>
          <wp:inline distT="0" distB="0" distL="0" distR="0">
            <wp:extent cx="5391150" cy="35052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0728" t="17442" r="14404" b="7555"/>
                    <a:stretch>
                      <a:fillRect/>
                    </a:stretch>
                  </pic:blipFill>
                  <pic:spPr bwMode="auto">
                    <a:xfrm>
                      <a:off x="0" y="0"/>
                      <a:ext cx="5391150" cy="3505200"/>
                    </a:xfrm>
                    <a:prstGeom prst="rect">
                      <a:avLst/>
                    </a:prstGeom>
                    <a:noFill/>
                    <a:ln>
                      <a:noFill/>
                    </a:ln>
                  </pic:spPr>
                </pic:pic>
              </a:graphicData>
            </a:graphic>
          </wp:inline>
        </w:drawing>
      </w:r>
    </w:p>
    <w:p w:rsidR="00F32A22" w:rsidRPr="00B45A50" w:rsidRDefault="000121E9" w:rsidP="007D1D69">
      <w:pPr>
        <w:tabs>
          <w:tab w:val="num" w:pos="720"/>
        </w:tabs>
        <w:spacing w:line="312" w:lineRule="auto"/>
        <w:jc w:val="center"/>
        <w:rPr>
          <w:rFonts w:ascii="Times New Roman" w:hAnsi="Times New Roman"/>
          <w:sz w:val="24"/>
          <w:szCs w:val="24"/>
        </w:rPr>
      </w:pPr>
      <w:r w:rsidRPr="00B45A50">
        <w:rPr>
          <w:rFonts w:ascii="Times New Roman" w:hAnsi="Times New Roman"/>
          <w:sz w:val="24"/>
          <w:szCs w:val="24"/>
        </w:rPr>
        <w:t>Figure-</w:t>
      </w:r>
      <w:r w:rsidR="008D1904">
        <w:rPr>
          <w:rFonts w:ascii="Times New Roman" w:hAnsi="Times New Roman"/>
          <w:sz w:val="24"/>
          <w:szCs w:val="24"/>
        </w:rPr>
        <w:t>8</w:t>
      </w:r>
      <w:r w:rsidR="00F32A22" w:rsidRPr="00B45A50">
        <w:rPr>
          <w:rFonts w:ascii="Times New Roman" w:hAnsi="Times New Roman"/>
          <w:sz w:val="24"/>
          <w:szCs w:val="24"/>
        </w:rPr>
        <w:t>, Global IP Traffic</w:t>
      </w:r>
      <w:r w:rsidR="00F32A22" w:rsidRPr="00B45A50">
        <w:rPr>
          <w:rStyle w:val="FootnoteReference"/>
          <w:rFonts w:ascii="Times New Roman" w:hAnsi="Times New Roman"/>
          <w:sz w:val="24"/>
          <w:szCs w:val="24"/>
        </w:rPr>
        <w:footnoteReference w:id="4"/>
      </w:r>
    </w:p>
    <w:p w:rsidR="00E25AA0" w:rsidRPr="00B45A50" w:rsidRDefault="00E25AA0" w:rsidP="007D1D69">
      <w:pPr>
        <w:tabs>
          <w:tab w:val="num" w:pos="720"/>
        </w:tabs>
        <w:spacing w:line="312" w:lineRule="auto"/>
        <w:jc w:val="both"/>
        <w:rPr>
          <w:rFonts w:ascii="Times New Roman" w:hAnsi="Times New Roman"/>
          <w:sz w:val="24"/>
          <w:szCs w:val="24"/>
        </w:rPr>
      </w:pPr>
      <w:r w:rsidRPr="00B45A50">
        <w:rPr>
          <w:rFonts w:ascii="Times New Roman" w:hAnsi="Times New Roman"/>
          <w:sz w:val="24"/>
          <w:szCs w:val="24"/>
        </w:rPr>
        <w:t>If we consider the popularity and growth of the OTT services and its contribution in increasing the internet traffic, the following can be considered as benefits of OTT services:</w:t>
      </w:r>
    </w:p>
    <w:p w:rsidR="00E25AA0" w:rsidRPr="00B45A50" w:rsidRDefault="00F157A0" w:rsidP="00FC2D60">
      <w:pPr>
        <w:pStyle w:val="ListParagraph"/>
        <w:numPr>
          <w:ilvl w:val="0"/>
          <w:numId w:val="6"/>
        </w:numPr>
        <w:tabs>
          <w:tab w:val="num" w:pos="1080"/>
        </w:tabs>
        <w:spacing w:line="312" w:lineRule="auto"/>
        <w:jc w:val="both"/>
        <w:rPr>
          <w:rFonts w:ascii="Times New Roman" w:hAnsi="Times New Roman"/>
          <w:sz w:val="24"/>
          <w:szCs w:val="24"/>
        </w:rPr>
      </w:pPr>
      <w:r w:rsidRPr="00B45A50">
        <w:rPr>
          <w:rFonts w:ascii="Times New Roman" w:hAnsi="Times New Roman"/>
          <w:sz w:val="24"/>
          <w:szCs w:val="24"/>
        </w:rPr>
        <w:t>OTT is driving the growth of broadband</w:t>
      </w:r>
      <w:r w:rsidR="00E25AA0" w:rsidRPr="00B45A50">
        <w:rPr>
          <w:rFonts w:ascii="Times New Roman" w:hAnsi="Times New Roman"/>
          <w:sz w:val="24"/>
          <w:szCs w:val="24"/>
        </w:rPr>
        <w:t>.</w:t>
      </w:r>
    </w:p>
    <w:p w:rsidR="00E25AA0" w:rsidRPr="00B45A50" w:rsidRDefault="00F157A0" w:rsidP="00FC2D60">
      <w:pPr>
        <w:pStyle w:val="ListParagraph"/>
        <w:numPr>
          <w:ilvl w:val="0"/>
          <w:numId w:val="6"/>
        </w:numPr>
        <w:tabs>
          <w:tab w:val="num" w:pos="1080"/>
        </w:tabs>
        <w:spacing w:line="312" w:lineRule="auto"/>
        <w:jc w:val="both"/>
        <w:rPr>
          <w:rFonts w:ascii="Times New Roman" w:hAnsi="Times New Roman"/>
          <w:sz w:val="24"/>
          <w:szCs w:val="24"/>
        </w:rPr>
      </w:pPr>
      <w:r w:rsidRPr="00B45A50">
        <w:rPr>
          <w:rFonts w:ascii="Times New Roman" w:hAnsi="Times New Roman"/>
          <w:sz w:val="24"/>
          <w:szCs w:val="24"/>
        </w:rPr>
        <w:t>OTT is creating value for bandwidth or network</w:t>
      </w:r>
      <w:r w:rsidR="00E25AA0" w:rsidRPr="00B45A50">
        <w:rPr>
          <w:rFonts w:ascii="Times New Roman" w:hAnsi="Times New Roman"/>
          <w:sz w:val="24"/>
          <w:szCs w:val="24"/>
        </w:rPr>
        <w:t xml:space="preserve"> (utilization).</w:t>
      </w:r>
    </w:p>
    <w:p w:rsidR="00E25AA0" w:rsidRPr="00B45A50" w:rsidRDefault="00F157A0" w:rsidP="00FC2D60">
      <w:pPr>
        <w:pStyle w:val="ListParagraph"/>
        <w:numPr>
          <w:ilvl w:val="0"/>
          <w:numId w:val="6"/>
        </w:numPr>
        <w:tabs>
          <w:tab w:val="num" w:pos="1080"/>
        </w:tabs>
        <w:spacing w:line="312" w:lineRule="auto"/>
        <w:jc w:val="both"/>
        <w:rPr>
          <w:rFonts w:ascii="Times New Roman" w:hAnsi="Times New Roman"/>
          <w:sz w:val="24"/>
          <w:szCs w:val="24"/>
        </w:rPr>
      </w:pPr>
      <w:r w:rsidRPr="00B45A50">
        <w:rPr>
          <w:rFonts w:ascii="Times New Roman" w:hAnsi="Times New Roman"/>
          <w:sz w:val="24"/>
          <w:szCs w:val="24"/>
        </w:rPr>
        <w:t>OTT is creating an environment for innovation and opened up new avenues for OTT applications like Cloud Services</w:t>
      </w:r>
      <w:r w:rsidR="00E25AA0" w:rsidRPr="00B45A50">
        <w:rPr>
          <w:rFonts w:ascii="Times New Roman" w:hAnsi="Times New Roman"/>
          <w:sz w:val="24"/>
          <w:szCs w:val="24"/>
        </w:rPr>
        <w:t>.</w:t>
      </w:r>
    </w:p>
    <w:p w:rsidR="00E25AA0" w:rsidRPr="00B45A50" w:rsidRDefault="00F157A0" w:rsidP="00FC2D60">
      <w:pPr>
        <w:pStyle w:val="ListParagraph"/>
        <w:numPr>
          <w:ilvl w:val="0"/>
          <w:numId w:val="6"/>
        </w:numPr>
        <w:tabs>
          <w:tab w:val="num" w:pos="1080"/>
        </w:tabs>
        <w:spacing w:line="312" w:lineRule="auto"/>
        <w:jc w:val="both"/>
        <w:rPr>
          <w:rFonts w:ascii="Times New Roman" w:hAnsi="Times New Roman"/>
          <w:sz w:val="24"/>
          <w:szCs w:val="24"/>
        </w:rPr>
      </w:pPr>
      <w:r w:rsidRPr="00B45A50">
        <w:rPr>
          <w:rFonts w:ascii="Times New Roman" w:hAnsi="Times New Roman"/>
          <w:sz w:val="24"/>
          <w:szCs w:val="24"/>
        </w:rPr>
        <w:t>E-Commerce, M-Commerce, E-Health, E-Education emerging in the form of OTT services</w:t>
      </w:r>
      <w:r w:rsidR="00E77BF7" w:rsidRPr="00B45A50">
        <w:rPr>
          <w:rFonts w:ascii="Times New Roman" w:hAnsi="Times New Roman"/>
          <w:sz w:val="24"/>
          <w:szCs w:val="24"/>
        </w:rPr>
        <w:t>.</w:t>
      </w:r>
    </w:p>
    <w:p w:rsidR="00E25AA0" w:rsidRPr="00B45A50" w:rsidRDefault="00F157A0" w:rsidP="00FC2D60">
      <w:pPr>
        <w:pStyle w:val="ListParagraph"/>
        <w:numPr>
          <w:ilvl w:val="0"/>
          <w:numId w:val="6"/>
        </w:numPr>
        <w:tabs>
          <w:tab w:val="num" w:pos="1080"/>
        </w:tabs>
        <w:spacing w:line="312" w:lineRule="auto"/>
        <w:jc w:val="both"/>
        <w:rPr>
          <w:rFonts w:ascii="Times New Roman" w:hAnsi="Times New Roman"/>
          <w:sz w:val="24"/>
          <w:szCs w:val="24"/>
        </w:rPr>
      </w:pPr>
      <w:r w:rsidRPr="00B45A50">
        <w:rPr>
          <w:rFonts w:ascii="Times New Roman" w:hAnsi="Times New Roman"/>
          <w:sz w:val="24"/>
          <w:szCs w:val="24"/>
        </w:rPr>
        <w:t>According to Ericsson, globally the number of smart phone subscriptions is expected to exceed 4 billion by 2018 while mobile broadband subscriptions are projected to reach 7 billion in 2018.</w:t>
      </w:r>
    </w:p>
    <w:p w:rsidR="00E77BF7" w:rsidRPr="00B45A50" w:rsidRDefault="00F157A0" w:rsidP="00FC2D60">
      <w:pPr>
        <w:pStyle w:val="ListParagraph"/>
        <w:numPr>
          <w:ilvl w:val="0"/>
          <w:numId w:val="6"/>
        </w:numPr>
        <w:tabs>
          <w:tab w:val="num" w:pos="1080"/>
        </w:tabs>
        <w:spacing w:line="312" w:lineRule="auto"/>
        <w:jc w:val="both"/>
        <w:rPr>
          <w:rFonts w:ascii="Times New Roman" w:hAnsi="Times New Roman"/>
          <w:sz w:val="24"/>
          <w:szCs w:val="24"/>
        </w:rPr>
      </w:pPr>
      <w:r w:rsidRPr="00B45A50">
        <w:rPr>
          <w:rFonts w:ascii="Times New Roman" w:hAnsi="Times New Roman"/>
          <w:sz w:val="24"/>
          <w:szCs w:val="24"/>
        </w:rPr>
        <w:t>OTT service results in growth of IP traffic and overall revenue</w:t>
      </w:r>
      <w:r w:rsidR="00E77BF7" w:rsidRPr="00B45A50">
        <w:rPr>
          <w:rFonts w:ascii="Times New Roman" w:hAnsi="Times New Roman"/>
          <w:sz w:val="24"/>
          <w:szCs w:val="24"/>
        </w:rPr>
        <w:t>.</w:t>
      </w:r>
      <w:r w:rsidR="00E77BF7" w:rsidRPr="00B45A50">
        <w:rPr>
          <w:rFonts w:ascii="Times New Roman" w:hAnsi="Times New Roman"/>
          <w:sz w:val="24"/>
          <w:szCs w:val="24"/>
        </w:rPr>
        <w:br w:type="page"/>
      </w:r>
    </w:p>
    <w:p w:rsidR="009B086D" w:rsidRPr="008D1904" w:rsidRDefault="009B086D" w:rsidP="008D1904">
      <w:pPr>
        <w:spacing w:line="312" w:lineRule="auto"/>
        <w:jc w:val="center"/>
        <w:rPr>
          <w:rFonts w:ascii="Times New Roman" w:hAnsi="Times New Roman"/>
          <w:b/>
          <w:bCs/>
          <w:sz w:val="32"/>
          <w:szCs w:val="32"/>
        </w:rPr>
      </w:pPr>
      <w:r w:rsidRPr="00F006A1">
        <w:rPr>
          <w:rFonts w:ascii="Times New Roman" w:hAnsi="Times New Roman"/>
          <w:b/>
          <w:bCs/>
          <w:sz w:val="32"/>
          <w:szCs w:val="32"/>
        </w:rPr>
        <w:lastRenderedPageBreak/>
        <w:t>C</w:t>
      </w:r>
      <w:r w:rsidR="0047081F">
        <w:rPr>
          <w:rFonts w:ascii="Times New Roman" w:hAnsi="Times New Roman"/>
          <w:b/>
          <w:bCs/>
          <w:sz w:val="32"/>
          <w:szCs w:val="32"/>
        </w:rPr>
        <w:t>HAPTER III – IMPACT OF OTT SERVICES</w:t>
      </w:r>
    </w:p>
    <w:p w:rsidR="009B086D" w:rsidRPr="0047081F" w:rsidRDefault="009B086D" w:rsidP="00FC2D60">
      <w:pPr>
        <w:pStyle w:val="ListParagraph"/>
        <w:numPr>
          <w:ilvl w:val="0"/>
          <w:numId w:val="11"/>
        </w:numPr>
        <w:spacing w:line="312" w:lineRule="auto"/>
        <w:rPr>
          <w:rFonts w:ascii="Times New Roman" w:hAnsi="Times New Roman"/>
          <w:b/>
          <w:sz w:val="28"/>
          <w:szCs w:val="28"/>
        </w:rPr>
      </w:pPr>
      <w:r w:rsidRPr="0047081F">
        <w:rPr>
          <w:rFonts w:ascii="Times New Roman" w:hAnsi="Times New Roman"/>
          <w:b/>
          <w:sz w:val="28"/>
          <w:szCs w:val="28"/>
        </w:rPr>
        <w:t>Impact of OTT services on data traffic and associated demands on network infrastructure</w:t>
      </w:r>
    </w:p>
    <w:p w:rsidR="00E32291" w:rsidRDefault="00EF7155" w:rsidP="007D1D69">
      <w:pPr>
        <w:spacing w:line="312" w:lineRule="auto"/>
        <w:jc w:val="both"/>
        <w:rPr>
          <w:rFonts w:ascii="Times New Roman" w:hAnsi="Times New Roman"/>
          <w:sz w:val="24"/>
          <w:szCs w:val="24"/>
        </w:rPr>
      </w:pPr>
      <w:r>
        <w:rPr>
          <w:rFonts w:ascii="Times New Roman" w:hAnsi="Times New Roman"/>
          <w:sz w:val="24"/>
          <w:szCs w:val="24"/>
        </w:rPr>
        <w:t>W</w:t>
      </w:r>
      <w:r w:rsidRPr="00EF7155">
        <w:rPr>
          <w:rFonts w:ascii="Times New Roman" w:hAnsi="Times New Roman"/>
          <w:sz w:val="24"/>
          <w:szCs w:val="24"/>
        </w:rPr>
        <w:t xml:space="preserve">ith ubiquitous presence of high speed broadband networks and the large number of </w:t>
      </w:r>
      <w:r>
        <w:rPr>
          <w:rFonts w:ascii="Times New Roman" w:hAnsi="Times New Roman"/>
          <w:sz w:val="24"/>
          <w:szCs w:val="24"/>
        </w:rPr>
        <w:t>Smartphone</w:t>
      </w:r>
      <w:r w:rsidRPr="00EF7155">
        <w:rPr>
          <w:rFonts w:ascii="Times New Roman" w:hAnsi="Times New Roman"/>
          <w:sz w:val="24"/>
          <w:szCs w:val="24"/>
        </w:rPr>
        <w:t xml:space="preserve"> users, the</w:t>
      </w:r>
      <w:r>
        <w:rPr>
          <w:rFonts w:ascii="Times New Roman" w:hAnsi="Times New Roman"/>
          <w:sz w:val="24"/>
          <w:szCs w:val="24"/>
        </w:rPr>
        <w:t>re will be greater and greater</w:t>
      </w:r>
      <w:r w:rsidRPr="00EF7155">
        <w:rPr>
          <w:rFonts w:ascii="Times New Roman" w:hAnsi="Times New Roman"/>
          <w:sz w:val="24"/>
          <w:szCs w:val="24"/>
        </w:rPr>
        <w:t xml:space="preserve"> shift </w:t>
      </w:r>
      <w:r>
        <w:rPr>
          <w:rFonts w:ascii="Times New Roman" w:hAnsi="Times New Roman"/>
          <w:sz w:val="24"/>
          <w:szCs w:val="24"/>
        </w:rPr>
        <w:t xml:space="preserve">of subscribers </w:t>
      </w:r>
      <w:r w:rsidR="001113FF">
        <w:rPr>
          <w:rFonts w:ascii="Times New Roman" w:hAnsi="Times New Roman"/>
          <w:sz w:val="24"/>
          <w:szCs w:val="24"/>
        </w:rPr>
        <w:t>from</w:t>
      </w:r>
      <w:r>
        <w:rPr>
          <w:rFonts w:ascii="Times New Roman" w:hAnsi="Times New Roman"/>
          <w:sz w:val="24"/>
          <w:szCs w:val="24"/>
        </w:rPr>
        <w:t xml:space="preserve"> </w:t>
      </w:r>
      <w:r w:rsidRPr="00EF7155">
        <w:rPr>
          <w:rFonts w:ascii="Times New Roman" w:hAnsi="Times New Roman"/>
          <w:sz w:val="24"/>
          <w:szCs w:val="24"/>
        </w:rPr>
        <w:t>traditional telephony</w:t>
      </w:r>
      <w:r>
        <w:rPr>
          <w:rFonts w:ascii="Times New Roman" w:hAnsi="Times New Roman"/>
          <w:sz w:val="24"/>
          <w:szCs w:val="24"/>
        </w:rPr>
        <w:t xml:space="preserve"> or mobile</w:t>
      </w:r>
      <w:r w:rsidRPr="00EF7155">
        <w:rPr>
          <w:rFonts w:ascii="Times New Roman" w:hAnsi="Times New Roman"/>
          <w:sz w:val="24"/>
          <w:szCs w:val="24"/>
        </w:rPr>
        <w:t xml:space="preserve"> to OTT communications</w:t>
      </w:r>
      <w:r>
        <w:rPr>
          <w:rFonts w:ascii="Times New Roman" w:hAnsi="Times New Roman"/>
          <w:sz w:val="24"/>
          <w:szCs w:val="24"/>
        </w:rPr>
        <w:t xml:space="preserve"> for voice and video calling</w:t>
      </w:r>
      <w:r w:rsidRPr="00EF7155">
        <w:rPr>
          <w:rFonts w:ascii="Times New Roman" w:hAnsi="Times New Roman"/>
          <w:sz w:val="24"/>
          <w:szCs w:val="24"/>
        </w:rPr>
        <w:t>.</w:t>
      </w:r>
      <w:r w:rsidR="001113FF">
        <w:rPr>
          <w:rFonts w:ascii="Times New Roman" w:hAnsi="Times New Roman"/>
          <w:sz w:val="24"/>
          <w:szCs w:val="24"/>
        </w:rPr>
        <w:t xml:space="preserve"> The figure-</w:t>
      </w:r>
      <w:r w:rsidR="001F388B">
        <w:rPr>
          <w:rFonts w:ascii="Times New Roman" w:hAnsi="Times New Roman"/>
          <w:sz w:val="24"/>
          <w:szCs w:val="24"/>
        </w:rPr>
        <w:t>3</w:t>
      </w:r>
      <w:r w:rsidR="001113FF">
        <w:rPr>
          <w:rFonts w:ascii="Times New Roman" w:hAnsi="Times New Roman"/>
          <w:sz w:val="24"/>
          <w:szCs w:val="24"/>
        </w:rPr>
        <w:t xml:space="preserve"> above shows that there is a growth trend of 25% increase of mVoIP subscribers each year. The growth and impact will be limited in developing countries as fixed and mobile broadband networks may be still evolving and Smartphone penetration may still be in its infancy.</w:t>
      </w:r>
      <w:r w:rsidR="00E32291">
        <w:rPr>
          <w:rFonts w:ascii="Times New Roman" w:hAnsi="Times New Roman"/>
          <w:sz w:val="24"/>
          <w:szCs w:val="24"/>
        </w:rPr>
        <w:t xml:space="preserve"> </w:t>
      </w:r>
    </w:p>
    <w:p w:rsidR="00E32291" w:rsidRPr="00E32291" w:rsidRDefault="001F388B" w:rsidP="007D1D69">
      <w:pPr>
        <w:spacing w:line="312" w:lineRule="auto"/>
        <w:jc w:val="both"/>
        <w:rPr>
          <w:rFonts w:ascii="Times New Roman" w:hAnsi="Times New Roman"/>
          <w:sz w:val="24"/>
          <w:szCs w:val="24"/>
        </w:rPr>
      </w:pPr>
      <w:r>
        <w:rPr>
          <w:rFonts w:ascii="Times New Roman" w:hAnsi="Times New Roman"/>
          <w:sz w:val="24"/>
          <w:szCs w:val="24"/>
        </w:rPr>
        <w:t>The figure-5</w:t>
      </w:r>
      <w:r w:rsidR="00E32291">
        <w:rPr>
          <w:rFonts w:ascii="Times New Roman" w:hAnsi="Times New Roman"/>
          <w:sz w:val="24"/>
          <w:szCs w:val="24"/>
        </w:rPr>
        <w:t xml:space="preserve"> described above shows an </w:t>
      </w:r>
      <w:r w:rsidR="00E32291" w:rsidRPr="00E32291">
        <w:rPr>
          <w:rFonts w:ascii="Times New Roman" w:hAnsi="Times New Roman"/>
          <w:sz w:val="24"/>
          <w:szCs w:val="24"/>
        </w:rPr>
        <w:t>exponential</w:t>
      </w:r>
      <w:r w:rsidR="00E32291">
        <w:rPr>
          <w:rFonts w:ascii="Times New Roman" w:hAnsi="Times New Roman"/>
          <w:sz w:val="24"/>
          <w:szCs w:val="24"/>
        </w:rPr>
        <w:t xml:space="preserve"> growth of OTT messaging. This may not continue for an</w:t>
      </w:r>
      <w:r w:rsidR="00E32291" w:rsidRPr="00E32291">
        <w:rPr>
          <w:rFonts w:ascii="Times New Roman" w:hAnsi="Times New Roman"/>
          <w:sz w:val="24"/>
          <w:szCs w:val="24"/>
        </w:rPr>
        <w:t xml:space="preserve"> indefinite period</w:t>
      </w:r>
      <w:r w:rsidR="00E32291">
        <w:rPr>
          <w:rFonts w:ascii="Times New Roman" w:hAnsi="Times New Roman"/>
          <w:sz w:val="24"/>
          <w:szCs w:val="24"/>
        </w:rPr>
        <w:t xml:space="preserve">. However, </w:t>
      </w:r>
      <w:r w:rsidR="00E32291" w:rsidRPr="00E32291">
        <w:rPr>
          <w:rFonts w:ascii="Times New Roman" w:hAnsi="Times New Roman"/>
          <w:sz w:val="24"/>
          <w:szCs w:val="24"/>
        </w:rPr>
        <w:t>it is expected that</w:t>
      </w:r>
      <w:r w:rsidR="00E32291">
        <w:rPr>
          <w:rFonts w:ascii="Times New Roman" w:hAnsi="Times New Roman"/>
          <w:sz w:val="24"/>
          <w:szCs w:val="24"/>
        </w:rPr>
        <w:t xml:space="preserve"> OTT</w:t>
      </w:r>
      <w:r w:rsidR="00E32291" w:rsidRPr="00E32291">
        <w:rPr>
          <w:rFonts w:ascii="Times New Roman" w:hAnsi="Times New Roman"/>
          <w:sz w:val="24"/>
          <w:szCs w:val="24"/>
        </w:rPr>
        <w:t xml:space="preserve"> messaging will replace SMS</w:t>
      </w:r>
      <w:r w:rsidR="00E32291">
        <w:rPr>
          <w:rFonts w:ascii="Times New Roman" w:hAnsi="Times New Roman"/>
          <w:sz w:val="24"/>
          <w:szCs w:val="24"/>
        </w:rPr>
        <w:t xml:space="preserve"> to a large extent and impact severely in the SMS revenue of the mobile operators.</w:t>
      </w:r>
    </w:p>
    <w:p w:rsidR="00A42DC9" w:rsidRPr="00A42DC9" w:rsidRDefault="00A42DC9" w:rsidP="007D1D69">
      <w:pPr>
        <w:spacing w:line="312" w:lineRule="auto"/>
        <w:jc w:val="both"/>
        <w:rPr>
          <w:rFonts w:ascii="Times New Roman" w:hAnsi="Times New Roman"/>
          <w:sz w:val="24"/>
          <w:szCs w:val="24"/>
        </w:rPr>
      </w:pPr>
      <w:r w:rsidRPr="00A42DC9">
        <w:rPr>
          <w:rFonts w:ascii="Times New Roman" w:hAnsi="Times New Roman"/>
          <w:sz w:val="24"/>
          <w:szCs w:val="24"/>
        </w:rPr>
        <w:t>The primary and largest impact that OTT media has been in the sizeable portion of internet traffic</w:t>
      </w:r>
      <w:r w:rsidR="007E357A">
        <w:rPr>
          <w:rFonts w:ascii="Times New Roman" w:hAnsi="Times New Roman"/>
          <w:sz w:val="24"/>
          <w:szCs w:val="24"/>
        </w:rPr>
        <w:t>,</w:t>
      </w:r>
      <w:r w:rsidRPr="00A42DC9">
        <w:rPr>
          <w:rFonts w:ascii="Times New Roman" w:hAnsi="Times New Roman"/>
          <w:sz w:val="24"/>
          <w:szCs w:val="24"/>
        </w:rPr>
        <w:t xml:space="preserve"> </w:t>
      </w:r>
      <w:r w:rsidR="007E357A">
        <w:rPr>
          <w:rFonts w:ascii="Times New Roman" w:hAnsi="Times New Roman"/>
          <w:sz w:val="24"/>
          <w:szCs w:val="24"/>
        </w:rPr>
        <w:t xml:space="preserve">mainly </w:t>
      </w:r>
      <w:r w:rsidRPr="00A42DC9">
        <w:rPr>
          <w:rFonts w:ascii="Times New Roman" w:hAnsi="Times New Roman"/>
          <w:sz w:val="24"/>
          <w:szCs w:val="24"/>
        </w:rPr>
        <w:t>concerned with streaming media. Inf</w:t>
      </w:r>
      <w:r w:rsidR="007E357A">
        <w:rPr>
          <w:rFonts w:ascii="Times New Roman" w:hAnsi="Times New Roman"/>
          <w:sz w:val="24"/>
          <w:szCs w:val="24"/>
        </w:rPr>
        <w:t>rastructure providers are have</w:t>
      </w:r>
      <w:r w:rsidRPr="00A42DC9">
        <w:rPr>
          <w:rFonts w:ascii="Times New Roman" w:hAnsi="Times New Roman"/>
          <w:sz w:val="24"/>
          <w:szCs w:val="24"/>
        </w:rPr>
        <w:t xml:space="preserve"> to invest massively in higher and higher</w:t>
      </w:r>
      <w:r>
        <w:rPr>
          <w:rFonts w:ascii="Times New Roman" w:hAnsi="Times New Roman"/>
          <w:sz w:val="24"/>
          <w:szCs w:val="24"/>
        </w:rPr>
        <w:t xml:space="preserve"> </w:t>
      </w:r>
      <w:r w:rsidRPr="00A42DC9">
        <w:rPr>
          <w:rFonts w:ascii="Times New Roman" w:hAnsi="Times New Roman"/>
          <w:sz w:val="24"/>
          <w:szCs w:val="24"/>
        </w:rPr>
        <w:t>capacity infrastructure (both access and core) to meet this demand. It</w:t>
      </w:r>
      <w:r w:rsidR="007E357A">
        <w:rPr>
          <w:rFonts w:ascii="Times New Roman" w:hAnsi="Times New Roman"/>
          <w:sz w:val="24"/>
          <w:szCs w:val="24"/>
        </w:rPr>
        <w:t xml:space="preserve"> impacts TSPs/mobile operators’ </w:t>
      </w:r>
      <w:r w:rsidRPr="00A42DC9">
        <w:rPr>
          <w:rFonts w:ascii="Times New Roman" w:hAnsi="Times New Roman"/>
          <w:sz w:val="24"/>
          <w:szCs w:val="24"/>
        </w:rPr>
        <w:t>business models including</w:t>
      </w:r>
      <w:r>
        <w:rPr>
          <w:rFonts w:ascii="Times New Roman" w:hAnsi="Times New Roman"/>
          <w:sz w:val="24"/>
          <w:szCs w:val="24"/>
        </w:rPr>
        <w:t xml:space="preserve"> </w:t>
      </w:r>
      <w:r w:rsidRPr="00A42DC9">
        <w:rPr>
          <w:rFonts w:ascii="Times New Roman" w:hAnsi="Times New Roman"/>
          <w:sz w:val="24"/>
          <w:szCs w:val="24"/>
        </w:rPr>
        <w:t>flat rate data plans</w:t>
      </w:r>
      <w:r w:rsidR="007E357A">
        <w:rPr>
          <w:rFonts w:ascii="Times New Roman" w:hAnsi="Times New Roman"/>
          <w:sz w:val="24"/>
          <w:szCs w:val="24"/>
        </w:rPr>
        <w:t>. Nowadays operators are therefore moving away from unlimited (fl</w:t>
      </w:r>
      <w:r w:rsidRPr="00A42DC9">
        <w:rPr>
          <w:rFonts w:ascii="Times New Roman" w:hAnsi="Times New Roman"/>
          <w:sz w:val="24"/>
          <w:szCs w:val="24"/>
        </w:rPr>
        <w:t>at rate) data plans</w:t>
      </w:r>
      <w:r w:rsidR="007E357A">
        <w:rPr>
          <w:rFonts w:ascii="Times New Roman" w:hAnsi="Times New Roman"/>
          <w:sz w:val="24"/>
          <w:szCs w:val="24"/>
        </w:rPr>
        <w:t xml:space="preserve"> to limited data volumes as well as limited data rates and tiered pricing. </w:t>
      </w:r>
    </w:p>
    <w:p w:rsidR="008F6D6E" w:rsidRPr="00F006A1" w:rsidRDefault="008F6D6E"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Status in SATRC member countries</w:t>
      </w:r>
    </w:p>
    <w:p w:rsidR="008F6D6E" w:rsidRDefault="009B086D" w:rsidP="007D1D69">
      <w:pPr>
        <w:spacing w:line="312" w:lineRule="auto"/>
        <w:jc w:val="both"/>
        <w:rPr>
          <w:rFonts w:ascii="Times New Roman" w:hAnsi="Times New Roman"/>
          <w:sz w:val="24"/>
          <w:szCs w:val="24"/>
        </w:rPr>
      </w:pPr>
      <w:r w:rsidRPr="008F6D6E">
        <w:rPr>
          <w:rFonts w:ascii="Times New Roman" w:hAnsi="Times New Roman"/>
          <w:i/>
          <w:iCs/>
          <w:sz w:val="24"/>
          <w:szCs w:val="24"/>
        </w:rPr>
        <w:t xml:space="preserve">The </w:t>
      </w:r>
      <w:r w:rsidR="008F6D6E" w:rsidRPr="008F6D6E">
        <w:rPr>
          <w:rFonts w:ascii="Times New Roman" w:hAnsi="Times New Roman"/>
          <w:i/>
          <w:iCs/>
          <w:sz w:val="24"/>
          <w:szCs w:val="24"/>
        </w:rPr>
        <w:t xml:space="preserve">responses from member countries for the </w:t>
      </w:r>
      <w:r w:rsidRPr="008F6D6E">
        <w:rPr>
          <w:rFonts w:ascii="Times New Roman" w:hAnsi="Times New Roman"/>
          <w:i/>
          <w:iCs/>
          <w:sz w:val="24"/>
          <w:szCs w:val="24"/>
        </w:rPr>
        <w:t>impact of OTT services on data traffic and associated demands on network infrastructure show that there is significant increase in data traffic due to OTT services and putting demand on network infrastructure.</w:t>
      </w:r>
      <w:r w:rsidRPr="009B086D">
        <w:rPr>
          <w:rFonts w:ascii="Times New Roman" w:hAnsi="Times New Roman"/>
          <w:sz w:val="24"/>
          <w:szCs w:val="24"/>
        </w:rPr>
        <w:t xml:space="preserve"> </w:t>
      </w:r>
    </w:p>
    <w:p w:rsidR="009B086D" w:rsidRPr="009B086D" w:rsidRDefault="009B086D" w:rsidP="007D1D69">
      <w:pPr>
        <w:spacing w:line="312" w:lineRule="auto"/>
        <w:jc w:val="both"/>
        <w:rPr>
          <w:rFonts w:ascii="Times New Roman" w:hAnsi="Times New Roman"/>
          <w:sz w:val="24"/>
          <w:szCs w:val="24"/>
        </w:rPr>
      </w:pPr>
      <w:r w:rsidRPr="009B086D">
        <w:rPr>
          <w:rFonts w:ascii="Times New Roman" w:hAnsi="Times New Roman"/>
          <w:sz w:val="24"/>
          <w:szCs w:val="24"/>
        </w:rPr>
        <w:t xml:space="preserve">It is mentioned that in Pakistan the internet bandwidth </w:t>
      </w:r>
      <w:r w:rsidR="008F6D6E">
        <w:rPr>
          <w:rFonts w:ascii="Times New Roman" w:hAnsi="Times New Roman"/>
          <w:sz w:val="24"/>
          <w:szCs w:val="24"/>
        </w:rPr>
        <w:t xml:space="preserve">has </w:t>
      </w:r>
      <w:r w:rsidRPr="009B086D">
        <w:rPr>
          <w:rFonts w:ascii="Times New Roman" w:hAnsi="Times New Roman"/>
          <w:sz w:val="24"/>
          <w:szCs w:val="24"/>
        </w:rPr>
        <w:t>increased from 220Gbps in 2013 to 500Gbps in 2015.</w:t>
      </w:r>
      <w:r w:rsidR="008F6D6E">
        <w:rPr>
          <w:rFonts w:ascii="Times New Roman" w:hAnsi="Times New Roman"/>
          <w:sz w:val="24"/>
          <w:szCs w:val="24"/>
        </w:rPr>
        <w:t xml:space="preserve"> </w:t>
      </w:r>
      <w:r w:rsidRPr="009B086D">
        <w:rPr>
          <w:rFonts w:ascii="Times New Roman" w:hAnsi="Times New Roman"/>
          <w:sz w:val="24"/>
          <w:szCs w:val="24"/>
        </w:rPr>
        <w:t>In case of Nepal, the majority of content consumed in Nepalese market is created or hosted outside Nepal. This demands for higher outbound international bandwidth and driving higher data cost. To reduce bandwidth requirement, TSPs use compressing and caching infrastructure, which is still limited due to encrypted traffic [HTTPS, FTPS] and real time contents (live streaming). This also causes higher requirement in network infrastructure including core network and radio resources. Similar is the situation in other SATRC countries where most of the content comes from developed world.</w:t>
      </w:r>
    </w:p>
    <w:p w:rsidR="009B086D" w:rsidRPr="008627A6" w:rsidRDefault="009B086D" w:rsidP="008627A6">
      <w:pPr>
        <w:spacing w:line="312" w:lineRule="auto"/>
        <w:jc w:val="both"/>
        <w:rPr>
          <w:rFonts w:ascii="Times New Roman" w:hAnsi="Times New Roman"/>
          <w:sz w:val="24"/>
          <w:szCs w:val="24"/>
        </w:rPr>
      </w:pPr>
      <w:r w:rsidRPr="009B086D">
        <w:rPr>
          <w:rFonts w:ascii="Times New Roman" w:hAnsi="Times New Roman"/>
          <w:sz w:val="24"/>
          <w:szCs w:val="24"/>
        </w:rPr>
        <w:t>Due to unpredictable and uncontrollable nature of OTT services, it also impacts on Service Level Agreement (SLA) and Quality of Service (QoS) offered to the user. Additionally OTT services are designed without considering underlying network requirements which creates unnecessary traffic and load in the network.</w:t>
      </w:r>
    </w:p>
    <w:p w:rsidR="009B086D" w:rsidRPr="0047081F" w:rsidRDefault="009B086D" w:rsidP="00FC2D60">
      <w:pPr>
        <w:pStyle w:val="ListParagraph"/>
        <w:numPr>
          <w:ilvl w:val="0"/>
          <w:numId w:val="11"/>
        </w:numPr>
        <w:spacing w:line="312" w:lineRule="auto"/>
        <w:rPr>
          <w:rFonts w:ascii="Times New Roman" w:hAnsi="Times New Roman"/>
          <w:b/>
          <w:sz w:val="28"/>
          <w:szCs w:val="28"/>
        </w:rPr>
      </w:pPr>
      <w:r w:rsidRPr="0047081F">
        <w:rPr>
          <w:rFonts w:ascii="Times New Roman" w:hAnsi="Times New Roman"/>
          <w:b/>
          <w:sz w:val="28"/>
          <w:szCs w:val="28"/>
        </w:rPr>
        <w:lastRenderedPageBreak/>
        <w:t>Impact of OTT services on traditi</w:t>
      </w:r>
      <w:r w:rsidR="008F6D6E" w:rsidRPr="0047081F">
        <w:rPr>
          <w:rFonts w:ascii="Times New Roman" w:hAnsi="Times New Roman"/>
          <w:b/>
          <w:sz w:val="28"/>
          <w:szCs w:val="28"/>
        </w:rPr>
        <w:t xml:space="preserve">onal revenue stream (i.e. voice </w:t>
      </w:r>
      <w:r w:rsidRPr="0047081F">
        <w:rPr>
          <w:rFonts w:ascii="Times New Roman" w:hAnsi="Times New Roman"/>
          <w:b/>
          <w:sz w:val="28"/>
          <w:szCs w:val="28"/>
        </w:rPr>
        <w:t xml:space="preserve">and SMS) of telecom/mobile </w:t>
      </w:r>
      <w:r w:rsidR="008F6D6E" w:rsidRPr="0047081F">
        <w:rPr>
          <w:rFonts w:ascii="Times New Roman" w:hAnsi="Times New Roman"/>
          <w:b/>
          <w:sz w:val="28"/>
          <w:szCs w:val="28"/>
        </w:rPr>
        <w:t xml:space="preserve">network </w:t>
      </w:r>
      <w:r w:rsidRPr="0047081F">
        <w:rPr>
          <w:rFonts w:ascii="Times New Roman" w:hAnsi="Times New Roman"/>
          <w:b/>
          <w:sz w:val="28"/>
          <w:szCs w:val="28"/>
        </w:rPr>
        <w:t xml:space="preserve">operators </w:t>
      </w:r>
    </w:p>
    <w:p w:rsidR="006B5C68" w:rsidRDefault="006B5C68" w:rsidP="007D1D69">
      <w:pPr>
        <w:spacing w:line="312" w:lineRule="auto"/>
        <w:jc w:val="both"/>
        <w:rPr>
          <w:rFonts w:ascii="Times New Roman" w:hAnsi="Times New Roman"/>
          <w:sz w:val="24"/>
          <w:szCs w:val="24"/>
        </w:rPr>
      </w:pPr>
      <w:r w:rsidRPr="006B5C68">
        <w:rPr>
          <w:rFonts w:ascii="Times New Roman" w:hAnsi="Times New Roman"/>
          <w:sz w:val="24"/>
          <w:szCs w:val="24"/>
        </w:rPr>
        <w:t>The characteristics of OTT services are such that TSPs realise revenues</w:t>
      </w:r>
      <w:r>
        <w:rPr>
          <w:rFonts w:ascii="Times New Roman" w:hAnsi="Times New Roman"/>
          <w:sz w:val="24"/>
          <w:szCs w:val="24"/>
        </w:rPr>
        <w:t xml:space="preserve"> </w:t>
      </w:r>
      <w:r w:rsidRPr="006B5C68">
        <w:rPr>
          <w:rFonts w:ascii="Times New Roman" w:hAnsi="Times New Roman"/>
          <w:sz w:val="24"/>
          <w:szCs w:val="24"/>
        </w:rPr>
        <w:t>solely from the increased data usage of the internet-connected customers</w:t>
      </w:r>
      <w:r w:rsidR="000D77D8">
        <w:rPr>
          <w:rFonts w:ascii="Times New Roman" w:hAnsi="Times New Roman"/>
          <w:sz w:val="24"/>
          <w:szCs w:val="24"/>
        </w:rPr>
        <w:t xml:space="preserve">. </w:t>
      </w:r>
      <w:r w:rsidRPr="006B5C68">
        <w:rPr>
          <w:rFonts w:ascii="Times New Roman" w:hAnsi="Times New Roman"/>
          <w:sz w:val="24"/>
          <w:szCs w:val="24"/>
        </w:rPr>
        <w:t>The TSPs do not realise any</w:t>
      </w:r>
      <w:r>
        <w:rPr>
          <w:rFonts w:ascii="Times New Roman" w:hAnsi="Times New Roman"/>
          <w:sz w:val="24"/>
          <w:szCs w:val="24"/>
        </w:rPr>
        <w:t xml:space="preserve"> </w:t>
      </w:r>
      <w:r w:rsidRPr="006B5C68">
        <w:rPr>
          <w:rFonts w:ascii="Times New Roman" w:hAnsi="Times New Roman"/>
          <w:sz w:val="24"/>
          <w:szCs w:val="24"/>
        </w:rPr>
        <w:t>other revenues, be it for carriage or bandwidth. They are also not</w:t>
      </w:r>
      <w:r>
        <w:rPr>
          <w:rFonts w:ascii="Times New Roman" w:hAnsi="Times New Roman"/>
          <w:sz w:val="24"/>
          <w:szCs w:val="24"/>
        </w:rPr>
        <w:t xml:space="preserve"> </w:t>
      </w:r>
      <w:r w:rsidRPr="006B5C68">
        <w:rPr>
          <w:rFonts w:ascii="Times New Roman" w:hAnsi="Times New Roman"/>
          <w:sz w:val="24"/>
          <w:szCs w:val="24"/>
        </w:rPr>
        <w:t>involved in planning, selling, or enabling OTT apps. On the other hand,</w:t>
      </w:r>
      <w:r>
        <w:rPr>
          <w:rFonts w:ascii="Times New Roman" w:hAnsi="Times New Roman"/>
          <w:sz w:val="24"/>
          <w:szCs w:val="24"/>
        </w:rPr>
        <w:t xml:space="preserve"> </w:t>
      </w:r>
      <w:r w:rsidRPr="006B5C68">
        <w:rPr>
          <w:rFonts w:ascii="Times New Roman" w:hAnsi="Times New Roman"/>
          <w:sz w:val="24"/>
          <w:szCs w:val="24"/>
        </w:rPr>
        <w:t>OTT providers make use of the TSPs’ infrastructure to reach their</w:t>
      </w:r>
      <w:r>
        <w:rPr>
          <w:rFonts w:ascii="Times New Roman" w:hAnsi="Times New Roman"/>
          <w:sz w:val="24"/>
          <w:szCs w:val="24"/>
        </w:rPr>
        <w:t xml:space="preserve"> </w:t>
      </w:r>
      <w:r w:rsidRPr="006B5C68">
        <w:rPr>
          <w:rFonts w:ascii="Times New Roman" w:hAnsi="Times New Roman"/>
          <w:sz w:val="24"/>
          <w:szCs w:val="24"/>
        </w:rPr>
        <w:t>customers and offer products/services that not only make money for</w:t>
      </w:r>
      <w:r>
        <w:rPr>
          <w:rFonts w:ascii="Times New Roman" w:hAnsi="Times New Roman"/>
          <w:sz w:val="24"/>
          <w:szCs w:val="24"/>
        </w:rPr>
        <w:t xml:space="preserve"> </w:t>
      </w:r>
      <w:r w:rsidRPr="006B5C68">
        <w:rPr>
          <w:rFonts w:ascii="Times New Roman" w:hAnsi="Times New Roman"/>
          <w:sz w:val="24"/>
          <w:szCs w:val="24"/>
        </w:rPr>
        <w:t>them but also compete with the traditional services offered by TSPs.</w:t>
      </w:r>
      <w:r>
        <w:rPr>
          <w:rFonts w:ascii="Times New Roman" w:hAnsi="Times New Roman"/>
          <w:sz w:val="24"/>
          <w:szCs w:val="24"/>
        </w:rPr>
        <w:t xml:space="preserve"> </w:t>
      </w:r>
    </w:p>
    <w:p w:rsidR="00F570A4" w:rsidRDefault="00F570A4" w:rsidP="007D1D69">
      <w:pPr>
        <w:spacing w:line="312" w:lineRule="auto"/>
        <w:jc w:val="both"/>
        <w:rPr>
          <w:rFonts w:ascii="Times New Roman" w:hAnsi="Times New Roman"/>
          <w:sz w:val="24"/>
          <w:szCs w:val="24"/>
        </w:rPr>
      </w:pPr>
      <w:r w:rsidRPr="00F570A4">
        <w:rPr>
          <w:rFonts w:ascii="Times New Roman" w:hAnsi="Times New Roman"/>
          <w:sz w:val="24"/>
          <w:szCs w:val="24"/>
        </w:rPr>
        <w:t>OTT player who has a global presence will benefit from lower costs per MB for</w:t>
      </w:r>
      <w:r>
        <w:rPr>
          <w:rFonts w:ascii="Times New Roman" w:hAnsi="Times New Roman"/>
          <w:sz w:val="24"/>
          <w:szCs w:val="24"/>
        </w:rPr>
        <w:t xml:space="preserve"> </w:t>
      </w:r>
      <w:r w:rsidRPr="00F570A4">
        <w:rPr>
          <w:rFonts w:ascii="Times New Roman" w:hAnsi="Times New Roman"/>
          <w:sz w:val="24"/>
          <w:szCs w:val="24"/>
        </w:rPr>
        <w:t>storage and hosting and be able to negotiate better content deals with providers in comparison to small specialized</w:t>
      </w:r>
      <w:r>
        <w:rPr>
          <w:rFonts w:ascii="Times New Roman" w:hAnsi="Times New Roman"/>
          <w:sz w:val="24"/>
          <w:szCs w:val="24"/>
        </w:rPr>
        <w:t xml:space="preserve"> </w:t>
      </w:r>
      <w:r w:rsidRPr="00F570A4">
        <w:rPr>
          <w:rFonts w:ascii="Times New Roman" w:hAnsi="Times New Roman"/>
          <w:sz w:val="24"/>
          <w:szCs w:val="24"/>
        </w:rPr>
        <w:t>local players.</w:t>
      </w:r>
      <w:r w:rsidR="000D77D8">
        <w:rPr>
          <w:rFonts w:ascii="Times New Roman" w:hAnsi="Times New Roman"/>
          <w:sz w:val="24"/>
          <w:szCs w:val="24"/>
        </w:rPr>
        <w:t xml:space="preserve"> </w:t>
      </w:r>
      <w:r w:rsidRPr="00F570A4">
        <w:rPr>
          <w:rFonts w:ascii="Times New Roman" w:hAnsi="Times New Roman"/>
          <w:sz w:val="24"/>
          <w:szCs w:val="24"/>
        </w:rPr>
        <w:t xml:space="preserve">OTT player’s business model is only possible using access provided by </w:t>
      </w:r>
      <w:r>
        <w:rPr>
          <w:rFonts w:ascii="Times New Roman" w:hAnsi="Times New Roman"/>
          <w:sz w:val="24"/>
          <w:szCs w:val="24"/>
        </w:rPr>
        <w:t xml:space="preserve">TSPs or mobile </w:t>
      </w:r>
      <w:r w:rsidRPr="00F570A4">
        <w:rPr>
          <w:rFonts w:ascii="Times New Roman" w:hAnsi="Times New Roman"/>
          <w:sz w:val="24"/>
          <w:szCs w:val="24"/>
        </w:rPr>
        <w:t>operators</w:t>
      </w:r>
      <w:r w:rsidR="000D77D8">
        <w:rPr>
          <w:rFonts w:ascii="Times New Roman" w:hAnsi="Times New Roman"/>
          <w:sz w:val="24"/>
          <w:szCs w:val="24"/>
        </w:rPr>
        <w:t>. This has resulted</w:t>
      </w:r>
      <w:r>
        <w:rPr>
          <w:rFonts w:ascii="Times New Roman" w:hAnsi="Times New Roman"/>
          <w:sz w:val="24"/>
          <w:szCs w:val="24"/>
        </w:rPr>
        <w:t xml:space="preserve"> </w:t>
      </w:r>
      <w:r w:rsidR="000D77D8">
        <w:rPr>
          <w:rFonts w:ascii="Times New Roman" w:hAnsi="Times New Roman"/>
          <w:sz w:val="24"/>
          <w:szCs w:val="24"/>
        </w:rPr>
        <w:t xml:space="preserve">in </w:t>
      </w:r>
      <w:r>
        <w:rPr>
          <w:rFonts w:ascii="Times New Roman" w:hAnsi="Times New Roman"/>
          <w:sz w:val="24"/>
          <w:szCs w:val="24"/>
        </w:rPr>
        <w:t xml:space="preserve">a </w:t>
      </w:r>
      <w:r w:rsidRPr="00F570A4">
        <w:rPr>
          <w:rFonts w:ascii="Times New Roman" w:hAnsi="Times New Roman"/>
          <w:sz w:val="24"/>
          <w:szCs w:val="24"/>
        </w:rPr>
        <w:t xml:space="preserve">revenue loss </w:t>
      </w:r>
      <w:r>
        <w:rPr>
          <w:rFonts w:ascii="Times New Roman" w:hAnsi="Times New Roman"/>
          <w:sz w:val="24"/>
          <w:szCs w:val="24"/>
        </w:rPr>
        <w:t xml:space="preserve">to TSPs/mobile operator. </w:t>
      </w:r>
    </w:p>
    <w:p w:rsidR="00F570A4" w:rsidRDefault="00321154" w:rsidP="007D1D69">
      <w:pPr>
        <w:spacing w:line="312" w:lineRule="auto"/>
        <w:jc w:val="both"/>
        <w:rPr>
          <w:rFonts w:ascii="Times New Roman" w:hAnsi="Times New Roman"/>
          <w:sz w:val="24"/>
          <w:szCs w:val="24"/>
        </w:rPr>
      </w:pPr>
      <w:r w:rsidRPr="00321154">
        <w:rPr>
          <w:rFonts w:ascii="Times New Roman" w:hAnsi="Times New Roman"/>
          <w:sz w:val="24"/>
          <w:szCs w:val="24"/>
        </w:rPr>
        <w:t>These messaging OTT apps have gained the most in countries where the</w:t>
      </w:r>
      <w:r>
        <w:rPr>
          <w:rFonts w:ascii="Times New Roman" w:hAnsi="Times New Roman"/>
          <w:sz w:val="24"/>
          <w:szCs w:val="24"/>
        </w:rPr>
        <w:t xml:space="preserve"> </w:t>
      </w:r>
      <w:r w:rsidRPr="00321154">
        <w:rPr>
          <w:rFonts w:ascii="Times New Roman" w:hAnsi="Times New Roman"/>
          <w:sz w:val="24"/>
          <w:szCs w:val="24"/>
        </w:rPr>
        <w:t>SMS market is the weakest, i.e. the cost of messaging is relatively high rendering these apps attractive to users. According to a study</w:t>
      </w:r>
      <w:r>
        <w:rPr>
          <w:rFonts w:ascii="Times New Roman" w:hAnsi="Times New Roman"/>
          <w:sz w:val="24"/>
          <w:szCs w:val="24"/>
        </w:rPr>
        <w:t>,</w:t>
      </w:r>
      <w:r w:rsidRPr="00321154">
        <w:rPr>
          <w:rFonts w:ascii="Times New Roman" w:hAnsi="Times New Roman"/>
          <w:sz w:val="24"/>
          <w:szCs w:val="24"/>
        </w:rPr>
        <w:t xml:space="preserve"> in Spain</w:t>
      </w:r>
      <w:r>
        <w:rPr>
          <w:rFonts w:ascii="Times New Roman" w:hAnsi="Times New Roman"/>
          <w:sz w:val="24"/>
          <w:szCs w:val="24"/>
        </w:rPr>
        <w:t xml:space="preserve"> in 2012, 63% of S</w:t>
      </w:r>
      <w:r w:rsidRPr="00321154">
        <w:rPr>
          <w:rFonts w:ascii="Times New Roman" w:hAnsi="Times New Roman"/>
          <w:sz w:val="24"/>
          <w:szCs w:val="24"/>
        </w:rPr>
        <w:t>martphone users were using OTT apps for messaging</w:t>
      </w:r>
      <w:r>
        <w:rPr>
          <w:rFonts w:ascii="Times New Roman" w:hAnsi="Times New Roman"/>
          <w:sz w:val="24"/>
          <w:szCs w:val="24"/>
        </w:rPr>
        <w:t xml:space="preserve"> </w:t>
      </w:r>
      <w:r w:rsidRPr="00321154">
        <w:rPr>
          <w:rFonts w:ascii="Times New Roman" w:hAnsi="Times New Roman"/>
          <w:sz w:val="24"/>
          <w:szCs w:val="24"/>
        </w:rPr>
        <w:t>primarily because the SMS was too highly priced. The OTT apps are</w:t>
      </w:r>
      <w:r>
        <w:rPr>
          <w:rFonts w:ascii="Times New Roman" w:hAnsi="Times New Roman"/>
          <w:sz w:val="24"/>
          <w:szCs w:val="24"/>
        </w:rPr>
        <w:t xml:space="preserve"> </w:t>
      </w:r>
      <w:r w:rsidRPr="00321154">
        <w:rPr>
          <w:rFonts w:ascii="Times New Roman" w:hAnsi="Times New Roman"/>
          <w:sz w:val="24"/>
          <w:szCs w:val="24"/>
        </w:rPr>
        <w:t>popular due to the additional value they add to traditional messaging.</w:t>
      </w:r>
      <w:r>
        <w:rPr>
          <w:rFonts w:ascii="Times New Roman" w:hAnsi="Times New Roman"/>
          <w:sz w:val="24"/>
          <w:szCs w:val="24"/>
        </w:rPr>
        <w:t xml:space="preserve"> </w:t>
      </w:r>
      <w:r w:rsidRPr="00321154">
        <w:rPr>
          <w:rFonts w:ascii="Times New Roman" w:hAnsi="Times New Roman"/>
          <w:sz w:val="24"/>
          <w:szCs w:val="24"/>
        </w:rPr>
        <w:t>Sending videos and images through such messaging platforms has</w:t>
      </w:r>
      <w:r>
        <w:rPr>
          <w:rFonts w:ascii="Times New Roman" w:hAnsi="Times New Roman"/>
          <w:sz w:val="24"/>
          <w:szCs w:val="24"/>
        </w:rPr>
        <w:t xml:space="preserve"> </w:t>
      </w:r>
      <w:r w:rsidRPr="00321154">
        <w:rPr>
          <w:rFonts w:ascii="Times New Roman" w:hAnsi="Times New Roman"/>
          <w:sz w:val="24"/>
          <w:szCs w:val="24"/>
        </w:rPr>
        <w:t>become easier and cheaper when compared with traditional messaging or</w:t>
      </w:r>
      <w:r>
        <w:rPr>
          <w:rFonts w:ascii="Times New Roman" w:hAnsi="Times New Roman"/>
          <w:sz w:val="24"/>
          <w:szCs w:val="24"/>
        </w:rPr>
        <w:t xml:space="preserve"> </w:t>
      </w:r>
      <w:r w:rsidRPr="00321154">
        <w:rPr>
          <w:rFonts w:ascii="Times New Roman" w:hAnsi="Times New Roman"/>
          <w:sz w:val="24"/>
          <w:szCs w:val="24"/>
        </w:rPr>
        <w:t>MMS messaging messages. It is estimated that the worldwide amount of</w:t>
      </w:r>
      <w:r>
        <w:rPr>
          <w:rFonts w:ascii="Times New Roman" w:hAnsi="Times New Roman"/>
          <w:sz w:val="24"/>
          <w:szCs w:val="24"/>
        </w:rPr>
        <w:t xml:space="preserve"> </w:t>
      </w:r>
      <w:r w:rsidRPr="00321154">
        <w:rPr>
          <w:rFonts w:ascii="Times New Roman" w:hAnsi="Times New Roman"/>
          <w:sz w:val="24"/>
          <w:szCs w:val="24"/>
        </w:rPr>
        <w:t>messaging revenue loss</w:t>
      </w:r>
      <w:r>
        <w:rPr>
          <w:rFonts w:ascii="Times New Roman" w:hAnsi="Times New Roman"/>
          <w:sz w:val="24"/>
          <w:szCs w:val="24"/>
        </w:rPr>
        <w:t xml:space="preserve"> </w:t>
      </w:r>
      <w:r w:rsidRPr="00321154">
        <w:rPr>
          <w:rFonts w:ascii="Times New Roman" w:hAnsi="Times New Roman"/>
          <w:sz w:val="24"/>
          <w:szCs w:val="24"/>
        </w:rPr>
        <w:t>to TSPs because of OTT apps will be around $</w:t>
      </w:r>
      <w:r>
        <w:rPr>
          <w:rFonts w:ascii="Times New Roman" w:hAnsi="Times New Roman"/>
          <w:sz w:val="24"/>
          <w:szCs w:val="24"/>
        </w:rPr>
        <w:t xml:space="preserve"> </w:t>
      </w:r>
      <w:r w:rsidRPr="00321154">
        <w:rPr>
          <w:rFonts w:ascii="Times New Roman" w:hAnsi="Times New Roman"/>
          <w:sz w:val="24"/>
          <w:szCs w:val="24"/>
        </w:rPr>
        <w:t>50 billion in 2016.</w:t>
      </w:r>
    </w:p>
    <w:p w:rsidR="00321154" w:rsidRDefault="002C707E" w:rsidP="007D1D69">
      <w:pPr>
        <w:spacing w:line="312" w:lineRule="auto"/>
        <w:jc w:val="both"/>
        <w:rPr>
          <w:rFonts w:ascii="Times New Roman" w:hAnsi="Times New Roman"/>
          <w:sz w:val="24"/>
          <w:szCs w:val="24"/>
        </w:rPr>
      </w:pPr>
      <w:r w:rsidRPr="002D7C2A">
        <w:rPr>
          <w:rFonts w:ascii="Times New Roman" w:hAnsi="Times New Roman"/>
          <w:noProof/>
          <w:sz w:val="24"/>
          <w:szCs w:val="24"/>
          <w:lang w:val="en-US"/>
        </w:rPr>
        <w:drawing>
          <wp:inline distT="0" distB="0" distL="0" distR="0">
            <wp:extent cx="5915025" cy="2724150"/>
            <wp:effectExtent l="0" t="0" r="952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2724150"/>
                    </a:xfrm>
                    <a:prstGeom prst="rect">
                      <a:avLst/>
                    </a:prstGeom>
                    <a:noFill/>
                    <a:ln>
                      <a:noFill/>
                    </a:ln>
                  </pic:spPr>
                </pic:pic>
              </a:graphicData>
            </a:graphic>
          </wp:inline>
        </w:drawing>
      </w:r>
    </w:p>
    <w:p w:rsidR="00B53FE9" w:rsidRPr="00B53FE9" w:rsidRDefault="00B53FE9" w:rsidP="007D1D69">
      <w:pPr>
        <w:spacing w:line="312" w:lineRule="auto"/>
        <w:jc w:val="center"/>
        <w:rPr>
          <w:rFonts w:ascii="Times New Roman" w:hAnsi="Times New Roman"/>
          <w:sz w:val="20"/>
          <w:szCs w:val="20"/>
        </w:rPr>
      </w:pPr>
      <w:r w:rsidRPr="008627A6">
        <w:rPr>
          <w:rFonts w:ascii="Times New Roman" w:hAnsi="Times New Roman"/>
          <w:sz w:val="20"/>
          <w:szCs w:val="20"/>
        </w:rPr>
        <w:t>Figure-</w:t>
      </w:r>
      <w:r w:rsidR="008627A6" w:rsidRPr="008627A6">
        <w:rPr>
          <w:rFonts w:ascii="Times New Roman" w:hAnsi="Times New Roman"/>
          <w:sz w:val="20"/>
          <w:szCs w:val="20"/>
        </w:rPr>
        <w:t>9,</w:t>
      </w:r>
      <w:r w:rsidRPr="008627A6">
        <w:rPr>
          <w:rFonts w:ascii="Times New Roman" w:hAnsi="Times New Roman"/>
          <w:sz w:val="20"/>
          <w:szCs w:val="20"/>
        </w:rPr>
        <w:t xml:space="preserve"> SMS versus OTT messaging</w:t>
      </w:r>
    </w:p>
    <w:p w:rsidR="008627A6" w:rsidRPr="001F388B" w:rsidRDefault="00B53FE9" w:rsidP="008627A6">
      <w:pPr>
        <w:autoSpaceDE w:val="0"/>
        <w:autoSpaceDN w:val="0"/>
        <w:adjustRightInd w:val="0"/>
        <w:spacing w:after="0" w:line="312" w:lineRule="auto"/>
        <w:rPr>
          <w:rFonts w:ascii="Times New Roman" w:hAnsi="Times New Roman"/>
          <w:i/>
          <w:iCs/>
          <w:sz w:val="24"/>
          <w:szCs w:val="24"/>
        </w:rPr>
      </w:pPr>
      <w:r w:rsidRPr="00B53FE9">
        <w:rPr>
          <w:rFonts w:ascii="Times New Roman" w:hAnsi="Times New Roman"/>
          <w:sz w:val="24"/>
          <w:szCs w:val="24"/>
        </w:rPr>
        <w:t>SMS is often</w:t>
      </w:r>
      <w:r>
        <w:rPr>
          <w:rFonts w:ascii="Times New Roman" w:hAnsi="Times New Roman"/>
          <w:sz w:val="24"/>
          <w:szCs w:val="24"/>
        </w:rPr>
        <w:t xml:space="preserve"> </w:t>
      </w:r>
      <w:r w:rsidR="001F388B">
        <w:rPr>
          <w:rFonts w:ascii="Times New Roman" w:hAnsi="Times New Roman"/>
          <w:sz w:val="24"/>
          <w:szCs w:val="24"/>
        </w:rPr>
        <w:t>quoted as t</w:t>
      </w:r>
      <w:r w:rsidR="007D1D69">
        <w:rPr>
          <w:rFonts w:ascii="Times New Roman" w:hAnsi="Times New Roman"/>
          <w:sz w:val="24"/>
          <w:szCs w:val="24"/>
        </w:rPr>
        <w:t>he</w:t>
      </w:r>
      <w:r w:rsidRPr="00B53FE9">
        <w:rPr>
          <w:rFonts w:ascii="Times New Roman" w:hAnsi="Times New Roman"/>
          <w:sz w:val="24"/>
          <w:szCs w:val="24"/>
        </w:rPr>
        <w:t xml:space="preserve"> killer application – but now the “free” alternative is undermining revenues dramatically.</w:t>
      </w:r>
      <w:r w:rsidR="007D1D69" w:rsidRPr="007D1D69">
        <w:rPr>
          <w:rFonts w:ascii="Times New Roman" w:hAnsi="Times New Roman"/>
          <w:sz w:val="24"/>
          <w:szCs w:val="24"/>
        </w:rPr>
        <w:t xml:space="preserve"> </w:t>
      </w:r>
      <w:r w:rsidR="007D1D69">
        <w:rPr>
          <w:rFonts w:ascii="Times New Roman" w:hAnsi="Times New Roman"/>
          <w:sz w:val="24"/>
          <w:szCs w:val="24"/>
        </w:rPr>
        <w:t xml:space="preserve"> In Figure-</w:t>
      </w:r>
      <w:r w:rsidR="001F388B">
        <w:rPr>
          <w:rFonts w:ascii="Times New Roman" w:hAnsi="Times New Roman"/>
          <w:sz w:val="24"/>
          <w:szCs w:val="24"/>
        </w:rPr>
        <w:t xml:space="preserve">9 </w:t>
      </w:r>
      <w:r w:rsidR="007D1D69">
        <w:rPr>
          <w:rFonts w:ascii="Times New Roman" w:hAnsi="Times New Roman"/>
          <w:sz w:val="24"/>
          <w:szCs w:val="24"/>
        </w:rPr>
        <w:t xml:space="preserve">above, </w:t>
      </w:r>
      <w:r w:rsidR="007D1D69" w:rsidRPr="007D1D69">
        <w:rPr>
          <w:rFonts w:ascii="Times New Roman" w:hAnsi="Times New Roman"/>
          <w:sz w:val="24"/>
          <w:szCs w:val="24"/>
        </w:rPr>
        <w:t>it can be seen that worldwide SMS traffic is forecasted to peak by 2014 and then decline. If the same</w:t>
      </w:r>
      <w:r w:rsidR="007D1D69">
        <w:rPr>
          <w:rFonts w:ascii="Times New Roman" w:hAnsi="Times New Roman"/>
          <w:sz w:val="24"/>
          <w:szCs w:val="24"/>
        </w:rPr>
        <w:t xml:space="preserve"> </w:t>
      </w:r>
      <w:r w:rsidR="007D1D69" w:rsidRPr="007D1D69">
        <w:rPr>
          <w:rFonts w:ascii="Times New Roman" w:hAnsi="Times New Roman"/>
          <w:sz w:val="24"/>
          <w:szCs w:val="24"/>
        </w:rPr>
        <w:t xml:space="preserve">analysis is limited to developed </w:t>
      </w:r>
      <w:r w:rsidR="007D1D69" w:rsidRPr="007D1D69">
        <w:rPr>
          <w:rFonts w:ascii="Times New Roman" w:hAnsi="Times New Roman"/>
          <w:sz w:val="24"/>
          <w:szCs w:val="24"/>
        </w:rPr>
        <w:lastRenderedPageBreak/>
        <w:t>markets, the SMS/ IP substitution has already crossed 25%. A clear impact can be</w:t>
      </w:r>
      <w:r w:rsidR="007D1D69">
        <w:rPr>
          <w:rFonts w:ascii="Times New Roman" w:hAnsi="Times New Roman"/>
          <w:sz w:val="24"/>
          <w:szCs w:val="24"/>
        </w:rPr>
        <w:t xml:space="preserve"> </w:t>
      </w:r>
      <w:r w:rsidR="007D1D69" w:rsidRPr="007D1D69">
        <w:rPr>
          <w:rFonts w:ascii="Times New Roman" w:hAnsi="Times New Roman"/>
          <w:sz w:val="24"/>
          <w:szCs w:val="24"/>
        </w:rPr>
        <w:t>seen in the case of the Dutch operator KPN who analyzed this trend in the Netherlands.</w:t>
      </w:r>
      <w:r w:rsidR="008627A6" w:rsidRPr="008627A6">
        <w:rPr>
          <w:rFonts w:ascii="Times New Roman" w:hAnsi="Times New Roman"/>
          <w:sz w:val="24"/>
          <w:szCs w:val="24"/>
        </w:rPr>
        <w:t xml:space="preserve"> </w:t>
      </w:r>
      <w:r w:rsidR="008627A6">
        <w:rPr>
          <w:rFonts w:ascii="Times New Roman" w:hAnsi="Times New Roman"/>
          <w:sz w:val="24"/>
          <w:szCs w:val="24"/>
        </w:rPr>
        <w:t xml:space="preserve">According to research, </w:t>
      </w:r>
      <w:r w:rsidR="008627A6" w:rsidRPr="001F388B">
        <w:rPr>
          <w:rFonts w:ascii="Times New Roman" w:hAnsi="Times New Roman"/>
          <w:i/>
          <w:iCs/>
          <w:sz w:val="24"/>
          <w:szCs w:val="24"/>
        </w:rPr>
        <w:t>every 10% increase in smart-phone penetration reduces voice and messaging revenues by 0.5 – 0.6%</w:t>
      </w:r>
    </w:p>
    <w:p w:rsidR="00B53FE9" w:rsidRDefault="00B53FE9" w:rsidP="007D1D69">
      <w:pPr>
        <w:autoSpaceDE w:val="0"/>
        <w:autoSpaceDN w:val="0"/>
        <w:adjustRightInd w:val="0"/>
        <w:spacing w:after="0" w:line="312" w:lineRule="auto"/>
        <w:jc w:val="both"/>
        <w:rPr>
          <w:rFonts w:ascii="Times New Roman" w:hAnsi="Times New Roman"/>
          <w:sz w:val="24"/>
          <w:szCs w:val="24"/>
        </w:rPr>
      </w:pPr>
    </w:p>
    <w:p w:rsidR="007D1D69" w:rsidRDefault="002C707E" w:rsidP="007D1D69">
      <w:pPr>
        <w:autoSpaceDE w:val="0"/>
        <w:autoSpaceDN w:val="0"/>
        <w:adjustRightInd w:val="0"/>
        <w:spacing w:after="0" w:line="312" w:lineRule="auto"/>
        <w:rPr>
          <w:rFonts w:ascii="Times New Roman" w:hAnsi="Times New Roman"/>
          <w:sz w:val="24"/>
          <w:szCs w:val="24"/>
        </w:rPr>
      </w:pPr>
      <w:r w:rsidRPr="002D7C2A">
        <w:rPr>
          <w:rFonts w:ascii="Times New Roman" w:hAnsi="Times New Roman"/>
          <w:noProof/>
          <w:sz w:val="24"/>
          <w:szCs w:val="24"/>
          <w:lang w:val="en-US"/>
        </w:rPr>
        <w:drawing>
          <wp:inline distT="0" distB="0" distL="0" distR="0">
            <wp:extent cx="5915025" cy="3657600"/>
            <wp:effectExtent l="0" t="0" r="952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5025" cy="3657600"/>
                    </a:xfrm>
                    <a:prstGeom prst="rect">
                      <a:avLst/>
                    </a:prstGeom>
                    <a:noFill/>
                    <a:ln>
                      <a:noFill/>
                    </a:ln>
                  </pic:spPr>
                </pic:pic>
              </a:graphicData>
            </a:graphic>
          </wp:inline>
        </w:drawing>
      </w:r>
    </w:p>
    <w:p w:rsidR="007D1D69" w:rsidRPr="007D1D69" w:rsidRDefault="007D1D69" w:rsidP="007D1D69">
      <w:pPr>
        <w:autoSpaceDE w:val="0"/>
        <w:autoSpaceDN w:val="0"/>
        <w:adjustRightInd w:val="0"/>
        <w:spacing w:after="0" w:line="312" w:lineRule="auto"/>
        <w:jc w:val="center"/>
        <w:rPr>
          <w:rFonts w:ascii="Times New Roman" w:hAnsi="Times New Roman"/>
          <w:sz w:val="20"/>
          <w:szCs w:val="20"/>
        </w:rPr>
      </w:pPr>
    </w:p>
    <w:p w:rsidR="007D1D69" w:rsidRPr="007D1D69" w:rsidRDefault="007D1D69" w:rsidP="007D1D69">
      <w:pPr>
        <w:autoSpaceDE w:val="0"/>
        <w:autoSpaceDN w:val="0"/>
        <w:adjustRightInd w:val="0"/>
        <w:spacing w:after="0" w:line="312" w:lineRule="auto"/>
        <w:jc w:val="center"/>
        <w:rPr>
          <w:rFonts w:ascii="Times New Roman" w:hAnsi="Times New Roman"/>
          <w:sz w:val="20"/>
          <w:szCs w:val="20"/>
        </w:rPr>
      </w:pPr>
      <w:r w:rsidRPr="007D1D69">
        <w:rPr>
          <w:rFonts w:ascii="Times New Roman" w:hAnsi="Times New Roman"/>
          <w:sz w:val="20"/>
          <w:szCs w:val="20"/>
        </w:rPr>
        <w:t>Figure- SMS deline with SmartPhone Growth</w:t>
      </w:r>
    </w:p>
    <w:p w:rsidR="008627A6" w:rsidRDefault="008627A6" w:rsidP="007D1D69">
      <w:pPr>
        <w:tabs>
          <w:tab w:val="num" w:pos="720"/>
        </w:tabs>
        <w:spacing w:line="312" w:lineRule="auto"/>
        <w:jc w:val="both"/>
        <w:rPr>
          <w:rFonts w:ascii="Times New Roman" w:hAnsi="Times New Roman"/>
          <w:b/>
          <w:bCs/>
          <w:sz w:val="24"/>
          <w:szCs w:val="24"/>
        </w:rPr>
      </w:pPr>
    </w:p>
    <w:p w:rsidR="008F6D6E" w:rsidRPr="00F006A1" w:rsidRDefault="008F6D6E"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Status in SATRC member countries</w:t>
      </w:r>
    </w:p>
    <w:p w:rsidR="003E2949" w:rsidRDefault="009B086D" w:rsidP="007D1D69">
      <w:pPr>
        <w:spacing w:line="312" w:lineRule="auto"/>
        <w:jc w:val="both"/>
        <w:rPr>
          <w:rFonts w:ascii="Times New Roman" w:hAnsi="Times New Roman"/>
          <w:sz w:val="24"/>
          <w:szCs w:val="24"/>
        </w:rPr>
      </w:pPr>
      <w:r w:rsidRPr="009B086D">
        <w:rPr>
          <w:rFonts w:ascii="Times New Roman" w:hAnsi="Times New Roman"/>
          <w:sz w:val="24"/>
          <w:szCs w:val="24"/>
        </w:rPr>
        <w:t xml:space="preserve">The impact of growth of OTT services affecting the traditional revenue stream of telecommunication and mobile operators is studied. The revenue of voice and messaging services </w:t>
      </w:r>
      <w:r w:rsidR="008F6D6E">
        <w:rPr>
          <w:rFonts w:ascii="Times New Roman" w:hAnsi="Times New Roman"/>
          <w:sz w:val="24"/>
          <w:szCs w:val="24"/>
        </w:rPr>
        <w:t>is</w:t>
      </w:r>
      <w:r w:rsidRPr="009B086D">
        <w:rPr>
          <w:rFonts w:ascii="Times New Roman" w:hAnsi="Times New Roman"/>
          <w:sz w:val="24"/>
          <w:szCs w:val="24"/>
        </w:rPr>
        <w:t xml:space="preserve"> referred to as traditional revenue stream of TSPs. </w:t>
      </w:r>
      <w:r w:rsidR="00236EAD">
        <w:rPr>
          <w:rFonts w:ascii="Times New Roman" w:hAnsi="Times New Roman"/>
          <w:i/>
          <w:iCs/>
          <w:sz w:val="24"/>
          <w:szCs w:val="24"/>
        </w:rPr>
        <w:t>The response</w:t>
      </w:r>
      <w:r w:rsidRPr="008F6D6E">
        <w:rPr>
          <w:rFonts w:ascii="Times New Roman" w:hAnsi="Times New Roman"/>
          <w:i/>
          <w:iCs/>
          <w:sz w:val="24"/>
          <w:szCs w:val="24"/>
        </w:rPr>
        <w:t xml:space="preserve"> from member countries shows that with the growth of the OTT services</w:t>
      </w:r>
      <w:r w:rsidR="00236EAD">
        <w:rPr>
          <w:rFonts w:ascii="Times New Roman" w:hAnsi="Times New Roman"/>
          <w:i/>
          <w:iCs/>
          <w:sz w:val="24"/>
          <w:szCs w:val="24"/>
        </w:rPr>
        <w:t>,</w:t>
      </w:r>
      <w:r w:rsidRPr="008F6D6E">
        <w:rPr>
          <w:rFonts w:ascii="Times New Roman" w:hAnsi="Times New Roman"/>
          <w:i/>
          <w:iCs/>
          <w:sz w:val="24"/>
          <w:szCs w:val="24"/>
        </w:rPr>
        <w:t xml:space="preserve"> the traditional revenue stream of TSPs are suffering.</w:t>
      </w:r>
      <w:r w:rsidRPr="009B086D">
        <w:rPr>
          <w:rFonts w:ascii="Times New Roman" w:hAnsi="Times New Roman"/>
          <w:sz w:val="24"/>
          <w:szCs w:val="24"/>
        </w:rPr>
        <w:t xml:space="preserve"> </w:t>
      </w:r>
    </w:p>
    <w:p w:rsidR="009B086D" w:rsidRPr="009B086D" w:rsidRDefault="009B086D" w:rsidP="007D1D69">
      <w:pPr>
        <w:spacing w:line="312" w:lineRule="auto"/>
        <w:jc w:val="both"/>
        <w:rPr>
          <w:rFonts w:ascii="Times New Roman" w:hAnsi="Times New Roman"/>
          <w:sz w:val="24"/>
          <w:szCs w:val="24"/>
        </w:rPr>
      </w:pPr>
      <w:r w:rsidRPr="009B086D">
        <w:rPr>
          <w:rFonts w:ascii="Times New Roman" w:hAnsi="Times New Roman"/>
          <w:sz w:val="24"/>
          <w:szCs w:val="24"/>
        </w:rPr>
        <w:t>Response received from Maldives shows that traditional streams such as voice (national and IDD) and text messaging has declined over the year and this decline in the past year has been about 10% on voice</w:t>
      </w:r>
      <w:r w:rsidR="003E2949">
        <w:rPr>
          <w:rFonts w:ascii="Times New Roman" w:hAnsi="Times New Roman"/>
          <w:sz w:val="24"/>
          <w:szCs w:val="24"/>
        </w:rPr>
        <w:t xml:space="preserve"> and</w:t>
      </w:r>
      <w:r w:rsidRPr="009B086D">
        <w:rPr>
          <w:rFonts w:ascii="Times New Roman" w:hAnsi="Times New Roman"/>
          <w:sz w:val="24"/>
          <w:szCs w:val="24"/>
        </w:rPr>
        <w:t xml:space="preserve"> 13% on texting</w:t>
      </w:r>
      <w:r w:rsidR="003E2949">
        <w:rPr>
          <w:rFonts w:ascii="Times New Roman" w:hAnsi="Times New Roman"/>
          <w:sz w:val="24"/>
          <w:szCs w:val="24"/>
        </w:rPr>
        <w:t xml:space="preserve"> (messaging)</w:t>
      </w:r>
      <w:r w:rsidRPr="009B086D">
        <w:rPr>
          <w:rFonts w:ascii="Times New Roman" w:hAnsi="Times New Roman"/>
          <w:sz w:val="24"/>
          <w:szCs w:val="24"/>
        </w:rPr>
        <w:t xml:space="preserve">. </w:t>
      </w:r>
    </w:p>
    <w:p w:rsidR="009B086D" w:rsidRPr="009B086D" w:rsidRDefault="009B086D" w:rsidP="007D1D69">
      <w:pPr>
        <w:spacing w:line="312" w:lineRule="auto"/>
        <w:jc w:val="both"/>
        <w:rPr>
          <w:rFonts w:ascii="Times New Roman" w:hAnsi="Times New Roman"/>
          <w:sz w:val="24"/>
          <w:szCs w:val="24"/>
        </w:rPr>
      </w:pPr>
      <w:r w:rsidRPr="009B086D">
        <w:rPr>
          <w:rFonts w:ascii="Times New Roman" w:hAnsi="Times New Roman"/>
          <w:sz w:val="24"/>
          <w:szCs w:val="24"/>
        </w:rPr>
        <w:t xml:space="preserve">However, some member countries also clarifies that </w:t>
      </w:r>
      <w:r w:rsidRPr="003E2949">
        <w:rPr>
          <w:rFonts w:ascii="Times New Roman" w:hAnsi="Times New Roman"/>
          <w:i/>
          <w:iCs/>
          <w:sz w:val="24"/>
          <w:szCs w:val="24"/>
        </w:rPr>
        <w:t>this impact is not much significant due to low penetration of mobile and internet and low charging rates for mobile voice communication services.</w:t>
      </w:r>
      <w:r w:rsidRPr="009B086D">
        <w:rPr>
          <w:rFonts w:ascii="Times New Roman" w:hAnsi="Times New Roman"/>
          <w:sz w:val="24"/>
          <w:szCs w:val="24"/>
        </w:rPr>
        <w:t xml:space="preserve"> In consultation document </w:t>
      </w:r>
      <w:r w:rsidR="003E2949">
        <w:rPr>
          <w:rFonts w:ascii="Times New Roman" w:hAnsi="Times New Roman"/>
          <w:sz w:val="24"/>
          <w:szCs w:val="24"/>
        </w:rPr>
        <w:t xml:space="preserve">from TRAI, </w:t>
      </w:r>
      <w:r w:rsidRPr="009B086D">
        <w:rPr>
          <w:rFonts w:ascii="Times New Roman" w:hAnsi="Times New Roman"/>
          <w:sz w:val="24"/>
          <w:szCs w:val="24"/>
        </w:rPr>
        <w:t xml:space="preserve">India, it </w:t>
      </w:r>
      <w:r w:rsidR="003E2949">
        <w:rPr>
          <w:rFonts w:ascii="Times New Roman" w:hAnsi="Times New Roman"/>
          <w:sz w:val="24"/>
          <w:szCs w:val="24"/>
        </w:rPr>
        <w:t>has been stated</w:t>
      </w:r>
      <w:r w:rsidRPr="009B086D">
        <w:rPr>
          <w:rFonts w:ascii="Times New Roman" w:hAnsi="Times New Roman"/>
          <w:sz w:val="24"/>
          <w:szCs w:val="24"/>
        </w:rPr>
        <w:t xml:space="preserve"> that the impact on voice services is not considerable</w:t>
      </w:r>
      <w:r w:rsidR="003E2949">
        <w:rPr>
          <w:rFonts w:ascii="Times New Roman" w:hAnsi="Times New Roman"/>
          <w:sz w:val="24"/>
          <w:szCs w:val="24"/>
        </w:rPr>
        <w:t>,</w:t>
      </w:r>
      <w:r w:rsidRPr="009B086D">
        <w:rPr>
          <w:rFonts w:ascii="Times New Roman" w:hAnsi="Times New Roman"/>
          <w:sz w:val="24"/>
          <w:szCs w:val="24"/>
        </w:rPr>
        <w:t xml:space="preserve"> </w:t>
      </w:r>
      <w:r w:rsidR="003E2949">
        <w:rPr>
          <w:rFonts w:ascii="Times New Roman" w:hAnsi="Times New Roman"/>
          <w:sz w:val="24"/>
          <w:szCs w:val="24"/>
        </w:rPr>
        <w:t>mainly, due to</w:t>
      </w:r>
      <w:r w:rsidRPr="009B086D">
        <w:rPr>
          <w:rFonts w:ascii="Times New Roman" w:hAnsi="Times New Roman"/>
          <w:sz w:val="24"/>
          <w:szCs w:val="24"/>
        </w:rPr>
        <w:t xml:space="preserve"> </w:t>
      </w:r>
      <w:r w:rsidR="003E2949">
        <w:rPr>
          <w:rFonts w:ascii="Times New Roman" w:hAnsi="Times New Roman"/>
          <w:sz w:val="24"/>
          <w:szCs w:val="24"/>
        </w:rPr>
        <w:t>the three reasons; firstly</w:t>
      </w:r>
      <w:r w:rsidRPr="009B086D">
        <w:rPr>
          <w:rFonts w:ascii="Times New Roman" w:hAnsi="Times New Roman"/>
          <w:sz w:val="24"/>
          <w:szCs w:val="24"/>
        </w:rPr>
        <w:t>, India has one of the lowest voice calling rates (at the rate of Rs.0.40 to 0.60 realised rates) in the wor</w:t>
      </w:r>
      <w:r w:rsidR="003E2949">
        <w:rPr>
          <w:rFonts w:ascii="Times New Roman" w:hAnsi="Times New Roman"/>
          <w:sz w:val="24"/>
          <w:szCs w:val="24"/>
        </w:rPr>
        <w:t>ld; s</w:t>
      </w:r>
      <w:r w:rsidRPr="009B086D">
        <w:rPr>
          <w:rFonts w:ascii="Times New Roman" w:hAnsi="Times New Roman"/>
          <w:sz w:val="24"/>
          <w:szCs w:val="24"/>
        </w:rPr>
        <w:t xml:space="preserve">econdly, the mobile internet penetration is only around 20%, </w:t>
      </w:r>
      <w:r w:rsidR="003E2949">
        <w:rPr>
          <w:rFonts w:ascii="Times New Roman" w:hAnsi="Times New Roman"/>
          <w:sz w:val="24"/>
          <w:szCs w:val="24"/>
        </w:rPr>
        <w:t>and that too predominantly on 2G; t</w:t>
      </w:r>
      <w:r w:rsidRPr="009B086D">
        <w:rPr>
          <w:rFonts w:ascii="Times New Roman" w:hAnsi="Times New Roman"/>
          <w:sz w:val="24"/>
          <w:szCs w:val="24"/>
        </w:rPr>
        <w:t xml:space="preserve">hirdly, the Quality of </w:t>
      </w:r>
      <w:r w:rsidRPr="009B086D">
        <w:rPr>
          <w:rFonts w:ascii="Times New Roman" w:hAnsi="Times New Roman"/>
          <w:sz w:val="24"/>
          <w:szCs w:val="24"/>
        </w:rPr>
        <w:lastRenderedPageBreak/>
        <w:t>Service (QoS) of such OTT apps is not as good as traditional voice services offered by TSPs. However, in</w:t>
      </w:r>
      <w:r w:rsidR="003E2949">
        <w:rPr>
          <w:rFonts w:ascii="Times New Roman" w:hAnsi="Times New Roman"/>
          <w:sz w:val="24"/>
          <w:szCs w:val="24"/>
        </w:rPr>
        <w:t xml:space="preserve"> case of messaging, the consult</w:t>
      </w:r>
      <w:r w:rsidR="003E2949" w:rsidRPr="009B086D">
        <w:rPr>
          <w:rFonts w:ascii="Times New Roman" w:hAnsi="Times New Roman"/>
          <w:sz w:val="24"/>
          <w:szCs w:val="24"/>
        </w:rPr>
        <w:t>ation</w:t>
      </w:r>
      <w:r w:rsidRPr="009B086D">
        <w:rPr>
          <w:rFonts w:ascii="Times New Roman" w:hAnsi="Times New Roman"/>
          <w:sz w:val="24"/>
          <w:szCs w:val="24"/>
        </w:rPr>
        <w:t xml:space="preserve"> document shows that there is declining trend of SMS traffic of the TSPs -the messaging traffic fell from 5346 million in June 2013 to 4367 million in June 2014, a decline of 18.3%. This decrease can be attributed almost entirely to an increase in traffic of OTT messaging apps. </w:t>
      </w:r>
    </w:p>
    <w:p w:rsidR="009B086D" w:rsidRPr="009B086D" w:rsidRDefault="009B086D" w:rsidP="007D1D69">
      <w:pPr>
        <w:spacing w:line="312" w:lineRule="auto"/>
        <w:jc w:val="both"/>
        <w:rPr>
          <w:rFonts w:ascii="Times New Roman" w:hAnsi="Times New Roman"/>
          <w:sz w:val="24"/>
          <w:szCs w:val="24"/>
        </w:rPr>
      </w:pPr>
      <w:r w:rsidRPr="009B086D">
        <w:rPr>
          <w:rFonts w:ascii="Times New Roman" w:hAnsi="Times New Roman"/>
          <w:sz w:val="24"/>
          <w:szCs w:val="24"/>
        </w:rPr>
        <w:t>The consultation document of India shows that in the fourth quarter of 2014, Bharti Airtel and Idea Cellular, both Indian TSPs, have shown a significant drop in their messaging and Value Added Service (VAS) revenues as a percentage of total revenues, as shown in Table below.</w:t>
      </w:r>
    </w:p>
    <w:p w:rsidR="009B086D" w:rsidRPr="009B086D" w:rsidRDefault="002C707E" w:rsidP="007D1D69">
      <w:pPr>
        <w:pStyle w:val="ListParagraph"/>
        <w:spacing w:line="312" w:lineRule="auto"/>
        <w:jc w:val="both"/>
        <w:rPr>
          <w:rFonts w:ascii="Times New Roman" w:hAnsi="Times New Roman"/>
          <w:sz w:val="24"/>
          <w:szCs w:val="24"/>
        </w:rPr>
      </w:pPr>
      <w:r w:rsidRPr="002D7C2A">
        <w:rPr>
          <w:noProof/>
          <w:lang w:val="en-US"/>
        </w:rPr>
        <w:drawing>
          <wp:inline distT="0" distB="0" distL="0" distR="0">
            <wp:extent cx="4905375" cy="2295525"/>
            <wp:effectExtent l="0" t="0" r="9525"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21545" t="24709" r="17987" b="24979"/>
                    <a:stretch>
                      <a:fillRect/>
                    </a:stretch>
                  </pic:blipFill>
                  <pic:spPr bwMode="auto">
                    <a:xfrm>
                      <a:off x="0" y="0"/>
                      <a:ext cx="4905375" cy="2295525"/>
                    </a:xfrm>
                    <a:prstGeom prst="rect">
                      <a:avLst/>
                    </a:prstGeom>
                    <a:noFill/>
                    <a:ln>
                      <a:noFill/>
                    </a:ln>
                  </pic:spPr>
                </pic:pic>
              </a:graphicData>
            </a:graphic>
          </wp:inline>
        </w:drawing>
      </w:r>
    </w:p>
    <w:p w:rsidR="009B086D" w:rsidRPr="009B086D" w:rsidRDefault="009B086D" w:rsidP="007D1D69">
      <w:pPr>
        <w:pStyle w:val="ListParagraph"/>
        <w:spacing w:line="312" w:lineRule="auto"/>
        <w:jc w:val="center"/>
        <w:rPr>
          <w:rFonts w:ascii="Times New Roman" w:hAnsi="Times New Roman"/>
          <w:sz w:val="24"/>
          <w:szCs w:val="24"/>
        </w:rPr>
      </w:pPr>
      <w:r w:rsidRPr="009B086D">
        <w:rPr>
          <w:rFonts w:ascii="Times New Roman" w:hAnsi="Times New Roman"/>
          <w:sz w:val="24"/>
          <w:szCs w:val="24"/>
        </w:rPr>
        <w:t>Table</w:t>
      </w:r>
      <w:r w:rsidR="003E2949">
        <w:rPr>
          <w:rFonts w:ascii="Times New Roman" w:hAnsi="Times New Roman"/>
          <w:sz w:val="24"/>
          <w:szCs w:val="24"/>
        </w:rPr>
        <w:t>-</w:t>
      </w:r>
      <w:r w:rsidR="001F388B">
        <w:rPr>
          <w:rFonts w:ascii="Times New Roman" w:hAnsi="Times New Roman"/>
          <w:sz w:val="24"/>
          <w:szCs w:val="24"/>
        </w:rPr>
        <w:t>1</w:t>
      </w:r>
      <w:r w:rsidRPr="009B086D">
        <w:rPr>
          <w:rFonts w:ascii="Times New Roman" w:hAnsi="Times New Roman"/>
          <w:sz w:val="24"/>
          <w:szCs w:val="24"/>
        </w:rPr>
        <w:t>, Declining Non Data Revenue of TSPs</w:t>
      </w:r>
    </w:p>
    <w:p w:rsidR="009B086D" w:rsidRPr="003E2949" w:rsidRDefault="009B086D" w:rsidP="007D1D69">
      <w:pPr>
        <w:pStyle w:val="ListParagraph"/>
        <w:spacing w:line="312" w:lineRule="auto"/>
        <w:jc w:val="center"/>
        <w:rPr>
          <w:rFonts w:ascii="Times New Roman" w:hAnsi="Times New Roman"/>
          <w:sz w:val="20"/>
          <w:szCs w:val="20"/>
        </w:rPr>
      </w:pPr>
      <w:r w:rsidRPr="003E2949">
        <w:rPr>
          <w:rFonts w:ascii="Times New Roman" w:hAnsi="Times New Roman"/>
          <w:sz w:val="20"/>
          <w:szCs w:val="20"/>
        </w:rPr>
        <w:t xml:space="preserve">(Source: Consultation Paper </w:t>
      </w:r>
      <w:r w:rsidR="003E2949" w:rsidRPr="003E2949">
        <w:rPr>
          <w:rFonts w:ascii="Times New Roman" w:hAnsi="Times New Roman"/>
          <w:sz w:val="20"/>
          <w:szCs w:val="20"/>
        </w:rPr>
        <w:t>on</w:t>
      </w:r>
      <w:r w:rsidRPr="003E2949">
        <w:rPr>
          <w:rFonts w:ascii="Times New Roman" w:hAnsi="Times New Roman"/>
          <w:sz w:val="20"/>
          <w:szCs w:val="20"/>
        </w:rPr>
        <w:t xml:space="preserve"> Regulatory Framework for Over-the-top (OTT) services, 27th March, 2015</w:t>
      </w:r>
      <w:r w:rsidR="003E2949">
        <w:rPr>
          <w:rFonts w:ascii="Times New Roman" w:hAnsi="Times New Roman"/>
          <w:sz w:val="20"/>
          <w:szCs w:val="20"/>
        </w:rPr>
        <w:t>, TRAI, India</w:t>
      </w:r>
      <w:r w:rsidRPr="003E2949">
        <w:rPr>
          <w:rFonts w:ascii="Times New Roman" w:hAnsi="Times New Roman"/>
          <w:sz w:val="20"/>
          <w:szCs w:val="20"/>
        </w:rPr>
        <w:t>)</w:t>
      </w:r>
    </w:p>
    <w:p w:rsidR="009B086D" w:rsidRDefault="009B086D" w:rsidP="007D1D69">
      <w:pPr>
        <w:spacing w:line="312" w:lineRule="auto"/>
        <w:rPr>
          <w:rFonts w:ascii="Times New Roman" w:hAnsi="Times New Roman"/>
          <w:b/>
          <w:bCs/>
          <w:sz w:val="36"/>
          <w:szCs w:val="32"/>
        </w:rPr>
      </w:pPr>
    </w:p>
    <w:p w:rsidR="009B086D" w:rsidRDefault="009B086D" w:rsidP="007D1D69">
      <w:pPr>
        <w:spacing w:line="312" w:lineRule="auto"/>
        <w:rPr>
          <w:rFonts w:ascii="Times New Roman" w:hAnsi="Times New Roman"/>
          <w:b/>
          <w:bCs/>
          <w:sz w:val="36"/>
          <w:szCs w:val="32"/>
        </w:rPr>
      </w:pPr>
      <w:r>
        <w:rPr>
          <w:rFonts w:ascii="Times New Roman" w:hAnsi="Times New Roman"/>
          <w:b/>
          <w:bCs/>
          <w:sz w:val="36"/>
          <w:szCs w:val="32"/>
        </w:rPr>
        <w:br w:type="page"/>
      </w:r>
    </w:p>
    <w:p w:rsidR="00CE4327" w:rsidRPr="00B45A50" w:rsidRDefault="001D13E9" w:rsidP="0047081F">
      <w:pPr>
        <w:spacing w:line="312" w:lineRule="auto"/>
        <w:jc w:val="center"/>
        <w:rPr>
          <w:rFonts w:ascii="Times New Roman" w:hAnsi="Times New Roman"/>
          <w:b/>
          <w:bCs/>
          <w:sz w:val="36"/>
          <w:szCs w:val="32"/>
        </w:rPr>
      </w:pPr>
      <w:r>
        <w:rPr>
          <w:rFonts w:ascii="Times New Roman" w:hAnsi="Times New Roman"/>
          <w:b/>
          <w:bCs/>
          <w:sz w:val="36"/>
          <w:szCs w:val="32"/>
        </w:rPr>
        <w:lastRenderedPageBreak/>
        <w:t>C</w:t>
      </w:r>
      <w:r w:rsidR="0047081F">
        <w:rPr>
          <w:rFonts w:ascii="Times New Roman" w:hAnsi="Times New Roman"/>
          <w:b/>
          <w:bCs/>
          <w:sz w:val="36"/>
          <w:szCs w:val="32"/>
        </w:rPr>
        <w:t xml:space="preserve">HAPTER IV – POLICY AND REGULATORY ASPECTS </w:t>
      </w:r>
    </w:p>
    <w:p w:rsidR="005A15DA" w:rsidRPr="0047081F" w:rsidRDefault="005A15DA" w:rsidP="00FC2D60">
      <w:pPr>
        <w:pStyle w:val="ListParagraph"/>
        <w:numPr>
          <w:ilvl w:val="0"/>
          <w:numId w:val="13"/>
        </w:numPr>
        <w:spacing w:line="312" w:lineRule="auto"/>
        <w:rPr>
          <w:rFonts w:ascii="Times New Roman" w:hAnsi="Times New Roman"/>
          <w:b/>
          <w:sz w:val="28"/>
          <w:szCs w:val="28"/>
        </w:rPr>
      </w:pPr>
      <w:r w:rsidRPr="0047081F">
        <w:rPr>
          <w:rFonts w:ascii="Times New Roman" w:hAnsi="Times New Roman"/>
          <w:b/>
          <w:sz w:val="28"/>
          <w:szCs w:val="28"/>
        </w:rPr>
        <w:t>The need to formulate regulatory framework for OTT services</w:t>
      </w:r>
    </w:p>
    <w:p w:rsidR="00A107CB" w:rsidRPr="00122F6A" w:rsidRDefault="00A107CB" w:rsidP="007D1D69">
      <w:pPr>
        <w:spacing w:line="312" w:lineRule="auto"/>
        <w:jc w:val="both"/>
        <w:rPr>
          <w:rFonts w:ascii="Times New Roman" w:hAnsi="Times New Roman"/>
          <w:sz w:val="24"/>
          <w:szCs w:val="24"/>
        </w:rPr>
      </w:pPr>
      <w:r>
        <w:rPr>
          <w:rFonts w:ascii="Times New Roman" w:hAnsi="Times New Roman"/>
          <w:sz w:val="24"/>
          <w:szCs w:val="24"/>
        </w:rPr>
        <w:t>TRAI, India has published a consultation paper on “Regulatory Framework for Over-the-top (OT</w:t>
      </w:r>
      <w:r w:rsidR="001F388B">
        <w:rPr>
          <w:rFonts w:ascii="Times New Roman" w:hAnsi="Times New Roman"/>
          <w:sz w:val="24"/>
          <w:szCs w:val="24"/>
        </w:rPr>
        <w:t>T) services” in March, 2015</w:t>
      </w:r>
      <w:r w:rsidRPr="00122F6A">
        <w:rPr>
          <w:rFonts w:ascii="Times New Roman" w:hAnsi="Times New Roman"/>
          <w:sz w:val="24"/>
          <w:szCs w:val="24"/>
        </w:rPr>
        <w:t xml:space="preserve">. </w:t>
      </w:r>
      <w:r>
        <w:rPr>
          <w:rFonts w:ascii="Times New Roman" w:hAnsi="Times New Roman"/>
          <w:sz w:val="24"/>
          <w:szCs w:val="24"/>
        </w:rPr>
        <w:t xml:space="preserve">Other member countries are planning for the same. </w:t>
      </w:r>
      <w:r w:rsidR="001C62A9">
        <w:rPr>
          <w:rFonts w:ascii="Times New Roman" w:hAnsi="Times New Roman"/>
          <w:sz w:val="24"/>
          <w:szCs w:val="24"/>
        </w:rPr>
        <w:t>F</w:t>
      </w:r>
      <w:r>
        <w:rPr>
          <w:rFonts w:ascii="Times New Roman" w:hAnsi="Times New Roman"/>
          <w:sz w:val="24"/>
          <w:szCs w:val="24"/>
        </w:rPr>
        <w:t xml:space="preserve">ormulating a regulatory framework for OTT services </w:t>
      </w:r>
      <w:r w:rsidR="001C62A9">
        <w:rPr>
          <w:rFonts w:ascii="Times New Roman" w:hAnsi="Times New Roman"/>
          <w:sz w:val="24"/>
          <w:szCs w:val="24"/>
        </w:rPr>
        <w:t>requires a careful consideration</w:t>
      </w:r>
      <w:r w:rsidR="00B54E7D">
        <w:rPr>
          <w:rFonts w:ascii="Times New Roman" w:hAnsi="Times New Roman"/>
          <w:sz w:val="24"/>
          <w:szCs w:val="24"/>
        </w:rPr>
        <w:t>s</w:t>
      </w:r>
      <w:r w:rsidR="001C62A9">
        <w:rPr>
          <w:rFonts w:ascii="Times New Roman" w:hAnsi="Times New Roman"/>
          <w:sz w:val="24"/>
          <w:szCs w:val="24"/>
        </w:rPr>
        <w:t xml:space="preserve"> and understanding of the policy, regulatory and technical issues. </w:t>
      </w:r>
      <w:r w:rsidR="001C62A9" w:rsidRPr="00B26259">
        <w:rPr>
          <w:rFonts w:ascii="Times New Roman" w:hAnsi="Times New Roman"/>
          <w:sz w:val="24"/>
          <w:szCs w:val="24"/>
        </w:rPr>
        <w:t xml:space="preserve">Stringent rules and regulations may </w:t>
      </w:r>
      <w:r w:rsidRPr="00B26259">
        <w:rPr>
          <w:rFonts w:ascii="Times New Roman" w:hAnsi="Times New Roman"/>
          <w:sz w:val="24"/>
          <w:szCs w:val="24"/>
        </w:rPr>
        <w:t xml:space="preserve">stifle the growth of the broadband penetration and </w:t>
      </w:r>
      <w:r w:rsidR="001C62A9" w:rsidRPr="00B26259">
        <w:rPr>
          <w:rFonts w:ascii="Times New Roman" w:hAnsi="Times New Roman"/>
          <w:sz w:val="24"/>
          <w:szCs w:val="24"/>
        </w:rPr>
        <w:t xml:space="preserve">revenue of the </w:t>
      </w:r>
      <w:r w:rsidRPr="00B26259">
        <w:rPr>
          <w:rFonts w:ascii="Times New Roman" w:hAnsi="Times New Roman"/>
          <w:sz w:val="24"/>
          <w:szCs w:val="24"/>
        </w:rPr>
        <w:t>data market revenue.</w:t>
      </w:r>
      <w:r>
        <w:rPr>
          <w:rFonts w:ascii="Times New Roman" w:hAnsi="Times New Roman"/>
          <w:sz w:val="24"/>
          <w:szCs w:val="24"/>
        </w:rPr>
        <w:t xml:space="preserve"> </w:t>
      </w:r>
    </w:p>
    <w:p w:rsidR="009D3C2C" w:rsidRPr="00F006A1" w:rsidRDefault="009D3C2C"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Status in SATRC member countries</w:t>
      </w:r>
    </w:p>
    <w:p w:rsidR="0047081F" w:rsidRPr="00122F6A" w:rsidRDefault="00B54E7D" w:rsidP="007D1D69">
      <w:pPr>
        <w:spacing w:line="312" w:lineRule="auto"/>
        <w:jc w:val="both"/>
        <w:rPr>
          <w:rFonts w:ascii="Times New Roman" w:hAnsi="Times New Roman"/>
          <w:sz w:val="24"/>
          <w:szCs w:val="24"/>
        </w:rPr>
      </w:pPr>
      <w:r w:rsidRPr="00122F6A">
        <w:rPr>
          <w:rFonts w:ascii="Times New Roman" w:hAnsi="Times New Roman"/>
          <w:sz w:val="24"/>
          <w:szCs w:val="24"/>
        </w:rPr>
        <w:t xml:space="preserve">There was a question to collect views of the member countries that whether </w:t>
      </w:r>
      <w:r>
        <w:rPr>
          <w:rFonts w:ascii="Times New Roman" w:hAnsi="Times New Roman"/>
          <w:sz w:val="24"/>
          <w:szCs w:val="24"/>
        </w:rPr>
        <w:t xml:space="preserve">there is the need to formulate regulatory framework for </w:t>
      </w:r>
      <w:r w:rsidRPr="00122F6A">
        <w:rPr>
          <w:rFonts w:ascii="Times New Roman" w:hAnsi="Times New Roman"/>
          <w:sz w:val="24"/>
          <w:szCs w:val="24"/>
        </w:rPr>
        <w:t>OTT</w:t>
      </w:r>
      <w:r>
        <w:rPr>
          <w:rFonts w:ascii="Times New Roman" w:hAnsi="Times New Roman"/>
          <w:sz w:val="24"/>
          <w:szCs w:val="24"/>
        </w:rPr>
        <w:t xml:space="preserve"> services.</w:t>
      </w:r>
      <w:r w:rsidRPr="00122F6A">
        <w:rPr>
          <w:rFonts w:ascii="Times New Roman" w:hAnsi="Times New Roman"/>
          <w:sz w:val="24"/>
          <w:szCs w:val="24"/>
        </w:rPr>
        <w:t xml:space="preserve"> </w:t>
      </w:r>
      <w:r>
        <w:rPr>
          <w:rFonts w:ascii="Times New Roman" w:hAnsi="Times New Roman"/>
          <w:i/>
          <w:iCs/>
          <w:sz w:val="24"/>
          <w:szCs w:val="24"/>
        </w:rPr>
        <w:t>The response</w:t>
      </w:r>
      <w:r w:rsidR="00122F6A" w:rsidRPr="00A107CB">
        <w:rPr>
          <w:rFonts w:ascii="Times New Roman" w:hAnsi="Times New Roman"/>
          <w:i/>
          <w:iCs/>
          <w:sz w:val="24"/>
          <w:szCs w:val="24"/>
        </w:rPr>
        <w:t xml:space="preserve"> of member countries </w:t>
      </w:r>
      <w:r>
        <w:rPr>
          <w:rFonts w:ascii="Times New Roman" w:hAnsi="Times New Roman"/>
          <w:i/>
          <w:iCs/>
          <w:sz w:val="24"/>
          <w:szCs w:val="24"/>
        </w:rPr>
        <w:t>indicates</w:t>
      </w:r>
      <w:r w:rsidR="00A107CB" w:rsidRPr="00A107CB">
        <w:rPr>
          <w:rFonts w:ascii="Times New Roman" w:hAnsi="Times New Roman"/>
          <w:i/>
          <w:iCs/>
          <w:sz w:val="24"/>
          <w:szCs w:val="24"/>
        </w:rPr>
        <w:t xml:space="preserve"> that s</w:t>
      </w:r>
      <w:r w:rsidR="00122F6A" w:rsidRPr="00A107CB">
        <w:rPr>
          <w:rFonts w:ascii="Times New Roman" w:hAnsi="Times New Roman"/>
          <w:i/>
          <w:iCs/>
          <w:sz w:val="24"/>
          <w:szCs w:val="24"/>
        </w:rPr>
        <w:t xml:space="preserve">ome are in favour of formulating a regulatory framework whereas others are not </w:t>
      </w:r>
      <w:r w:rsidR="009D3C2C" w:rsidRPr="00A107CB">
        <w:rPr>
          <w:rFonts w:ascii="Times New Roman" w:hAnsi="Times New Roman"/>
          <w:i/>
          <w:iCs/>
          <w:sz w:val="24"/>
          <w:szCs w:val="24"/>
        </w:rPr>
        <w:t xml:space="preserve">at </w:t>
      </w:r>
      <w:r>
        <w:rPr>
          <w:rFonts w:ascii="Times New Roman" w:hAnsi="Times New Roman"/>
          <w:i/>
          <w:iCs/>
          <w:sz w:val="24"/>
          <w:szCs w:val="24"/>
        </w:rPr>
        <w:t>this moment</w:t>
      </w:r>
      <w:r w:rsidR="00122F6A" w:rsidRPr="00A107CB">
        <w:rPr>
          <w:rFonts w:ascii="Times New Roman" w:hAnsi="Times New Roman"/>
          <w:i/>
          <w:iCs/>
          <w:sz w:val="24"/>
          <w:szCs w:val="24"/>
        </w:rPr>
        <w:t>.</w:t>
      </w:r>
      <w:r w:rsidR="00122F6A" w:rsidRPr="00122F6A">
        <w:rPr>
          <w:rFonts w:ascii="Times New Roman" w:hAnsi="Times New Roman"/>
          <w:sz w:val="24"/>
          <w:szCs w:val="24"/>
        </w:rPr>
        <w:t xml:space="preserve"> </w:t>
      </w:r>
      <w:r w:rsidR="00122F6A" w:rsidRPr="00A107CB">
        <w:rPr>
          <w:rFonts w:ascii="Times New Roman" w:hAnsi="Times New Roman"/>
          <w:i/>
          <w:iCs/>
          <w:sz w:val="24"/>
          <w:szCs w:val="24"/>
        </w:rPr>
        <w:t>However, there seems to be consent in views of member countries</w:t>
      </w:r>
      <w:r w:rsidR="009D3C2C" w:rsidRPr="00A107CB">
        <w:rPr>
          <w:rFonts w:ascii="Times New Roman" w:hAnsi="Times New Roman"/>
          <w:i/>
          <w:iCs/>
          <w:sz w:val="24"/>
          <w:szCs w:val="24"/>
        </w:rPr>
        <w:t xml:space="preserve"> that there should be </w:t>
      </w:r>
      <w:r w:rsidR="00122F6A" w:rsidRPr="00A107CB">
        <w:rPr>
          <w:rFonts w:ascii="Times New Roman" w:hAnsi="Times New Roman"/>
          <w:i/>
          <w:iCs/>
          <w:sz w:val="24"/>
          <w:szCs w:val="24"/>
        </w:rPr>
        <w:t xml:space="preserve">some form of </w:t>
      </w:r>
      <w:r w:rsidR="00A107CB" w:rsidRPr="00A107CB">
        <w:rPr>
          <w:rFonts w:ascii="Times New Roman" w:hAnsi="Times New Roman"/>
          <w:i/>
          <w:iCs/>
          <w:sz w:val="24"/>
          <w:szCs w:val="24"/>
        </w:rPr>
        <w:t xml:space="preserve">partnership or </w:t>
      </w:r>
      <w:r w:rsidR="00122F6A" w:rsidRPr="00A107CB">
        <w:rPr>
          <w:rFonts w:ascii="Times New Roman" w:hAnsi="Times New Roman"/>
          <w:i/>
          <w:iCs/>
          <w:sz w:val="24"/>
          <w:szCs w:val="24"/>
        </w:rPr>
        <w:t>mutual agreements</w:t>
      </w:r>
      <w:r w:rsidR="00A107CB" w:rsidRPr="00A107CB">
        <w:rPr>
          <w:rFonts w:ascii="Times New Roman" w:hAnsi="Times New Roman"/>
          <w:i/>
          <w:iCs/>
          <w:sz w:val="24"/>
          <w:szCs w:val="24"/>
        </w:rPr>
        <w:t xml:space="preserve"> with OTT service providers and </w:t>
      </w:r>
      <w:r w:rsidR="00122F6A" w:rsidRPr="00A107CB">
        <w:rPr>
          <w:rFonts w:ascii="Times New Roman" w:hAnsi="Times New Roman"/>
          <w:i/>
          <w:iCs/>
          <w:sz w:val="24"/>
          <w:szCs w:val="24"/>
        </w:rPr>
        <w:t>monetize the services.</w:t>
      </w:r>
      <w:r w:rsidR="00122F6A" w:rsidRPr="00122F6A">
        <w:rPr>
          <w:rFonts w:ascii="Times New Roman" w:hAnsi="Times New Roman"/>
          <w:sz w:val="24"/>
          <w:szCs w:val="24"/>
        </w:rPr>
        <w:t xml:space="preserve"> </w:t>
      </w:r>
    </w:p>
    <w:p w:rsidR="00122F6A" w:rsidRPr="0047081F" w:rsidRDefault="005A15DA" w:rsidP="00FC2D60">
      <w:pPr>
        <w:pStyle w:val="ListParagraph"/>
        <w:numPr>
          <w:ilvl w:val="0"/>
          <w:numId w:val="13"/>
        </w:numPr>
        <w:spacing w:line="312" w:lineRule="auto"/>
        <w:rPr>
          <w:rFonts w:ascii="Times New Roman" w:hAnsi="Times New Roman"/>
          <w:b/>
          <w:sz w:val="28"/>
          <w:szCs w:val="28"/>
        </w:rPr>
      </w:pPr>
      <w:r w:rsidRPr="0047081F">
        <w:rPr>
          <w:rFonts w:ascii="Times New Roman" w:hAnsi="Times New Roman"/>
          <w:b/>
          <w:sz w:val="28"/>
          <w:szCs w:val="28"/>
        </w:rPr>
        <w:t>Level Playing field</w:t>
      </w:r>
      <w:r w:rsidR="00820004" w:rsidRPr="0047081F">
        <w:rPr>
          <w:rFonts w:ascii="Times New Roman" w:hAnsi="Times New Roman"/>
          <w:b/>
          <w:sz w:val="28"/>
          <w:szCs w:val="28"/>
        </w:rPr>
        <w:t xml:space="preserve"> </w:t>
      </w:r>
    </w:p>
    <w:p w:rsidR="0080005D" w:rsidRDefault="00796F00" w:rsidP="007D1D69">
      <w:pPr>
        <w:spacing w:line="312" w:lineRule="auto"/>
        <w:jc w:val="both"/>
        <w:rPr>
          <w:rFonts w:ascii="Times New Roman" w:hAnsi="Times New Roman"/>
          <w:sz w:val="24"/>
          <w:szCs w:val="24"/>
        </w:rPr>
      </w:pPr>
      <w:r w:rsidRPr="00796F00">
        <w:rPr>
          <w:rFonts w:ascii="Times New Roman" w:hAnsi="Times New Roman"/>
          <w:sz w:val="24"/>
          <w:szCs w:val="24"/>
        </w:rPr>
        <w:t xml:space="preserve">OTT </w:t>
      </w:r>
      <w:r w:rsidR="003D1A84">
        <w:rPr>
          <w:rFonts w:ascii="Times New Roman" w:hAnsi="Times New Roman"/>
          <w:sz w:val="24"/>
          <w:szCs w:val="24"/>
        </w:rPr>
        <w:t xml:space="preserve">voice </w:t>
      </w:r>
      <w:r w:rsidRPr="00796F00">
        <w:rPr>
          <w:rFonts w:ascii="Times New Roman" w:hAnsi="Times New Roman"/>
          <w:sz w:val="24"/>
          <w:szCs w:val="24"/>
        </w:rPr>
        <w:t xml:space="preserve">communication services such as </w:t>
      </w:r>
      <w:r w:rsidR="003D1A84">
        <w:rPr>
          <w:rFonts w:ascii="Times New Roman" w:hAnsi="Times New Roman"/>
          <w:sz w:val="24"/>
          <w:szCs w:val="24"/>
        </w:rPr>
        <w:t xml:space="preserve">Viber, </w:t>
      </w:r>
      <w:r w:rsidRPr="00796F00">
        <w:rPr>
          <w:rFonts w:ascii="Times New Roman" w:hAnsi="Times New Roman"/>
          <w:sz w:val="24"/>
          <w:szCs w:val="24"/>
        </w:rPr>
        <w:t>Skype is becoming</w:t>
      </w:r>
      <w:r>
        <w:rPr>
          <w:rFonts w:ascii="Times New Roman" w:hAnsi="Times New Roman"/>
          <w:sz w:val="24"/>
          <w:szCs w:val="24"/>
        </w:rPr>
        <w:t xml:space="preserve"> </w:t>
      </w:r>
      <w:r w:rsidRPr="00796F00">
        <w:rPr>
          <w:rFonts w:ascii="Times New Roman" w:hAnsi="Times New Roman"/>
          <w:sz w:val="24"/>
          <w:szCs w:val="24"/>
        </w:rPr>
        <w:t xml:space="preserve">increasingly commoditized and is moving towards all IP. With </w:t>
      </w:r>
      <w:r w:rsidR="003D1A84">
        <w:rPr>
          <w:rFonts w:ascii="Times New Roman" w:hAnsi="Times New Roman"/>
          <w:sz w:val="24"/>
          <w:szCs w:val="24"/>
        </w:rPr>
        <w:t xml:space="preserve">growing implementation </w:t>
      </w:r>
      <w:r w:rsidRPr="00796F00">
        <w:rPr>
          <w:rFonts w:ascii="Times New Roman" w:hAnsi="Times New Roman"/>
          <w:sz w:val="24"/>
          <w:szCs w:val="24"/>
        </w:rPr>
        <w:t xml:space="preserve">of </w:t>
      </w:r>
      <w:r w:rsidR="003D1A84">
        <w:rPr>
          <w:rFonts w:ascii="Times New Roman" w:hAnsi="Times New Roman"/>
          <w:sz w:val="24"/>
          <w:szCs w:val="24"/>
        </w:rPr>
        <w:t>4G technologies (</w:t>
      </w:r>
      <w:r w:rsidRPr="00796F00">
        <w:rPr>
          <w:rFonts w:ascii="Times New Roman" w:hAnsi="Times New Roman"/>
          <w:sz w:val="24"/>
          <w:szCs w:val="24"/>
        </w:rPr>
        <w:t>LTE</w:t>
      </w:r>
      <w:r w:rsidR="003D1A84">
        <w:rPr>
          <w:rFonts w:ascii="Times New Roman" w:hAnsi="Times New Roman"/>
          <w:sz w:val="24"/>
          <w:szCs w:val="24"/>
        </w:rPr>
        <w:t xml:space="preserve"> and LTE-A) network</w:t>
      </w:r>
      <w:r w:rsidRPr="00796F00">
        <w:rPr>
          <w:rFonts w:ascii="Times New Roman" w:hAnsi="Times New Roman"/>
          <w:sz w:val="24"/>
          <w:szCs w:val="24"/>
        </w:rPr>
        <w:t>, voice will be transported as</w:t>
      </w:r>
      <w:r>
        <w:rPr>
          <w:rFonts w:ascii="Times New Roman" w:hAnsi="Times New Roman"/>
          <w:sz w:val="24"/>
          <w:szCs w:val="24"/>
        </w:rPr>
        <w:t xml:space="preserve"> </w:t>
      </w:r>
      <w:r w:rsidRPr="00796F00">
        <w:rPr>
          <w:rFonts w:ascii="Times New Roman" w:hAnsi="Times New Roman"/>
          <w:sz w:val="24"/>
          <w:szCs w:val="24"/>
        </w:rPr>
        <w:t>packet swit</w:t>
      </w:r>
      <w:r>
        <w:rPr>
          <w:rFonts w:ascii="Times New Roman" w:hAnsi="Times New Roman"/>
          <w:sz w:val="24"/>
          <w:szCs w:val="24"/>
        </w:rPr>
        <w:t>ched</w:t>
      </w:r>
      <w:r w:rsidR="003D1A84">
        <w:rPr>
          <w:rFonts w:ascii="Times New Roman" w:hAnsi="Times New Roman"/>
          <w:sz w:val="24"/>
          <w:szCs w:val="24"/>
        </w:rPr>
        <w:t xml:space="preserve"> IP-</w:t>
      </w:r>
      <w:r>
        <w:rPr>
          <w:rFonts w:ascii="Times New Roman" w:hAnsi="Times New Roman"/>
          <w:sz w:val="24"/>
          <w:szCs w:val="24"/>
        </w:rPr>
        <w:t>based traffi</w:t>
      </w:r>
      <w:r w:rsidRPr="00796F00">
        <w:rPr>
          <w:rFonts w:ascii="Times New Roman" w:hAnsi="Times New Roman"/>
          <w:sz w:val="24"/>
          <w:szCs w:val="24"/>
        </w:rPr>
        <w:t xml:space="preserve">c rather than circuit switched. In effect, both </w:t>
      </w:r>
      <w:r w:rsidR="003D1A84">
        <w:rPr>
          <w:rFonts w:ascii="Times New Roman" w:hAnsi="Times New Roman"/>
          <w:sz w:val="24"/>
          <w:szCs w:val="24"/>
        </w:rPr>
        <w:t xml:space="preserve">TSPs/mobile operators </w:t>
      </w:r>
      <w:r w:rsidRPr="00796F00">
        <w:rPr>
          <w:rFonts w:ascii="Times New Roman" w:hAnsi="Times New Roman"/>
          <w:sz w:val="24"/>
          <w:szCs w:val="24"/>
        </w:rPr>
        <w:t>and OTT players will be</w:t>
      </w:r>
      <w:r>
        <w:rPr>
          <w:rFonts w:ascii="Times New Roman" w:hAnsi="Times New Roman"/>
          <w:sz w:val="24"/>
          <w:szCs w:val="24"/>
        </w:rPr>
        <w:t xml:space="preserve"> </w:t>
      </w:r>
      <w:r w:rsidR="003D1A84">
        <w:rPr>
          <w:rFonts w:ascii="Times New Roman" w:hAnsi="Times New Roman"/>
          <w:sz w:val="24"/>
          <w:szCs w:val="24"/>
        </w:rPr>
        <w:t xml:space="preserve">offering </w:t>
      </w:r>
      <w:r w:rsidRPr="00796F00">
        <w:rPr>
          <w:rFonts w:ascii="Times New Roman" w:hAnsi="Times New Roman"/>
          <w:sz w:val="24"/>
          <w:szCs w:val="24"/>
        </w:rPr>
        <w:t>Voice-over-IP</w:t>
      </w:r>
      <w:r>
        <w:rPr>
          <w:rFonts w:ascii="Times New Roman" w:hAnsi="Times New Roman"/>
          <w:sz w:val="24"/>
          <w:szCs w:val="24"/>
        </w:rPr>
        <w:t xml:space="preserve"> (VoIP)</w:t>
      </w:r>
      <w:r w:rsidR="003D1A84">
        <w:rPr>
          <w:rFonts w:ascii="Times New Roman" w:hAnsi="Times New Roman"/>
          <w:sz w:val="24"/>
          <w:szCs w:val="24"/>
        </w:rPr>
        <w:t xml:space="preserve"> services</w:t>
      </w:r>
      <w:r w:rsidRPr="00796F00">
        <w:rPr>
          <w:rFonts w:ascii="Times New Roman" w:hAnsi="Times New Roman"/>
          <w:sz w:val="24"/>
          <w:szCs w:val="24"/>
        </w:rPr>
        <w:t xml:space="preserve">. </w:t>
      </w:r>
      <w:r w:rsidR="0080005D">
        <w:rPr>
          <w:rFonts w:ascii="Times New Roman" w:hAnsi="Times New Roman"/>
          <w:sz w:val="24"/>
          <w:szCs w:val="24"/>
        </w:rPr>
        <w:t xml:space="preserve">The only possible distinction, that may remain, </w:t>
      </w:r>
      <w:r w:rsidRPr="00796F00">
        <w:rPr>
          <w:rFonts w:ascii="Times New Roman" w:hAnsi="Times New Roman"/>
          <w:sz w:val="24"/>
          <w:szCs w:val="24"/>
        </w:rPr>
        <w:t>will be the QoS offered</w:t>
      </w:r>
      <w:r w:rsidR="0080005D">
        <w:rPr>
          <w:rFonts w:ascii="Times New Roman" w:hAnsi="Times New Roman"/>
          <w:sz w:val="24"/>
          <w:szCs w:val="24"/>
        </w:rPr>
        <w:t>.</w:t>
      </w:r>
    </w:p>
    <w:p w:rsidR="00C63AEF" w:rsidRPr="00F006A1" w:rsidRDefault="00C63AEF"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Status in SATRC member countries</w:t>
      </w:r>
    </w:p>
    <w:p w:rsidR="00C63AEF" w:rsidRPr="00122F6A" w:rsidRDefault="00C63AEF" w:rsidP="007D1D69">
      <w:pPr>
        <w:spacing w:line="312" w:lineRule="auto"/>
        <w:jc w:val="both"/>
        <w:rPr>
          <w:rFonts w:ascii="Times New Roman" w:hAnsi="Times New Roman"/>
          <w:sz w:val="24"/>
          <w:szCs w:val="24"/>
        </w:rPr>
      </w:pPr>
      <w:r w:rsidRPr="00122F6A">
        <w:rPr>
          <w:rFonts w:ascii="Times New Roman" w:hAnsi="Times New Roman"/>
          <w:sz w:val="24"/>
          <w:szCs w:val="24"/>
        </w:rPr>
        <w:t xml:space="preserve">There was a question to collect views of the member countries that whether OTT </w:t>
      </w:r>
      <w:r>
        <w:rPr>
          <w:rFonts w:ascii="Times New Roman" w:hAnsi="Times New Roman"/>
          <w:sz w:val="24"/>
          <w:szCs w:val="24"/>
        </w:rPr>
        <w:t>players offering real-time communication services e.g. voice,</w:t>
      </w:r>
      <w:r w:rsidRPr="00122F6A">
        <w:rPr>
          <w:rFonts w:ascii="Times New Roman" w:hAnsi="Times New Roman"/>
          <w:sz w:val="24"/>
          <w:szCs w:val="24"/>
        </w:rPr>
        <w:t xml:space="preserve"> messaging </w:t>
      </w:r>
      <w:r>
        <w:rPr>
          <w:rFonts w:ascii="Times New Roman" w:hAnsi="Times New Roman"/>
          <w:sz w:val="24"/>
          <w:szCs w:val="24"/>
        </w:rPr>
        <w:t xml:space="preserve">and </w:t>
      </w:r>
      <w:r w:rsidRPr="00122F6A">
        <w:rPr>
          <w:rFonts w:ascii="Times New Roman" w:hAnsi="Times New Roman"/>
          <w:sz w:val="24"/>
          <w:szCs w:val="24"/>
        </w:rPr>
        <w:t>video</w:t>
      </w:r>
      <w:r>
        <w:rPr>
          <w:rFonts w:ascii="Times New Roman" w:hAnsi="Times New Roman"/>
          <w:sz w:val="24"/>
          <w:szCs w:val="24"/>
        </w:rPr>
        <w:t xml:space="preserve"> call</w:t>
      </w:r>
      <w:r w:rsidRPr="00122F6A">
        <w:rPr>
          <w:rFonts w:ascii="Times New Roman" w:hAnsi="Times New Roman"/>
          <w:sz w:val="24"/>
          <w:szCs w:val="24"/>
        </w:rPr>
        <w:t xml:space="preserve"> service</w:t>
      </w:r>
      <w:r>
        <w:rPr>
          <w:rFonts w:ascii="Times New Roman" w:hAnsi="Times New Roman"/>
          <w:sz w:val="24"/>
          <w:szCs w:val="24"/>
        </w:rPr>
        <w:t xml:space="preserve">s competing in the same market segment as that of mobile operators/telecom operators. </w:t>
      </w:r>
      <w:r>
        <w:rPr>
          <w:rFonts w:ascii="Times New Roman" w:hAnsi="Times New Roman"/>
          <w:i/>
          <w:iCs/>
          <w:sz w:val="24"/>
          <w:szCs w:val="24"/>
        </w:rPr>
        <w:t>The response</w:t>
      </w:r>
      <w:r w:rsidRPr="001651B9">
        <w:rPr>
          <w:rFonts w:ascii="Times New Roman" w:hAnsi="Times New Roman"/>
          <w:i/>
          <w:iCs/>
          <w:sz w:val="24"/>
          <w:szCs w:val="24"/>
        </w:rPr>
        <w:t xml:space="preserve"> show</w:t>
      </w:r>
      <w:r>
        <w:rPr>
          <w:rFonts w:ascii="Times New Roman" w:hAnsi="Times New Roman"/>
          <w:i/>
          <w:iCs/>
          <w:sz w:val="24"/>
          <w:szCs w:val="24"/>
        </w:rPr>
        <w:t>s</w:t>
      </w:r>
      <w:r w:rsidRPr="001651B9">
        <w:rPr>
          <w:rFonts w:ascii="Times New Roman" w:hAnsi="Times New Roman"/>
          <w:i/>
          <w:iCs/>
          <w:sz w:val="24"/>
          <w:szCs w:val="24"/>
        </w:rPr>
        <w:t xml:space="preserve"> that the member countries </w:t>
      </w:r>
      <w:r w:rsidR="00A5509E">
        <w:rPr>
          <w:rFonts w:ascii="Times New Roman" w:hAnsi="Times New Roman"/>
          <w:i/>
          <w:iCs/>
          <w:sz w:val="24"/>
          <w:szCs w:val="24"/>
        </w:rPr>
        <w:t xml:space="preserve">agree that the OTT communication service providers are offering the same product as that of TSPs and competing in the same market segment. </w:t>
      </w:r>
    </w:p>
    <w:p w:rsidR="00122F6A" w:rsidRPr="00122F6A" w:rsidRDefault="00122F6A" w:rsidP="007D1D69">
      <w:pPr>
        <w:spacing w:line="312" w:lineRule="auto"/>
        <w:jc w:val="both"/>
        <w:rPr>
          <w:rFonts w:ascii="Times New Roman" w:hAnsi="Times New Roman"/>
          <w:sz w:val="24"/>
          <w:szCs w:val="24"/>
        </w:rPr>
      </w:pPr>
      <w:r w:rsidRPr="00122F6A">
        <w:rPr>
          <w:rFonts w:ascii="Times New Roman" w:hAnsi="Times New Roman"/>
          <w:sz w:val="24"/>
          <w:szCs w:val="24"/>
        </w:rPr>
        <w:t xml:space="preserve">There was a question to collect views of the member countries that whether OTT communication service providers’ i.e. OTT voice, video and messaging service providers’ (real-time) be treated similar as TSPs and be licensed. </w:t>
      </w:r>
      <w:r w:rsidR="00B54E7D">
        <w:rPr>
          <w:rFonts w:ascii="Times New Roman" w:hAnsi="Times New Roman"/>
          <w:i/>
          <w:iCs/>
          <w:sz w:val="24"/>
          <w:szCs w:val="24"/>
        </w:rPr>
        <w:t>The response</w:t>
      </w:r>
      <w:r w:rsidRPr="001651B9">
        <w:rPr>
          <w:rFonts w:ascii="Times New Roman" w:hAnsi="Times New Roman"/>
          <w:i/>
          <w:iCs/>
          <w:sz w:val="24"/>
          <w:szCs w:val="24"/>
        </w:rPr>
        <w:t xml:space="preserve"> show</w:t>
      </w:r>
      <w:r w:rsidR="00B54E7D">
        <w:rPr>
          <w:rFonts w:ascii="Times New Roman" w:hAnsi="Times New Roman"/>
          <w:i/>
          <w:iCs/>
          <w:sz w:val="24"/>
          <w:szCs w:val="24"/>
        </w:rPr>
        <w:t>s</w:t>
      </w:r>
      <w:r w:rsidRPr="001651B9">
        <w:rPr>
          <w:rFonts w:ascii="Times New Roman" w:hAnsi="Times New Roman"/>
          <w:i/>
          <w:iCs/>
          <w:sz w:val="24"/>
          <w:szCs w:val="24"/>
        </w:rPr>
        <w:t xml:space="preserve"> that the views of member countries are </w:t>
      </w:r>
      <w:r w:rsidR="00B54E7D">
        <w:rPr>
          <w:rFonts w:ascii="Times New Roman" w:hAnsi="Times New Roman"/>
          <w:i/>
          <w:iCs/>
          <w:sz w:val="24"/>
          <w:szCs w:val="24"/>
        </w:rPr>
        <w:t>not same</w:t>
      </w:r>
      <w:r w:rsidRPr="001651B9">
        <w:rPr>
          <w:rFonts w:ascii="Times New Roman" w:hAnsi="Times New Roman"/>
          <w:i/>
          <w:iCs/>
          <w:sz w:val="24"/>
          <w:szCs w:val="24"/>
        </w:rPr>
        <w:t>.</w:t>
      </w:r>
      <w:r w:rsidRPr="00122F6A">
        <w:rPr>
          <w:rFonts w:ascii="Times New Roman" w:hAnsi="Times New Roman"/>
          <w:sz w:val="24"/>
          <w:szCs w:val="24"/>
        </w:rPr>
        <w:t xml:space="preserve"> Some have opined they should be licensed as TSPs for creating level playing field and </w:t>
      </w:r>
      <w:r w:rsidR="00B54E7D">
        <w:rPr>
          <w:rFonts w:ascii="Times New Roman" w:hAnsi="Times New Roman"/>
          <w:sz w:val="24"/>
          <w:szCs w:val="24"/>
        </w:rPr>
        <w:t xml:space="preserve">for </w:t>
      </w:r>
      <w:r w:rsidRPr="00122F6A">
        <w:rPr>
          <w:rFonts w:ascii="Times New Roman" w:hAnsi="Times New Roman"/>
          <w:sz w:val="24"/>
          <w:szCs w:val="24"/>
        </w:rPr>
        <w:t xml:space="preserve">sustainability </w:t>
      </w:r>
      <w:r w:rsidR="00B54E7D">
        <w:rPr>
          <w:rFonts w:ascii="Times New Roman" w:hAnsi="Times New Roman"/>
          <w:sz w:val="24"/>
          <w:szCs w:val="24"/>
        </w:rPr>
        <w:t xml:space="preserve">of TSPs </w:t>
      </w:r>
      <w:r w:rsidRPr="00122F6A">
        <w:rPr>
          <w:rFonts w:ascii="Times New Roman" w:hAnsi="Times New Roman"/>
          <w:sz w:val="24"/>
          <w:szCs w:val="24"/>
        </w:rPr>
        <w:t xml:space="preserve">in the long run whereas some has argued that OTT players would not come in small economies if provision for licensing is made. </w:t>
      </w:r>
    </w:p>
    <w:p w:rsidR="00DE3664" w:rsidRPr="0047081F" w:rsidRDefault="00B26259" w:rsidP="00FC2D60">
      <w:pPr>
        <w:pStyle w:val="ListParagraph"/>
        <w:numPr>
          <w:ilvl w:val="0"/>
          <w:numId w:val="13"/>
        </w:numPr>
        <w:spacing w:line="312" w:lineRule="auto"/>
        <w:rPr>
          <w:rFonts w:ascii="Times New Roman" w:hAnsi="Times New Roman"/>
          <w:b/>
          <w:sz w:val="28"/>
          <w:szCs w:val="28"/>
        </w:rPr>
      </w:pPr>
      <w:r w:rsidRPr="0047081F">
        <w:rPr>
          <w:rFonts w:ascii="Times New Roman" w:hAnsi="Times New Roman"/>
          <w:b/>
          <w:sz w:val="28"/>
          <w:szCs w:val="28"/>
        </w:rPr>
        <w:lastRenderedPageBreak/>
        <w:t>Regulatory i</w:t>
      </w:r>
      <w:r w:rsidR="00DE3664" w:rsidRPr="0047081F">
        <w:rPr>
          <w:rFonts w:ascii="Times New Roman" w:hAnsi="Times New Roman"/>
          <w:b/>
          <w:sz w:val="28"/>
          <w:szCs w:val="28"/>
        </w:rPr>
        <w:t xml:space="preserve">mbalances created by </w:t>
      </w:r>
      <w:r w:rsidRPr="0047081F">
        <w:rPr>
          <w:rFonts w:ascii="Times New Roman" w:hAnsi="Times New Roman"/>
          <w:b/>
          <w:sz w:val="28"/>
          <w:szCs w:val="28"/>
        </w:rPr>
        <w:t>OTT players offering real-time communication s</w:t>
      </w:r>
      <w:r w:rsidR="00DE3664" w:rsidRPr="0047081F">
        <w:rPr>
          <w:rFonts w:ascii="Times New Roman" w:hAnsi="Times New Roman"/>
          <w:b/>
          <w:sz w:val="28"/>
          <w:szCs w:val="28"/>
        </w:rPr>
        <w:t>ervices</w:t>
      </w:r>
    </w:p>
    <w:p w:rsidR="00DE3664" w:rsidRPr="00B45A50" w:rsidRDefault="00DE3664" w:rsidP="007D1D69">
      <w:pPr>
        <w:spacing w:line="312" w:lineRule="auto"/>
        <w:jc w:val="both"/>
        <w:rPr>
          <w:rFonts w:ascii="Times New Roman" w:hAnsi="Times New Roman"/>
          <w:sz w:val="24"/>
          <w:szCs w:val="24"/>
        </w:rPr>
      </w:pPr>
      <w:r w:rsidRPr="00B45A50">
        <w:rPr>
          <w:rFonts w:ascii="Times New Roman" w:hAnsi="Times New Roman"/>
          <w:sz w:val="24"/>
          <w:szCs w:val="24"/>
        </w:rPr>
        <w:t>The response from the member countries shows that OTT players offering real-time communication services e.g. voice, messaging and video call services are competing in the same market segment as that of mobile and fixed line operators. Therefore, this has created regulatory imbalances between OTT providers and licensed TSPs.</w:t>
      </w:r>
    </w:p>
    <w:p w:rsidR="00DE3664" w:rsidRPr="00B45A50" w:rsidRDefault="00DE3664" w:rsidP="007D1D69">
      <w:pPr>
        <w:spacing w:line="312" w:lineRule="auto"/>
        <w:jc w:val="both"/>
        <w:rPr>
          <w:rFonts w:ascii="Times New Roman" w:hAnsi="Times New Roman"/>
          <w:sz w:val="24"/>
          <w:szCs w:val="24"/>
        </w:rPr>
      </w:pPr>
      <w:r w:rsidRPr="00B45A50">
        <w:rPr>
          <w:rFonts w:ascii="Times New Roman" w:hAnsi="Times New Roman"/>
          <w:sz w:val="24"/>
          <w:szCs w:val="24"/>
        </w:rPr>
        <w:t>The regulatory imbalances between OTT players and Telecom operators are identified as follows:</w:t>
      </w:r>
    </w:p>
    <w:p w:rsidR="00DE3664" w:rsidRPr="0047081F" w:rsidRDefault="00DE3664" w:rsidP="0047081F">
      <w:pPr>
        <w:pStyle w:val="ListParagraph"/>
        <w:numPr>
          <w:ilvl w:val="0"/>
          <w:numId w:val="23"/>
        </w:numPr>
        <w:spacing w:line="312" w:lineRule="auto"/>
        <w:jc w:val="both"/>
        <w:rPr>
          <w:rFonts w:ascii="Times New Roman" w:hAnsi="Times New Roman"/>
          <w:b/>
          <w:sz w:val="24"/>
          <w:szCs w:val="24"/>
        </w:rPr>
      </w:pPr>
      <w:r w:rsidRPr="0047081F">
        <w:rPr>
          <w:rFonts w:ascii="Times New Roman" w:hAnsi="Times New Roman"/>
          <w:b/>
          <w:sz w:val="24"/>
          <w:szCs w:val="24"/>
        </w:rPr>
        <w:t xml:space="preserve">Licensing: </w:t>
      </w:r>
      <w:r w:rsidRPr="0047081F">
        <w:rPr>
          <w:rFonts w:ascii="Times New Roman" w:hAnsi="Times New Roman"/>
          <w:sz w:val="24"/>
          <w:szCs w:val="24"/>
        </w:rPr>
        <w:t>Telecom operators have to take license for running their operation whereas the OTT players are running the operation through telecoms infrastructure but they don’t need license for running their operations.</w:t>
      </w:r>
    </w:p>
    <w:p w:rsidR="0047081F" w:rsidRPr="0047081F" w:rsidRDefault="0047081F" w:rsidP="0047081F">
      <w:pPr>
        <w:pStyle w:val="ListParagraph"/>
        <w:spacing w:line="312" w:lineRule="auto"/>
        <w:ind w:left="1080"/>
        <w:jc w:val="both"/>
        <w:rPr>
          <w:rFonts w:ascii="Times New Roman" w:hAnsi="Times New Roman"/>
          <w:b/>
          <w:sz w:val="24"/>
          <w:szCs w:val="24"/>
        </w:rPr>
      </w:pPr>
    </w:p>
    <w:p w:rsidR="002713FD" w:rsidRDefault="002713FD" w:rsidP="0047081F">
      <w:pPr>
        <w:pStyle w:val="ListParagraph"/>
        <w:numPr>
          <w:ilvl w:val="0"/>
          <w:numId w:val="23"/>
        </w:numPr>
        <w:spacing w:line="312" w:lineRule="auto"/>
        <w:jc w:val="both"/>
        <w:rPr>
          <w:rFonts w:ascii="Times New Roman" w:hAnsi="Times New Roman"/>
          <w:sz w:val="24"/>
          <w:szCs w:val="24"/>
        </w:rPr>
      </w:pPr>
      <w:r w:rsidRPr="0047081F">
        <w:rPr>
          <w:rFonts w:ascii="Times New Roman" w:hAnsi="Times New Roman"/>
          <w:b/>
          <w:sz w:val="24"/>
          <w:szCs w:val="24"/>
        </w:rPr>
        <w:t>Operating area:</w:t>
      </w:r>
      <w:r w:rsidR="0047081F">
        <w:rPr>
          <w:rFonts w:ascii="Times New Roman" w:hAnsi="Times New Roman"/>
          <w:b/>
          <w:sz w:val="24"/>
          <w:szCs w:val="24"/>
        </w:rPr>
        <w:t xml:space="preserve"> </w:t>
      </w:r>
      <w:r w:rsidRPr="0047081F">
        <w:rPr>
          <w:rFonts w:ascii="Times New Roman" w:hAnsi="Times New Roman"/>
          <w:sz w:val="24"/>
          <w:szCs w:val="24"/>
        </w:rPr>
        <w:t>T</w:t>
      </w:r>
      <w:r w:rsidR="0047081F">
        <w:rPr>
          <w:rFonts w:ascii="Times New Roman" w:hAnsi="Times New Roman"/>
          <w:sz w:val="24"/>
          <w:szCs w:val="24"/>
        </w:rPr>
        <w:t>elecom operators</w:t>
      </w:r>
      <w:r w:rsidRPr="0047081F">
        <w:rPr>
          <w:rFonts w:ascii="Times New Roman" w:hAnsi="Times New Roman"/>
          <w:sz w:val="24"/>
          <w:szCs w:val="24"/>
        </w:rPr>
        <w:t xml:space="preserve"> are only serving customers within the regulated jurisdiction whereas the OTT service providers are serving all over the globe.</w:t>
      </w:r>
    </w:p>
    <w:p w:rsidR="0047081F" w:rsidRPr="0047081F" w:rsidRDefault="0047081F" w:rsidP="0047081F">
      <w:pPr>
        <w:pStyle w:val="ListParagraph"/>
        <w:spacing w:line="312" w:lineRule="auto"/>
        <w:ind w:left="0"/>
        <w:jc w:val="both"/>
        <w:rPr>
          <w:rFonts w:ascii="Times New Roman" w:hAnsi="Times New Roman"/>
          <w:sz w:val="24"/>
          <w:szCs w:val="24"/>
        </w:rPr>
      </w:pPr>
    </w:p>
    <w:p w:rsidR="00DE3664" w:rsidRDefault="00DE3664" w:rsidP="0047081F">
      <w:pPr>
        <w:pStyle w:val="ListParagraph"/>
        <w:numPr>
          <w:ilvl w:val="0"/>
          <w:numId w:val="23"/>
        </w:numPr>
        <w:spacing w:line="312" w:lineRule="auto"/>
        <w:jc w:val="both"/>
        <w:rPr>
          <w:rFonts w:ascii="Times New Roman" w:hAnsi="Times New Roman"/>
          <w:sz w:val="24"/>
          <w:szCs w:val="24"/>
        </w:rPr>
      </w:pPr>
      <w:r w:rsidRPr="0047081F">
        <w:rPr>
          <w:rFonts w:ascii="Times New Roman" w:hAnsi="Times New Roman"/>
          <w:b/>
          <w:sz w:val="24"/>
          <w:szCs w:val="24"/>
        </w:rPr>
        <w:t>Quality of Services:</w:t>
      </w:r>
      <w:r w:rsidR="0047081F">
        <w:rPr>
          <w:rFonts w:ascii="Times New Roman" w:hAnsi="Times New Roman"/>
          <w:b/>
          <w:sz w:val="24"/>
          <w:szCs w:val="24"/>
        </w:rPr>
        <w:t xml:space="preserve"> </w:t>
      </w:r>
      <w:r w:rsidRPr="0047081F">
        <w:rPr>
          <w:rFonts w:ascii="Times New Roman" w:hAnsi="Times New Roman"/>
          <w:sz w:val="24"/>
          <w:szCs w:val="24"/>
        </w:rPr>
        <w:t>Telecom operators have QoS bindings as per the license. But OTTs have no bindings to maintain certain level of QoS.</w:t>
      </w:r>
    </w:p>
    <w:p w:rsidR="0047081F" w:rsidRPr="0047081F" w:rsidRDefault="0047081F" w:rsidP="0047081F">
      <w:pPr>
        <w:pStyle w:val="ListParagraph"/>
        <w:spacing w:line="312" w:lineRule="auto"/>
        <w:ind w:left="0"/>
        <w:jc w:val="both"/>
        <w:rPr>
          <w:rFonts w:ascii="Times New Roman" w:hAnsi="Times New Roman"/>
          <w:sz w:val="24"/>
          <w:szCs w:val="24"/>
        </w:rPr>
      </w:pPr>
    </w:p>
    <w:p w:rsidR="002713FD" w:rsidRPr="0047081F" w:rsidRDefault="002713FD" w:rsidP="0047081F">
      <w:pPr>
        <w:pStyle w:val="ListParagraph"/>
        <w:numPr>
          <w:ilvl w:val="0"/>
          <w:numId w:val="23"/>
        </w:numPr>
        <w:spacing w:line="312" w:lineRule="auto"/>
        <w:jc w:val="both"/>
        <w:rPr>
          <w:rFonts w:ascii="Times New Roman" w:hAnsi="Times New Roman"/>
          <w:b/>
          <w:sz w:val="24"/>
          <w:szCs w:val="24"/>
        </w:rPr>
      </w:pPr>
      <w:r w:rsidRPr="0047081F">
        <w:rPr>
          <w:rFonts w:ascii="Times New Roman" w:hAnsi="Times New Roman"/>
          <w:b/>
          <w:sz w:val="24"/>
          <w:szCs w:val="24"/>
        </w:rPr>
        <w:t>Numbering and Interconnection:</w:t>
      </w:r>
      <w:r w:rsidR="0047081F">
        <w:rPr>
          <w:rFonts w:ascii="Times New Roman" w:hAnsi="Times New Roman"/>
          <w:b/>
          <w:sz w:val="24"/>
          <w:szCs w:val="24"/>
        </w:rPr>
        <w:t xml:space="preserve"> </w:t>
      </w:r>
      <w:r w:rsidRPr="0047081F">
        <w:rPr>
          <w:rFonts w:ascii="Times New Roman" w:hAnsi="Times New Roman"/>
          <w:sz w:val="24"/>
          <w:szCs w:val="24"/>
        </w:rPr>
        <w:t>Interconnection is mandated for the operators for enabling any subscriber to any subscriber call or establishing and protecting consumer right. OTTs don’t have any interconnection requirements.</w:t>
      </w:r>
    </w:p>
    <w:p w:rsidR="0047081F" w:rsidRPr="0047081F" w:rsidRDefault="0047081F" w:rsidP="0047081F">
      <w:pPr>
        <w:pStyle w:val="ListParagraph"/>
        <w:spacing w:line="312" w:lineRule="auto"/>
        <w:ind w:left="0"/>
        <w:jc w:val="both"/>
        <w:rPr>
          <w:rFonts w:ascii="Times New Roman" w:hAnsi="Times New Roman"/>
          <w:b/>
          <w:sz w:val="24"/>
          <w:szCs w:val="24"/>
        </w:rPr>
      </w:pPr>
    </w:p>
    <w:p w:rsidR="0047081F" w:rsidRPr="0047081F" w:rsidRDefault="002713FD" w:rsidP="0047081F">
      <w:pPr>
        <w:pStyle w:val="ListParagraph"/>
        <w:numPr>
          <w:ilvl w:val="0"/>
          <w:numId w:val="23"/>
        </w:numPr>
        <w:spacing w:line="312" w:lineRule="auto"/>
        <w:jc w:val="both"/>
        <w:rPr>
          <w:rFonts w:ascii="Times New Roman" w:hAnsi="Times New Roman"/>
          <w:b/>
          <w:sz w:val="24"/>
          <w:szCs w:val="24"/>
        </w:rPr>
      </w:pPr>
      <w:r w:rsidRPr="0047081F">
        <w:rPr>
          <w:rFonts w:ascii="Times New Roman" w:hAnsi="Times New Roman"/>
          <w:b/>
          <w:sz w:val="24"/>
          <w:szCs w:val="24"/>
        </w:rPr>
        <w:t>Infrastructure/Investment:</w:t>
      </w:r>
      <w:r w:rsidR="0047081F">
        <w:rPr>
          <w:rFonts w:ascii="Times New Roman" w:hAnsi="Times New Roman"/>
          <w:b/>
          <w:sz w:val="24"/>
          <w:szCs w:val="24"/>
        </w:rPr>
        <w:t xml:space="preserve"> </w:t>
      </w:r>
      <w:r w:rsidRPr="0047081F">
        <w:rPr>
          <w:rFonts w:ascii="Times New Roman" w:hAnsi="Times New Roman"/>
          <w:sz w:val="24"/>
          <w:szCs w:val="24"/>
        </w:rPr>
        <w:t>T</w:t>
      </w:r>
      <w:r w:rsidR="0047081F" w:rsidRPr="0047081F">
        <w:rPr>
          <w:rFonts w:ascii="Times New Roman" w:hAnsi="Times New Roman"/>
          <w:sz w:val="24"/>
          <w:szCs w:val="24"/>
        </w:rPr>
        <w:t>elecom operators</w:t>
      </w:r>
      <w:r w:rsidRPr="0047081F">
        <w:rPr>
          <w:rFonts w:ascii="Times New Roman" w:hAnsi="Times New Roman"/>
          <w:sz w:val="24"/>
          <w:szCs w:val="24"/>
        </w:rPr>
        <w:t xml:space="preserve"> are investing huge amounts for building their network/infrastructures but OTTs are only riding over their network and running their business.</w:t>
      </w:r>
    </w:p>
    <w:p w:rsidR="002713FD" w:rsidRPr="0047081F" w:rsidRDefault="002713FD" w:rsidP="0047081F">
      <w:pPr>
        <w:pStyle w:val="ListParagraph"/>
        <w:spacing w:line="312" w:lineRule="auto"/>
        <w:ind w:left="0"/>
        <w:jc w:val="both"/>
        <w:rPr>
          <w:rFonts w:ascii="Times New Roman" w:hAnsi="Times New Roman"/>
          <w:b/>
          <w:sz w:val="24"/>
          <w:szCs w:val="24"/>
        </w:rPr>
      </w:pPr>
      <w:r w:rsidRPr="0047081F">
        <w:rPr>
          <w:rFonts w:ascii="Times New Roman" w:hAnsi="Times New Roman"/>
          <w:sz w:val="24"/>
          <w:szCs w:val="24"/>
        </w:rPr>
        <w:t xml:space="preserve"> </w:t>
      </w:r>
    </w:p>
    <w:p w:rsidR="002713FD" w:rsidRDefault="002713FD" w:rsidP="0047081F">
      <w:pPr>
        <w:pStyle w:val="ListParagraph"/>
        <w:numPr>
          <w:ilvl w:val="0"/>
          <w:numId w:val="23"/>
        </w:numPr>
        <w:spacing w:line="312" w:lineRule="auto"/>
        <w:jc w:val="both"/>
        <w:rPr>
          <w:rFonts w:ascii="Times New Roman" w:hAnsi="Times New Roman"/>
          <w:sz w:val="24"/>
          <w:szCs w:val="24"/>
        </w:rPr>
      </w:pPr>
      <w:r w:rsidRPr="0047081F">
        <w:rPr>
          <w:rFonts w:ascii="Times New Roman" w:hAnsi="Times New Roman"/>
          <w:b/>
          <w:sz w:val="24"/>
          <w:szCs w:val="24"/>
        </w:rPr>
        <w:t>Provision of Legal Intercept:</w:t>
      </w:r>
      <w:r w:rsidR="0047081F">
        <w:rPr>
          <w:rFonts w:ascii="Times New Roman" w:hAnsi="Times New Roman"/>
          <w:sz w:val="24"/>
          <w:szCs w:val="24"/>
        </w:rPr>
        <w:t xml:space="preserve"> </w:t>
      </w:r>
      <w:r w:rsidRPr="0047081F">
        <w:rPr>
          <w:rFonts w:ascii="Times New Roman" w:hAnsi="Times New Roman"/>
          <w:sz w:val="24"/>
          <w:szCs w:val="24"/>
        </w:rPr>
        <w:t>Provision of legal intercept is a requirement of the licensing terms for the TSPs. But for OTT players it has not made mandatory</w:t>
      </w:r>
      <w:r w:rsidR="0047081F">
        <w:rPr>
          <w:rFonts w:ascii="Times New Roman" w:hAnsi="Times New Roman"/>
          <w:sz w:val="24"/>
          <w:szCs w:val="24"/>
        </w:rPr>
        <w:t>.</w:t>
      </w:r>
    </w:p>
    <w:p w:rsidR="0047081F" w:rsidRPr="0047081F" w:rsidRDefault="0047081F" w:rsidP="0047081F">
      <w:pPr>
        <w:pStyle w:val="ListParagraph"/>
        <w:spacing w:line="312" w:lineRule="auto"/>
        <w:ind w:left="0"/>
        <w:jc w:val="both"/>
        <w:rPr>
          <w:rFonts w:ascii="Times New Roman" w:hAnsi="Times New Roman"/>
          <w:sz w:val="24"/>
          <w:szCs w:val="24"/>
        </w:rPr>
      </w:pPr>
    </w:p>
    <w:p w:rsidR="00DE3664" w:rsidRPr="0047081F" w:rsidRDefault="00DE3664" w:rsidP="0047081F">
      <w:pPr>
        <w:pStyle w:val="ListParagraph"/>
        <w:numPr>
          <w:ilvl w:val="0"/>
          <w:numId w:val="23"/>
        </w:numPr>
        <w:spacing w:line="312" w:lineRule="auto"/>
        <w:jc w:val="both"/>
        <w:rPr>
          <w:rFonts w:ascii="Times New Roman" w:hAnsi="Times New Roman"/>
          <w:sz w:val="24"/>
          <w:szCs w:val="24"/>
        </w:rPr>
      </w:pPr>
      <w:r w:rsidRPr="0047081F">
        <w:rPr>
          <w:rFonts w:ascii="Times New Roman" w:hAnsi="Times New Roman"/>
          <w:b/>
          <w:sz w:val="24"/>
          <w:szCs w:val="24"/>
        </w:rPr>
        <w:t>Taxation:</w:t>
      </w:r>
      <w:r w:rsidR="0047081F">
        <w:rPr>
          <w:rFonts w:ascii="Times New Roman" w:hAnsi="Times New Roman"/>
          <w:sz w:val="24"/>
          <w:szCs w:val="24"/>
        </w:rPr>
        <w:t xml:space="preserve"> </w:t>
      </w:r>
      <w:r w:rsidRPr="0047081F">
        <w:rPr>
          <w:rFonts w:ascii="Times New Roman" w:hAnsi="Times New Roman"/>
          <w:sz w:val="24"/>
          <w:szCs w:val="24"/>
        </w:rPr>
        <w:t>Mobile operators are paying huge amount of corporate T</w:t>
      </w:r>
      <w:r w:rsidR="000121E9" w:rsidRPr="0047081F">
        <w:rPr>
          <w:rFonts w:ascii="Times New Roman" w:hAnsi="Times New Roman"/>
          <w:sz w:val="24"/>
          <w:szCs w:val="24"/>
        </w:rPr>
        <w:t>ax</w:t>
      </w:r>
      <w:r w:rsidRPr="0047081F">
        <w:rPr>
          <w:rFonts w:ascii="Times New Roman" w:hAnsi="Times New Roman"/>
          <w:sz w:val="24"/>
          <w:szCs w:val="24"/>
        </w:rPr>
        <w:t xml:space="preserve"> whereas the OTT players are not obliged to any T</w:t>
      </w:r>
      <w:r w:rsidR="000121E9" w:rsidRPr="0047081F">
        <w:rPr>
          <w:rFonts w:ascii="Times New Roman" w:hAnsi="Times New Roman"/>
          <w:sz w:val="24"/>
          <w:szCs w:val="24"/>
        </w:rPr>
        <w:t>ax</w:t>
      </w:r>
      <w:r w:rsidRPr="0047081F">
        <w:rPr>
          <w:rFonts w:ascii="Times New Roman" w:hAnsi="Times New Roman"/>
          <w:sz w:val="24"/>
          <w:szCs w:val="24"/>
        </w:rPr>
        <w:t>es.</w:t>
      </w:r>
    </w:p>
    <w:p w:rsidR="00D76C68" w:rsidRPr="00B45A50" w:rsidRDefault="00DE3664" w:rsidP="007D1D69">
      <w:pPr>
        <w:spacing w:line="312" w:lineRule="auto"/>
        <w:ind w:left="720"/>
        <w:jc w:val="both"/>
        <w:rPr>
          <w:rFonts w:ascii="Times New Roman" w:hAnsi="Times New Roman"/>
          <w:sz w:val="24"/>
          <w:szCs w:val="24"/>
        </w:rPr>
      </w:pPr>
      <w:r w:rsidRPr="00B45A50">
        <w:rPr>
          <w:rFonts w:ascii="Times New Roman" w:hAnsi="Times New Roman"/>
          <w:sz w:val="24"/>
          <w:szCs w:val="24"/>
        </w:rPr>
        <w:t xml:space="preserve">. </w:t>
      </w:r>
    </w:p>
    <w:p w:rsidR="00DE3664" w:rsidRPr="00B45A50" w:rsidRDefault="00D76C68" w:rsidP="0047081F">
      <w:pPr>
        <w:spacing w:line="312" w:lineRule="auto"/>
        <w:jc w:val="both"/>
        <w:rPr>
          <w:rFonts w:ascii="Times New Roman" w:hAnsi="Times New Roman"/>
          <w:sz w:val="24"/>
          <w:szCs w:val="24"/>
        </w:rPr>
      </w:pPr>
      <w:r w:rsidRPr="00B45A50">
        <w:rPr>
          <w:rFonts w:ascii="Times New Roman" w:hAnsi="Times New Roman"/>
          <w:sz w:val="24"/>
          <w:szCs w:val="24"/>
        </w:rPr>
        <w:t>The response shows that r</w:t>
      </w:r>
      <w:r w:rsidR="00DE3664" w:rsidRPr="00B45A50">
        <w:rPr>
          <w:rFonts w:ascii="Times New Roman" w:hAnsi="Times New Roman"/>
          <w:sz w:val="24"/>
          <w:szCs w:val="24"/>
        </w:rPr>
        <w:t>ecently Bangladesh Government has discussion with Facebook for having request basis information or a monitoring facility of Facebook activities against law and order to prevent them.</w:t>
      </w:r>
    </w:p>
    <w:p w:rsidR="00B26259" w:rsidRPr="00F006A1" w:rsidRDefault="00B26259"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Status in SATRC member countries</w:t>
      </w:r>
    </w:p>
    <w:p w:rsidR="00123DC1" w:rsidRPr="00B45A50" w:rsidRDefault="00B26259" w:rsidP="007D1D69">
      <w:pPr>
        <w:spacing w:line="312" w:lineRule="auto"/>
        <w:jc w:val="both"/>
        <w:rPr>
          <w:rFonts w:ascii="Times New Roman" w:hAnsi="Times New Roman"/>
          <w:sz w:val="24"/>
          <w:szCs w:val="24"/>
        </w:rPr>
      </w:pPr>
      <w:r>
        <w:rPr>
          <w:rFonts w:ascii="Times New Roman" w:hAnsi="Times New Roman"/>
          <w:sz w:val="24"/>
          <w:szCs w:val="24"/>
        </w:rPr>
        <w:lastRenderedPageBreak/>
        <w:t>The questionnaire circulated to member countries comprises a question regarding OTT communication service provide</w:t>
      </w:r>
      <w:r w:rsidR="00873211">
        <w:rPr>
          <w:rFonts w:ascii="Times New Roman" w:hAnsi="Times New Roman"/>
          <w:sz w:val="24"/>
          <w:szCs w:val="24"/>
        </w:rPr>
        <w:t xml:space="preserve">r </w:t>
      </w:r>
      <w:r>
        <w:rPr>
          <w:rFonts w:ascii="Times New Roman" w:hAnsi="Times New Roman"/>
          <w:sz w:val="24"/>
          <w:szCs w:val="24"/>
        </w:rPr>
        <w:t xml:space="preserve">should be brought into licensing regime. </w:t>
      </w:r>
      <w:r w:rsidRPr="00873211">
        <w:rPr>
          <w:rFonts w:ascii="Times New Roman" w:hAnsi="Times New Roman"/>
          <w:i/>
          <w:iCs/>
          <w:sz w:val="24"/>
          <w:szCs w:val="24"/>
        </w:rPr>
        <w:t xml:space="preserve">The response shows that </w:t>
      </w:r>
      <w:r w:rsidR="00873211" w:rsidRPr="00873211">
        <w:rPr>
          <w:rFonts w:ascii="Times New Roman" w:hAnsi="Times New Roman"/>
          <w:i/>
          <w:iCs/>
          <w:sz w:val="24"/>
          <w:szCs w:val="24"/>
        </w:rPr>
        <w:t>the OTT communication providers need to be brought into the licensing regime, with caution to its adverse impact in the broadband proliferation.</w:t>
      </w:r>
      <w:r w:rsidR="00873211">
        <w:rPr>
          <w:rFonts w:ascii="Times New Roman" w:hAnsi="Times New Roman"/>
          <w:sz w:val="24"/>
          <w:szCs w:val="24"/>
        </w:rPr>
        <w:t xml:space="preserve">  </w:t>
      </w:r>
      <w:r w:rsidR="00345538" w:rsidRPr="00B45A50">
        <w:rPr>
          <w:rFonts w:ascii="Times New Roman" w:hAnsi="Times New Roman"/>
          <w:sz w:val="24"/>
          <w:szCs w:val="24"/>
        </w:rPr>
        <w:t xml:space="preserve">It is </w:t>
      </w:r>
      <w:r w:rsidR="00873211">
        <w:rPr>
          <w:rFonts w:ascii="Times New Roman" w:hAnsi="Times New Roman"/>
          <w:sz w:val="24"/>
          <w:szCs w:val="24"/>
        </w:rPr>
        <w:t xml:space="preserve">also </w:t>
      </w:r>
      <w:r w:rsidR="00345538" w:rsidRPr="00B45A50">
        <w:rPr>
          <w:rFonts w:ascii="Times New Roman" w:hAnsi="Times New Roman"/>
          <w:sz w:val="24"/>
          <w:szCs w:val="24"/>
        </w:rPr>
        <w:t>suggested that to resolve these imbalances, one would either need to ensure that traditional providers had certain benefits, unobtainable by over the top service providers, to counteract the regulatory imbalance.</w:t>
      </w:r>
    </w:p>
    <w:p w:rsidR="00B01C45" w:rsidRPr="008627A6" w:rsidRDefault="008627A6" w:rsidP="00B01C45">
      <w:pPr>
        <w:spacing w:line="312" w:lineRule="auto"/>
        <w:jc w:val="both"/>
        <w:rPr>
          <w:rFonts w:ascii="Times New Roman" w:hAnsi="Times New Roman"/>
          <w:i/>
          <w:iCs/>
          <w:sz w:val="24"/>
          <w:szCs w:val="24"/>
        </w:rPr>
      </w:pPr>
      <w:r>
        <w:rPr>
          <w:rFonts w:ascii="Times New Roman" w:hAnsi="Times New Roman"/>
          <w:sz w:val="24"/>
          <w:szCs w:val="24"/>
        </w:rPr>
        <w:t xml:space="preserve">Another question regarding the application of prevailing laws to the OTT players abroad was circulated for feedback. </w:t>
      </w:r>
      <w:r w:rsidR="00B01C45" w:rsidRPr="008627A6">
        <w:rPr>
          <w:rFonts w:ascii="Times New Roman" w:hAnsi="Times New Roman"/>
          <w:sz w:val="24"/>
          <w:szCs w:val="24"/>
        </w:rPr>
        <w:t xml:space="preserve">The </w:t>
      </w:r>
      <w:r>
        <w:rPr>
          <w:rFonts w:ascii="Times New Roman" w:hAnsi="Times New Roman"/>
          <w:sz w:val="24"/>
          <w:szCs w:val="24"/>
        </w:rPr>
        <w:t xml:space="preserve">response from member countries revealed that </w:t>
      </w:r>
      <w:r w:rsidR="00B01C45" w:rsidRPr="008627A6">
        <w:rPr>
          <w:rFonts w:ascii="Times New Roman" w:hAnsi="Times New Roman"/>
          <w:i/>
          <w:iCs/>
          <w:sz w:val="24"/>
          <w:szCs w:val="24"/>
        </w:rPr>
        <w:t>it is not possible to apply prevailing laws and regulations of the land to players operating from abroad, even though they are continuously encroaching into the others territory.</w:t>
      </w:r>
      <w:r w:rsidR="00B01C45" w:rsidRPr="008627A6">
        <w:rPr>
          <w:rFonts w:ascii="Times New Roman" w:hAnsi="Times New Roman"/>
          <w:sz w:val="24"/>
          <w:szCs w:val="24"/>
        </w:rPr>
        <w:t xml:space="preserve"> This has created serious threat and challenges to national security. </w:t>
      </w:r>
      <w:r>
        <w:rPr>
          <w:rFonts w:ascii="Times New Roman" w:hAnsi="Times New Roman"/>
          <w:sz w:val="24"/>
          <w:szCs w:val="24"/>
        </w:rPr>
        <w:t xml:space="preserve">Therefore, </w:t>
      </w:r>
      <w:r w:rsidRPr="008627A6">
        <w:rPr>
          <w:rFonts w:ascii="Times New Roman" w:hAnsi="Times New Roman"/>
          <w:i/>
          <w:iCs/>
          <w:sz w:val="24"/>
          <w:szCs w:val="24"/>
        </w:rPr>
        <w:t>t</w:t>
      </w:r>
      <w:r w:rsidR="00B01C45" w:rsidRPr="008627A6">
        <w:rPr>
          <w:rFonts w:ascii="Times New Roman" w:hAnsi="Times New Roman"/>
          <w:i/>
          <w:iCs/>
          <w:sz w:val="24"/>
          <w:szCs w:val="24"/>
        </w:rPr>
        <w:t xml:space="preserve">his </w:t>
      </w:r>
      <w:r w:rsidRPr="008627A6">
        <w:rPr>
          <w:rFonts w:ascii="Times New Roman" w:hAnsi="Times New Roman"/>
          <w:i/>
          <w:iCs/>
          <w:sz w:val="24"/>
          <w:szCs w:val="24"/>
        </w:rPr>
        <w:t>would require</w:t>
      </w:r>
      <w:r w:rsidR="00B01C45" w:rsidRPr="008627A6">
        <w:rPr>
          <w:rFonts w:ascii="Times New Roman" w:hAnsi="Times New Roman"/>
          <w:i/>
          <w:iCs/>
          <w:sz w:val="24"/>
          <w:szCs w:val="24"/>
        </w:rPr>
        <w:t xml:space="preserve"> coordination among the concerned entities and converged regulation.</w:t>
      </w:r>
    </w:p>
    <w:p w:rsidR="00122F6A" w:rsidRDefault="00122F6A" w:rsidP="007D1D69">
      <w:pPr>
        <w:spacing w:line="312" w:lineRule="auto"/>
        <w:rPr>
          <w:rFonts w:ascii="Times New Roman" w:hAnsi="Times New Roman"/>
          <w:sz w:val="32"/>
          <w:szCs w:val="32"/>
        </w:rPr>
      </w:pPr>
      <w:r>
        <w:rPr>
          <w:rFonts w:ascii="Times New Roman" w:hAnsi="Times New Roman"/>
          <w:sz w:val="32"/>
          <w:szCs w:val="32"/>
        </w:rPr>
        <w:br w:type="page"/>
      </w:r>
    </w:p>
    <w:p w:rsidR="00122F6A" w:rsidRDefault="00122F6A" w:rsidP="007D1D69">
      <w:pPr>
        <w:spacing w:line="312" w:lineRule="auto"/>
        <w:jc w:val="center"/>
        <w:rPr>
          <w:rFonts w:ascii="Times New Roman" w:hAnsi="Times New Roman"/>
          <w:b/>
          <w:bCs/>
          <w:sz w:val="36"/>
          <w:szCs w:val="32"/>
        </w:rPr>
      </w:pPr>
      <w:r>
        <w:rPr>
          <w:rFonts w:ascii="Times New Roman" w:hAnsi="Times New Roman"/>
          <w:b/>
          <w:bCs/>
          <w:sz w:val="36"/>
          <w:szCs w:val="32"/>
        </w:rPr>
        <w:lastRenderedPageBreak/>
        <w:t>C</w:t>
      </w:r>
      <w:r w:rsidR="0047081F">
        <w:rPr>
          <w:rFonts w:ascii="Times New Roman" w:hAnsi="Times New Roman"/>
          <w:b/>
          <w:bCs/>
          <w:sz w:val="36"/>
          <w:szCs w:val="32"/>
        </w:rPr>
        <w:t xml:space="preserve">HAPTER V- CHALLENGES </w:t>
      </w:r>
    </w:p>
    <w:p w:rsidR="00F157A0" w:rsidRDefault="00F157A0" w:rsidP="007D1D69">
      <w:pPr>
        <w:spacing w:line="312" w:lineRule="auto"/>
        <w:jc w:val="both"/>
        <w:rPr>
          <w:rFonts w:ascii="Times New Roman" w:hAnsi="Times New Roman"/>
          <w:sz w:val="24"/>
        </w:rPr>
      </w:pPr>
      <w:r w:rsidRPr="00B45A50">
        <w:rPr>
          <w:rFonts w:ascii="Times New Roman" w:hAnsi="Times New Roman"/>
          <w:sz w:val="24"/>
        </w:rPr>
        <w:t xml:space="preserve">There were questions related to challenges </w:t>
      </w:r>
      <w:r w:rsidR="006C5A36">
        <w:rPr>
          <w:rFonts w:ascii="Times New Roman" w:hAnsi="Times New Roman"/>
          <w:sz w:val="24"/>
        </w:rPr>
        <w:t xml:space="preserve">posed by </w:t>
      </w:r>
      <w:r w:rsidRPr="00B45A50">
        <w:rPr>
          <w:rFonts w:ascii="Times New Roman" w:hAnsi="Times New Roman"/>
          <w:sz w:val="24"/>
        </w:rPr>
        <w:t>OTT services which can be discussed on following headings.</w:t>
      </w:r>
    </w:p>
    <w:p w:rsidR="006C5A36" w:rsidRPr="003F1CFA" w:rsidRDefault="006C5A36" w:rsidP="00FC2D60">
      <w:pPr>
        <w:pStyle w:val="ListParagraph"/>
        <w:numPr>
          <w:ilvl w:val="0"/>
          <w:numId w:val="18"/>
        </w:numPr>
        <w:spacing w:line="312" w:lineRule="auto"/>
        <w:rPr>
          <w:rFonts w:ascii="Times New Roman" w:hAnsi="Times New Roman"/>
          <w:b/>
          <w:sz w:val="28"/>
          <w:szCs w:val="28"/>
        </w:rPr>
      </w:pPr>
      <w:r w:rsidRPr="003F1CFA">
        <w:rPr>
          <w:rFonts w:ascii="Times New Roman" w:hAnsi="Times New Roman"/>
          <w:b/>
          <w:sz w:val="28"/>
          <w:szCs w:val="28"/>
        </w:rPr>
        <w:t>Securit</w:t>
      </w:r>
      <w:r w:rsidR="008101B3" w:rsidRPr="003F1CFA">
        <w:rPr>
          <w:rFonts w:ascii="Times New Roman" w:hAnsi="Times New Roman"/>
          <w:b/>
          <w:sz w:val="28"/>
          <w:szCs w:val="28"/>
        </w:rPr>
        <w:t>y Concerns associated with OTT services</w:t>
      </w:r>
    </w:p>
    <w:p w:rsidR="00C3338E" w:rsidRPr="00C3338E" w:rsidRDefault="00C3338E" w:rsidP="007D1D69">
      <w:pPr>
        <w:spacing w:line="312" w:lineRule="auto"/>
        <w:jc w:val="both"/>
        <w:rPr>
          <w:rFonts w:ascii="Times New Roman" w:hAnsi="Times New Roman"/>
          <w:sz w:val="24"/>
        </w:rPr>
      </w:pPr>
      <w:r w:rsidRPr="00C3338E">
        <w:rPr>
          <w:rFonts w:ascii="Times New Roman" w:hAnsi="Times New Roman"/>
          <w:sz w:val="24"/>
        </w:rPr>
        <w:t>The market dynamics driven by the proliferation of IP-based (incl</w:t>
      </w:r>
      <w:r>
        <w:rPr>
          <w:rFonts w:ascii="Times New Roman" w:hAnsi="Times New Roman"/>
          <w:sz w:val="24"/>
        </w:rPr>
        <w:t>uding</w:t>
      </w:r>
      <w:r w:rsidRPr="00C3338E">
        <w:rPr>
          <w:rFonts w:ascii="Times New Roman" w:hAnsi="Times New Roman"/>
          <w:sz w:val="24"/>
        </w:rPr>
        <w:t xml:space="preserve"> OTT</w:t>
      </w:r>
      <w:r>
        <w:rPr>
          <w:rFonts w:ascii="Times New Roman" w:hAnsi="Times New Roman"/>
          <w:sz w:val="24"/>
        </w:rPr>
        <w:t xml:space="preserve"> services</w:t>
      </w:r>
      <w:r w:rsidRPr="00C3338E">
        <w:rPr>
          <w:rFonts w:ascii="Times New Roman" w:hAnsi="Times New Roman"/>
          <w:sz w:val="24"/>
        </w:rPr>
        <w:t>) services and increasing IP data traffic has a</w:t>
      </w:r>
      <w:r>
        <w:rPr>
          <w:rFonts w:ascii="Times New Roman" w:hAnsi="Times New Roman"/>
          <w:sz w:val="24"/>
        </w:rPr>
        <w:t xml:space="preserve"> </w:t>
      </w:r>
      <w:r w:rsidRPr="00C3338E">
        <w:rPr>
          <w:rFonts w:ascii="Times New Roman" w:hAnsi="Times New Roman"/>
          <w:sz w:val="24"/>
        </w:rPr>
        <w:t>three-fold impact on a nation’s cyber security:</w:t>
      </w:r>
    </w:p>
    <w:p w:rsidR="006C5A36" w:rsidRDefault="00C3338E" w:rsidP="00FC2D60">
      <w:pPr>
        <w:pStyle w:val="ListParagraph"/>
        <w:numPr>
          <w:ilvl w:val="0"/>
          <w:numId w:val="20"/>
        </w:numPr>
        <w:spacing w:line="312" w:lineRule="auto"/>
        <w:jc w:val="both"/>
        <w:rPr>
          <w:rFonts w:ascii="Times New Roman" w:hAnsi="Times New Roman"/>
          <w:sz w:val="24"/>
        </w:rPr>
      </w:pPr>
      <w:r w:rsidRPr="00C3338E">
        <w:rPr>
          <w:rFonts w:ascii="Times New Roman" w:hAnsi="Times New Roman"/>
          <w:sz w:val="24"/>
        </w:rPr>
        <w:t>The lack of visibility into internet traffic traversing different operator networks and international backbone links is a major security challenge for governments as this traffic flow can include any type of data, be it data containing legal or illegal content, applications with rightful or wrongful intent towards individuals, corporations or the government, or data generated in or outside of the country. All OTT content or traffic types are being transported in this massive information flow.</w:t>
      </w:r>
    </w:p>
    <w:p w:rsidR="00C3338E" w:rsidRDefault="002C707E" w:rsidP="007D1D69">
      <w:pPr>
        <w:spacing w:line="312" w:lineRule="auto"/>
        <w:jc w:val="right"/>
        <w:rPr>
          <w:rFonts w:ascii="Times New Roman" w:hAnsi="Times New Roman"/>
          <w:sz w:val="24"/>
        </w:rPr>
      </w:pPr>
      <w:r w:rsidRPr="002D7C2A">
        <w:rPr>
          <w:rFonts w:ascii="Times New Roman" w:hAnsi="Times New Roman"/>
          <w:noProof/>
          <w:sz w:val="24"/>
          <w:lang w:val="en-US"/>
        </w:rPr>
        <w:drawing>
          <wp:inline distT="0" distB="0" distL="0" distR="0">
            <wp:extent cx="5505450" cy="280035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2800350"/>
                    </a:xfrm>
                    <a:prstGeom prst="rect">
                      <a:avLst/>
                    </a:prstGeom>
                    <a:noFill/>
                    <a:ln>
                      <a:noFill/>
                    </a:ln>
                  </pic:spPr>
                </pic:pic>
              </a:graphicData>
            </a:graphic>
          </wp:inline>
        </w:drawing>
      </w:r>
    </w:p>
    <w:p w:rsidR="00B53FE9" w:rsidRPr="00B53FE9" w:rsidRDefault="00B53FE9" w:rsidP="007D1D69">
      <w:pPr>
        <w:spacing w:line="312" w:lineRule="auto"/>
        <w:jc w:val="center"/>
        <w:rPr>
          <w:rFonts w:ascii="Times New Roman" w:hAnsi="Times New Roman"/>
          <w:sz w:val="20"/>
          <w:szCs w:val="20"/>
        </w:rPr>
      </w:pPr>
      <w:r w:rsidRPr="008627A6">
        <w:rPr>
          <w:rFonts w:ascii="Times New Roman" w:hAnsi="Times New Roman"/>
          <w:sz w:val="20"/>
          <w:szCs w:val="20"/>
        </w:rPr>
        <w:t xml:space="preserve">Figure- </w:t>
      </w:r>
      <w:r w:rsidR="008627A6" w:rsidRPr="008627A6">
        <w:rPr>
          <w:rFonts w:ascii="Times New Roman" w:hAnsi="Times New Roman"/>
          <w:sz w:val="20"/>
          <w:szCs w:val="20"/>
        </w:rPr>
        <w:t xml:space="preserve">10, </w:t>
      </w:r>
      <w:r w:rsidRPr="008627A6">
        <w:rPr>
          <w:rFonts w:ascii="Times New Roman" w:hAnsi="Times New Roman"/>
          <w:sz w:val="20"/>
          <w:szCs w:val="20"/>
        </w:rPr>
        <w:t>User traffic share on operators’ internet network (source: Telegeography)</w:t>
      </w:r>
    </w:p>
    <w:p w:rsidR="00C3338E" w:rsidRDefault="00C3338E" w:rsidP="00FC2D60">
      <w:pPr>
        <w:pStyle w:val="ListParagraph"/>
        <w:numPr>
          <w:ilvl w:val="0"/>
          <w:numId w:val="20"/>
        </w:numPr>
        <w:spacing w:line="312" w:lineRule="auto"/>
        <w:jc w:val="both"/>
        <w:rPr>
          <w:rFonts w:ascii="Times New Roman" w:hAnsi="Times New Roman"/>
          <w:sz w:val="24"/>
        </w:rPr>
      </w:pPr>
      <w:r w:rsidRPr="00C3338E">
        <w:rPr>
          <w:rFonts w:ascii="Times New Roman" w:hAnsi="Times New Roman"/>
          <w:sz w:val="24"/>
        </w:rPr>
        <w:t>With an ever-increasing amount and diversity of data and the continuous evolution of the underlying ICT platforms (wider coverage, more capacity and higher technical sophistication), the efforts and costs needed to regulate content through monitoring and control measures are increasing at a faster pace than the direct costs</w:t>
      </w:r>
      <w:r>
        <w:rPr>
          <w:rFonts w:ascii="Times New Roman" w:hAnsi="Times New Roman"/>
          <w:sz w:val="24"/>
        </w:rPr>
        <w:t xml:space="preserve"> </w:t>
      </w:r>
      <w:r w:rsidRPr="00C3338E">
        <w:rPr>
          <w:rFonts w:ascii="Times New Roman" w:hAnsi="Times New Roman"/>
          <w:sz w:val="24"/>
        </w:rPr>
        <w:t>of the threats themselves.</w:t>
      </w:r>
    </w:p>
    <w:p w:rsidR="003F1CFA" w:rsidRPr="00C3338E" w:rsidRDefault="003F1CFA" w:rsidP="003F1CFA">
      <w:pPr>
        <w:pStyle w:val="ListParagraph"/>
        <w:spacing w:line="312" w:lineRule="auto"/>
        <w:jc w:val="both"/>
        <w:rPr>
          <w:rFonts w:ascii="Times New Roman" w:hAnsi="Times New Roman"/>
          <w:sz w:val="24"/>
        </w:rPr>
      </w:pPr>
    </w:p>
    <w:p w:rsidR="00C3338E" w:rsidRPr="00C3338E" w:rsidRDefault="00C3338E" w:rsidP="00FC2D60">
      <w:pPr>
        <w:pStyle w:val="ListParagraph"/>
        <w:numPr>
          <w:ilvl w:val="0"/>
          <w:numId w:val="20"/>
        </w:numPr>
        <w:spacing w:line="312" w:lineRule="auto"/>
        <w:jc w:val="both"/>
        <w:rPr>
          <w:rFonts w:ascii="Times New Roman" w:hAnsi="Times New Roman"/>
          <w:sz w:val="24"/>
        </w:rPr>
      </w:pPr>
      <w:r w:rsidRPr="00C3338E">
        <w:rPr>
          <w:rFonts w:ascii="Times New Roman" w:hAnsi="Times New Roman"/>
          <w:sz w:val="24"/>
        </w:rPr>
        <w:t xml:space="preserve">Technical, legal and regulatory measures introduced or enforced by Government entities, while addressing national online security issues and threats can easily also cause a multitude of controversial effects or public reactions, i.e. perceived impact on user privacy, </w:t>
      </w:r>
      <w:r w:rsidRPr="00C3338E">
        <w:rPr>
          <w:rFonts w:ascii="Times New Roman" w:hAnsi="Times New Roman"/>
          <w:sz w:val="24"/>
        </w:rPr>
        <w:lastRenderedPageBreak/>
        <w:t>or on ISP or content provider business models and operations</w:t>
      </w:r>
      <w:r>
        <w:rPr>
          <w:rFonts w:ascii="Times New Roman" w:hAnsi="Times New Roman"/>
          <w:sz w:val="24"/>
        </w:rPr>
        <w:t xml:space="preserve"> </w:t>
      </w:r>
      <w:r w:rsidRPr="00C3338E">
        <w:rPr>
          <w:rFonts w:ascii="Times New Roman" w:hAnsi="Times New Roman"/>
          <w:sz w:val="24"/>
        </w:rPr>
        <w:t>as well as their competitive positioning in the OTT market.</w:t>
      </w:r>
    </w:p>
    <w:p w:rsidR="007D1D69" w:rsidRPr="007D1D69" w:rsidRDefault="007D1D69" w:rsidP="00B345DB">
      <w:pPr>
        <w:spacing w:line="312" w:lineRule="auto"/>
        <w:jc w:val="both"/>
        <w:rPr>
          <w:rFonts w:ascii="Times New Roman" w:hAnsi="Times New Roman"/>
          <w:sz w:val="24"/>
        </w:rPr>
      </w:pPr>
      <w:r w:rsidRPr="007D1D69">
        <w:rPr>
          <w:rFonts w:ascii="Times New Roman" w:hAnsi="Times New Roman"/>
          <w:sz w:val="24"/>
        </w:rPr>
        <w:t>Lawful Intercept (LI) is the legally approved surveillance of a telecom</w:t>
      </w:r>
      <w:r>
        <w:rPr>
          <w:rFonts w:ascii="Times New Roman" w:hAnsi="Times New Roman"/>
          <w:sz w:val="24"/>
        </w:rPr>
        <w:t xml:space="preserve"> </w:t>
      </w:r>
      <w:r w:rsidRPr="007D1D69">
        <w:rPr>
          <w:rFonts w:ascii="Times New Roman" w:hAnsi="Times New Roman"/>
          <w:sz w:val="24"/>
        </w:rPr>
        <w:t>network. It is an important tool for investigating and prosecuting</w:t>
      </w:r>
      <w:r>
        <w:rPr>
          <w:rFonts w:ascii="Times New Roman" w:hAnsi="Times New Roman"/>
          <w:sz w:val="24"/>
        </w:rPr>
        <w:t xml:space="preserve"> </w:t>
      </w:r>
      <w:r w:rsidRPr="007D1D69">
        <w:rPr>
          <w:rFonts w:ascii="Times New Roman" w:hAnsi="Times New Roman"/>
          <w:sz w:val="24"/>
        </w:rPr>
        <w:t>criminal (cyber) activities and terrorism. In terms of regulation, LI</w:t>
      </w:r>
      <w:r w:rsidR="00B345DB">
        <w:rPr>
          <w:rFonts w:ascii="Times New Roman" w:hAnsi="Times New Roman"/>
          <w:sz w:val="24"/>
        </w:rPr>
        <w:t xml:space="preserve"> </w:t>
      </w:r>
      <w:r w:rsidRPr="007D1D69">
        <w:rPr>
          <w:rFonts w:ascii="Times New Roman" w:hAnsi="Times New Roman"/>
          <w:sz w:val="24"/>
        </w:rPr>
        <w:t>reposes an obligation on TSPs to grant Law Enforcement Agencies (LEAs)</w:t>
      </w:r>
      <w:r w:rsidR="00B345DB">
        <w:rPr>
          <w:rFonts w:ascii="Times New Roman" w:hAnsi="Times New Roman"/>
          <w:sz w:val="24"/>
        </w:rPr>
        <w:t xml:space="preserve"> </w:t>
      </w:r>
      <w:r w:rsidRPr="007D1D69">
        <w:rPr>
          <w:rFonts w:ascii="Times New Roman" w:hAnsi="Times New Roman"/>
          <w:sz w:val="24"/>
        </w:rPr>
        <w:t>access to their network/services. However, no such provision exists for</w:t>
      </w:r>
      <w:r w:rsidR="00B345DB">
        <w:rPr>
          <w:rFonts w:ascii="Times New Roman" w:hAnsi="Times New Roman"/>
          <w:sz w:val="24"/>
        </w:rPr>
        <w:t xml:space="preserve"> </w:t>
      </w:r>
      <w:r w:rsidRPr="007D1D69">
        <w:rPr>
          <w:rFonts w:ascii="Times New Roman" w:hAnsi="Times New Roman"/>
          <w:sz w:val="24"/>
        </w:rPr>
        <w:t>OTTs.</w:t>
      </w:r>
    </w:p>
    <w:p w:rsidR="00B345DB" w:rsidRDefault="00B345DB" w:rsidP="007D1D69">
      <w:pPr>
        <w:spacing w:line="312" w:lineRule="auto"/>
        <w:jc w:val="both"/>
        <w:rPr>
          <w:rFonts w:ascii="Times New Roman" w:hAnsi="Times New Roman"/>
          <w:sz w:val="24"/>
        </w:rPr>
      </w:pPr>
      <w:r>
        <w:rPr>
          <w:rFonts w:ascii="Times New Roman" w:hAnsi="Times New Roman"/>
          <w:sz w:val="24"/>
        </w:rPr>
        <w:t xml:space="preserve">OTT VoIP or voice or </w:t>
      </w:r>
      <w:r w:rsidRPr="00B345DB">
        <w:rPr>
          <w:rFonts w:ascii="Times New Roman" w:hAnsi="Times New Roman"/>
          <w:sz w:val="24"/>
        </w:rPr>
        <w:t>Internet telephony does not follow standard protocol, as is essential in</w:t>
      </w:r>
      <w:r>
        <w:rPr>
          <w:rFonts w:ascii="Times New Roman" w:hAnsi="Times New Roman"/>
          <w:sz w:val="24"/>
        </w:rPr>
        <w:t xml:space="preserve"> </w:t>
      </w:r>
      <w:r w:rsidRPr="00B345DB">
        <w:rPr>
          <w:rFonts w:ascii="Times New Roman" w:hAnsi="Times New Roman"/>
          <w:sz w:val="24"/>
        </w:rPr>
        <w:t>the traditional voice services through GSM. This is a cause of concern</w:t>
      </w:r>
      <w:r>
        <w:rPr>
          <w:rFonts w:ascii="Times New Roman" w:hAnsi="Times New Roman"/>
          <w:sz w:val="24"/>
        </w:rPr>
        <w:t xml:space="preserve"> </w:t>
      </w:r>
      <w:r w:rsidRPr="00B345DB">
        <w:rPr>
          <w:rFonts w:ascii="Times New Roman" w:hAnsi="Times New Roman"/>
          <w:sz w:val="24"/>
        </w:rPr>
        <w:t>for security agencies since it is extremely difficult to trace the source of</w:t>
      </w:r>
      <w:r>
        <w:rPr>
          <w:rFonts w:ascii="Times New Roman" w:hAnsi="Times New Roman"/>
          <w:sz w:val="24"/>
        </w:rPr>
        <w:t xml:space="preserve"> </w:t>
      </w:r>
      <w:r w:rsidRPr="00B345DB">
        <w:rPr>
          <w:rFonts w:ascii="Times New Roman" w:hAnsi="Times New Roman"/>
          <w:sz w:val="24"/>
        </w:rPr>
        <w:t>internet calls. For instance, during a terrorist attack, it becomes</w:t>
      </w:r>
      <w:r>
        <w:rPr>
          <w:rFonts w:ascii="Times New Roman" w:hAnsi="Times New Roman"/>
          <w:sz w:val="24"/>
        </w:rPr>
        <w:t xml:space="preserve"> </w:t>
      </w:r>
      <w:r w:rsidRPr="00B345DB">
        <w:rPr>
          <w:rFonts w:ascii="Times New Roman" w:hAnsi="Times New Roman"/>
          <w:sz w:val="24"/>
        </w:rPr>
        <w:t>extremely complex to intercept such calls which appear to have</w:t>
      </w:r>
      <w:r>
        <w:rPr>
          <w:rFonts w:ascii="Times New Roman" w:hAnsi="Times New Roman"/>
          <w:sz w:val="24"/>
        </w:rPr>
        <w:t xml:space="preserve"> </w:t>
      </w:r>
      <w:r w:rsidRPr="00B345DB">
        <w:rPr>
          <w:rFonts w:ascii="Times New Roman" w:hAnsi="Times New Roman"/>
          <w:sz w:val="24"/>
        </w:rPr>
        <w:t>originated from other countries from virtual numbers. In case of</w:t>
      </w:r>
      <w:r>
        <w:rPr>
          <w:rFonts w:ascii="Times New Roman" w:hAnsi="Times New Roman"/>
          <w:sz w:val="24"/>
        </w:rPr>
        <w:t xml:space="preserve"> </w:t>
      </w:r>
      <w:r w:rsidRPr="00B345DB">
        <w:rPr>
          <w:rFonts w:ascii="Times New Roman" w:hAnsi="Times New Roman"/>
          <w:sz w:val="24"/>
        </w:rPr>
        <w:t>messaging, certain players indulge in special encryption, which becomes</w:t>
      </w:r>
      <w:r>
        <w:rPr>
          <w:rFonts w:ascii="Times New Roman" w:hAnsi="Times New Roman"/>
          <w:sz w:val="24"/>
        </w:rPr>
        <w:t xml:space="preserve"> </w:t>
      </w:r>
      <w:r w:rsidRPr="00B345DB">
        <w:rPr>
          <w:rFonts w:ascii="Times New Roman" w:hAnsi="Times New Roman"/>
          <w:sz w:val="24"/>
        </w:rPr>
        <w:t>extremely difficult to intercept as these encryption keys are not made</w:t>
      </w:r>
      <w:r>
        <w:rPr>
          <w:rFonts w:ascii="Times New Roman" w:hAnsi="Times New Roman"/>
          <w:sz w:val="24"/>
        </w:rPr>
        <w:t xml:space="preserve"> </w:t>
      </w:r>
      <w:r w:rsidRPr="00B345DB">
        <w:rPr>
          <w:rFonts w:ascii="Times New Roman" w:hAnsi="Times New Roman"/>
          <w:sz w:val="24"/>
        </w:rPr>
        <w:t xml:space="preserve">available easily to law enforcing agencies. </w:t>
      </w:r>
    </w:p>
    <w:p w:rsidR="00B345DB" w:rsidRDefault="00B345DB" w:rsidP="007D1D69">
      <w:pPr>
        <w:spacing w:line="312" w:lineRule="auto"/>
        <w:jc w:val="both"/>
        <w:rPr>
          <w:rFonts w:ascii="Times New Roman" w:hAnsi="Times New Roman"/>
          <w:sz w:val="24"/>
        </w:rPr>
      </w:pPr>
    </w:p>
    <w:p w:rsidR="00B345DB" w:rsidRDefault="00B345DB" w:rsidP="00B345DB">
      <w:pPr>
        <w:spacing w:line="312" w:lineRule="auto"/>
        <w:jc w:val="both"/>
        <w:rPr>
          <w:rFonts w:ascii="Times New Roman" w:hAnsi="Times New Roman"/>
          <w:sz w:val="24"/>
        </w:rPr>
      </w:pPr>
      <w:r w:rsidRPr="00B345DB">
        <w:rPr>
          <w:rFonts w:ascii="Times New Roman" w:hAnsi="Times New Roman"/>
          <w:sz w:val="24"/>
        </w:rPr>
        <w:t>Also, service models in which data is made available only for a limited</w:t>
      </w:r>
      <w:r>
        <w:rPr>
          <w:rFonts w:ascii="Times New Roman" w:hAnsi="Times New Roman"/>
          <w:sz w:val="24"/>
        </w:rPr>
        <w:t xml:space="preserve"> </w:t>
      </w:r>
      <w:r w:rsidRPr="00B345DB">
        <w:rPr>
          <w:rFonts w:ascii="Times New Roman" w:hAnsi="Times New Roman"/>
          <w:sz w:val="24"/>
        </w:rPr>
        <w:t>time-span such as Snapchat pose a new security challenge. All Messages</w:t>
      </w:r>
      <w:r>
        <w:rPr>
          <w:rFonts w:ascii="Times New Roman" w:hAnsi="Times New Roman"/>
          <w:sz w:val="24"/>
        </w:rPr>
        <w:t xml:space="preserve"> </w:t>
      </w:r>
      <w:r w:rsidRPr="00B345DB">
        <w:rPr>
          <w:rFonts w:ascii="Times New Roman" w:hAnsi="Times New Roman"/>
          <w:sz w:val="24"/>
        </w:rPr>
        <w:t>(text, audio/ video or graphics) for Snapchat are automatically deleted</w:t>
      </w:r>
      <w:r>
        <w:rPr>
          <w:rFonts w:ascii="Times New Roman" w:hAnsi="Times New Roman"/>
          <w:sz w:val="24"/>
        </w:rPr>
        <w:t xml:space="preserve"> </w:t>
      </w:r>
      <w:r w:rsidRPr="00B345DB">
        <w:rPr>
          <w:rFonts w:ascii="Times New Roman" w:hAnsi="Times New Roman"/>
          <w:sz w:val="24"/>
        </w:rPr>
        <w:t>from the server after delivery. This is a new challenge in the context of</w:t>
      </w:r>
      <w:r>
        <w:rPr>
          <w:rFonts w:ascii="Times New Roman" w:hAnsi="Times New Roman"/>
          <w:sz w:val="24"/>
        </w:rPr>
        <w:t xml:space="preserve"> </w:t>
      </w:r>
      <w:r w:rsidRPr="00B345DB">
        <w:rPr>
          <w:rFonts w:ascii="Times New Roman" w:hAnsi="Times New Roman"/>
          <w:sz w:val="24"/>
        </w:rPr>
        <w:t>content regulation because of the real-time nature of the messages</w:t>
      </w:r>
      <w:r>
        <w:rPr>
          <w:rFonts w:ascii="Times New Roman" w:hAnsi="Times New Roman"/>
          <w:sz w:val="24"/>
        </w:rPr>
        <w:t xml:space="preserve"> transmitted</w:t>
      </w:r>
    </w:p>
    <w:p w:rsidR="006C5A36" w:rsidRPr="00F006A1" w:rsidRDefault="006C5A36"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SATRC member countries</w:t>
      </w:r>
      <w:r w:rsidR="008627A6">
        <w:rPr>
          <w:rFonts w:ascii="Times New Roman" w:hAnsi="Times New Roman"/>
          <w:b/>
          <w:bCs/>
          <w:sz w:val="24"/>
          <w:szCs w:val="24"/>
        </w:rPr>
        <w:t xml:space="preserve"> response</w:t>
      </w:r>
    </w:p>
    <w:p w:rsidR="006C5A36" w:rsidRDefault="00B345DB" w:rsidP="007D1D69">
      <w:pPr>
        <w:spacing w:line="312" w:lineRule="auto"/>
        <w:jc w:val="both"/>
        <w:rPr>
          <w:rFonts w:ascii="Times New Roman" w:hAnsi="Times New Roman"/>
          <w:i/>
          <w:iCs/>
          <w:sz w:val="24"/>
        </w:rPr>
      </w:pPr>
      <w:r>
        <w:rPr>
          <w:rFonts w:ascii="Times New Roman" w:hAnsi="Times New Roman"/>
          <w:sz w:val="24"/>
        </w:rPr>
        <w:t xml:space="preserve">There was a question related to the security concerns with OTT services which was circulated to the member countries. </w:t>
      </w:r>
      <w:r w:rsidR="006C5A36" w:rsidRPr="00B45A50">
        <w:rPr>
          <w:rFonts w:ascii="Times New Roman" w:hAnsi="Times New Roman"/>
          <w:sz w:val="24"/>
        </w:rPr>
        <w:t xml:space="preserve">The response shows that there is security concern related with OTT services. </w:t>
      </w:r>
      <w:r w:rsidR="006C5A36" w:rsidRPr="00B345DB">
        <w:rPr>
          <w:rFonts w:ascii="Times New Roman" w:hAnsi="Times New Roman"/>
          <w:i/>
          <w:iCs/>
          <w:sz w:val="24"/>
        </w:rPr>
        <w:t>Majority of OTT players are global in nature and are not bound by national laws to comply with national security and data privacy policy</w:t>
      </w:r>
      <w:r w:rsidR="006C5A36" w:rsidRPr="00B45A50">
        <w:rPr>
          <w:rFonts w:ascii="Times New Roman" w:hAnsi="Times New Roman"/>
          <w:sz w:val="24"/>
        </w:rPr>
        <w:t xml:space="preserve">. The user registration and verification may not be strictly followed, hence creating possibility of impersonation and fraud. </w:t>
      </w:r>
      <w:r w:rsidR="006C5A36" w:rsidRPr="00B345DB">
        <w:rPr>
          <w:rFonts w:ascii="Times New Roman" w:hAnsi="Times New Roman"/>
          <w:i/>
          <w:iCs/>
          <w:sz w:val="24"/>
        </w:rPr>
        <w:t>For local OTT providers, regulatory requirements can be created on data storage and data book keeping.</w:t>
      </w:r>
      <w:r w:rsidR="006C5A36" w:rsidRPr="00B45A50">
        <w:rPr>
          <w:rFonts w:ascii="Times New Roman" w:hAnsi="Times New Roman"/>
          <w:sz w:val="24"/>
        </w:rPr>
        <w:t xml:space="preserve"> For Global service providers, regulators should work within the region so as to </w:t>
      </w:r>
      <w:r w:rsidR="006C5A36" w:rsidRPr="00B345DB">
        <w:rPr>
          <w:rFonts w:ascii="Times New Roman" w:hAnsi="Times New Roman"/>
          <w:i/>
          <w:iCs/>
          <w:sz w:val="24"/>
        </w:rPr>
        <w:t>bring Global OTT service providers within regulatory framework</w:t>
      </w:r>
      <w:r w:rsidR="006C5A36" w:rsidRPr="00B45A50">
        <w:rPr>
          <w:rFonts w:ascii="Times New Roman" w:hAnsi="Times New Roman"/>
          <w:sz w:val="24"/>
        </w:rPr>
        <w:t>.</w:t>
      </w:r>
      <w:r w:rsidR="006C5A36" w:rsidRPr="00B345DB">
        <w:rPr>
          <w:rFonts w:ascii="Times New Roman" w:hAnsi="Times New Roman"/>
          <w:i/>
          <w:iCs/>
          <w:sz w:val="24"/>
        </w:rPr>
        <w:t xml:space="preserve"> For this every state should lead or has to make an international code conduct arrangement on mutual basis.</w:t>
      </w:r>
    </w:p>
    <w:p w:rsidR="003F1CFA" w:rsidRPr="00B45A50" w:rsidRDefault="003F1CFA" w:rsidP="007D1D69">
      <w:pPr>
        <w:spacing w:line="312" w:lineRule="auto"/>
        <w:jc w:val="both"/>
        <w:rPr>
          <w:rFonts w:ascii="Times New Roman" w:hAnsi="Times New Roman"/>
          <w:sz w:val="24"/>
        </w:rPr>
      </w:pPr>
    </w:p>
    <w:p w:rsidR="00F927EA" w:rsidRPr="003F1CFA" w:rsidRDefault="00F157A0" w:rsidP="00FC2D60">
      <w:pPr>
        <w:pStyle w:val="ListParagraph"/>
        <w:numPr>
          <w:ilvl w:val="0"/>
          <w:numId w:val="18"/>
        </w:numPr>
        <w:spacing w:line="312" w:lineRule="auto"/>
        <w:rPr>
          <w:rFonts w:ascii="Times New Roman" w:hAnsi="Times New Roman"/>
          <w:b/>
          <w:sz w:val="28"/>
          <w:szCs w:val="28"/>
        </w:rPr>
      </w:pPr>
      <w:r w:rsidRPr="003F1CFA">
        <w:rPr>
          <w:rFonts w:ascii="Times New Roman" w:hAnsi="Times New Roman"/>
          <w:b/>
          <w:sz w:val="28"/>
          <w:szCs w:val="28"/>
        </w:rPr>
        <w:t xml:space="preserve">Privacy Concerns associated with </w:t>
      </w:r>
      <w:r w:rsidR="00F927EA" w:rsidRPr="003F1CFA">
        <w:rPr>
          <w:rFonts w:ascii="Times New Roman" w:hAnsi="Times New Roman"/>
          <w:b/>
          <w:sz w:val="28"/>
          <w:szCs w:val="28"/>
        </w:rPr>
        <w:t xml:space="preserve">OTT </w:t>
      </w:r>
      <w:r w:rsidR="008101B3" w:rsidRPr="003F1CFA">
        <w:rPr>
          <w:rFonts w:ascii="Times New Roman" w:hAnsi="Times New Roman"/>
          <w:b/>
          <w:sz w:val="28"/>
          <w:szCs w:val="28"/>
        </w:rPr>
        <w:t>services</w:t>
      </w:r>
    </w:p>
    <w:p w:rsidR="006C5A36" w:rsidRPr="00B345DB" w:rsidRDefault="00B345DB" w:rsidP="00B345DB">
      <w:pPr>
        <w:spacing w:line="312" w:lineRule="auto"/>
        <w:jc w:val="both"/>
        <w:rPr>
          <w:rFonts w:ascii="Times New Roman" w:hAnsi="Times New Roman"/>
          <w:sz w:val="24"/>
        </w:rPr>
      </w:pPr>
      <w:r w:rsidRPr="00B345DB">
        <w:rPr>
          <w:rFonts w:ascii="Times New Roman" w:hAnsi="Times New Roman"/>
          <w:sz w:val="24"/>
        </w:rPr>
        <w:t>OTT communications</w:t>
      </w:r>
      <w:r>
        <w:rPr>
          <w:rFonts w:ascii="Times New Roman" w:hAnsi="Times New Roman"/>
          <w:sz w:val="24"/>
        </w:rPr>
        <w:t xml:space="preserve"> </w:t>
      </w:r>
      <w:r w:rsidRPr="00B345DB">
        <w:rPr>
          <w:rFonts w:ascii="Times New Roman" w:hAnsi="Times New Roman"/>
          <w:sz w:val="24"/>
        </w:rPr>
        <w:t>and OTT media can pose a threat to privacy. The transfer of personal</w:t>
      </w:r>
      <w:r>
        <w:rPr>
          <w:rFonts w:ascii="Times New Roman" w:hAnsi="Times New Roman"/>
          <w:sz w:val="24"/>
        </w:rPr>
        <w:t xml:space="preserve"> </w:t>
      </w:r>
      <w:r w:rsidRPr="00B345DB">
        <w:rPr>
          <w:rFonts w:ascii="Times New Roman" w:hAnsi="Times New Roman"/>
          <w:sz w:val="24"/>
        </w:rPr>
        <w:t xml:space="preserve">information on the internet is </w:t>
      </w:r>
      <w:r w:rsidR="00B01C45">
        <w:rPr>
          <w:rFonts w:ascii="Times New Roman" w:hAnsi="Times New Roman"/>
          <w:sz w:val="24"/>
        </w:rPr>
        <w:t xml:space="preserve">at </w:t>
      </w:r>
      <w:r w:rsidRPr="00B345DB">
        <w:rPr>
          <w:rFonts w:ascii="Times New Roman" w:hAnsi="Times New Roman"/>
          <w:sz w:val="24"/>
        </w:rPr>
        <w:t>risk because of the</w:t>
      </w:r>
      <w:r>
        <w:rPr>
          <w:rFonts w:ascii="Times New Roman" w:hAnsi="Times New Roman"/>
          <w:sz w:val="24"/>
        </w:rPr>
        <w:t xml:space="preserve"> </w:t>
      </w:r>
      <w:r w:rsidRPr="00B345DB">
        <w:rPr>
          <w:rFonts w:ascii="Times New Roman" w:hAnsi="Times New Roman"/>
          <w:sz w:val="24"/>
        </w:rPr>
        <w:t>“open” architecture of the internet. It can result in loss of content</w:t>
      </w:r>
      <w:r>
        <w:rPr>
          <w:rFonts w:ascii="Times New Roman" w:hAnsi="Times New Roman"/>
          <w:sz w:val="24"/>
        </w:rPr>
        <w:t xml:space="preserve"> </w:t>
      </w:r>
      <w:r w:rsidRPr="00B345DB">
        <w:rPr>
          <w:rFonts w:ascii="Times New Roman" w:hAnsi="Times New Roman"/>
          <w:sz w:val="24"/>
        </w:rPr>
        <w:t>privacy, compromised cyber security and lead to cybercrime. The ‘always</w:t>
      </w:r>
      <w:r>
        <w:rPr>
          <w:rFonts w:ascii="Times New Roman" w:hAnsi="Times New Roman"/>
          <w:sz w:val="24"/>
        </w:rPr>
        <w:t xml:space="preserve"> </w:t>
      </w:r>
      <w:r w:rsidRPr="00B345DB">
        <w:rPr>
          <w:rFonts w:ascii="Times New Roman" w:hAnsi="Times New Roman"/>
          <w:sz w:val="24"/>
        </w:rPr>
        <w:t>online’ state of mobile phones exposes users to cybercrime. Most</w:t>
      </w:r>
      <w:r>
        <w:rPr>
          <w:rFonts w:ascii="Times New Roman" w:hAnsi="Times New Roman"/>
          <w:sz w:val="24"/>
        </w:rPr>
        <w:t xml:space="preserve"> </w:t>
      </w:r>
      <w:r w:rsidRPr="00B345DB">
        <w:rPr>
          <w:rFonts w:ascii="Times New Roman" w:hAnsi="Times New Roman"/>
          <w:sz w:val="24"/>
        </w:rPr>
        <w:t>applications can trace the user’s location for underlying processes (such</w:t>
      </w:r>
      <w:r>
        <w:rPr>
          <w:rFonts w:ascii="Times New Roman" w:hAnsi="Times New Roman"/>
          <w:sz w:val="24"/>
        </w:rPr>
        <w:t xml:space="preserve"> </w:t>
      </w:r>
      <w:r w:rsidRPr="00B345DB">
        <w:rPr>
          <w:rFonts w:ascii="Times New Roman" w:hAnsi="Times New Roman"/>
          <w:sz w:val="24"/>
        </w:rPr>
        <w:t xml:space="preserve">as GPS apps finding the nearest restaurants etc.). This </w:t>
      </w:r>
      <w:r w:rsidRPr="00B345DB">
        <w:rPr>
          <w:rFonts w:ascii="Times New Roman" w:hAnsi="Times New Roman"/>
          <w:sz w:val="24"/>
        </w:rPr>
        <w:lastRenderedPageBreak/>
        <w:t>information may</w:t>
      </w:r>
      <w:r>
        <w:rPr>
          <w:rFonts w:ascii="Times New Roman" w:hAnsi="Times New Roman"/>
          <w:sz w:val="24"/>
        </w:rPr>
        <w:t xml:space="preserve"> </w:t>
      </w:r>
      <w:r w:rsidRPr="00B345DB">
        <w:rPr>
          <w:rFonts w:ascii="Times New Roman" w:hAnsi="Times New Roman"/>
          <w:sz w:val="24"/>
        </w:rPr>
        <w:t>be used to commit a crime, or the location itself may be the target of a</w:t>
      </w:r>
      <w:r>
        <w:rPr>
          <w:rFonts w:ascii="Times New Roman" w:hAnsi="Times New Roman"/>
          <w:sz w:val="24"/>
        </w:rPr>
        <w:t xml:space="preserve"> </w:t>
      </w:r>
      <w:r w:rsidRPr="00B345DB">
        <w:rPr>
          <w:rFonts w:ascii="Times New Roman" w:hAnsi="Times New Roman"/>
          <w:sz w:val="24"/>
        </w:rPr>
        <w:t>crime. Such threats can impact the nation’s security and financial</w:t>
      </w:r>
      <w:r>
        <w:rPr>
          <w:rFonts w:ascii="Times New Roman" w:hAnsi="Times New Roman"/>
          <w:sz w:val="24"/>
        </w:rPr>
        <w:t xml:space="preserve"> </w:t>
      </w:r>
      <w:r w:rsidRPr="00B345DB">
        <w:rPr>
          <w:rFonts w:ascii="Times New Roman" w:hAnsi="Times New Roman"/>
          <w:sz w:val="24"/>
        </w:rPr>
        <w:t>health. New age cybercrimes such as cracking, phishing, piracy,</w:t>
      </w:r>
      <w:r>
        <w:rPr>
          <w:rFonts w:ascii="Times New Roman" w:hAnsi="Times New Roman"/>
          <w:sz w:val="24"/>
        </w:rPr>
        <w:t xml:space="preserve"> </w:t>
      </w:r>
      <w:r w:rsidRPr="00B345DB">
        <w:rPr>
          <w:rFonts w:ascii="Times New Roman" w:hAnsi="Times New Roman"/>
          <w:sz w:val="24"/>
        </w:rPr>
        <w:t>identity theft and child pornography and cyber-extortion have been</w:t>
      </w:r>
      <w:r>
        <w:rPr>
          <w:rFonts w:ascii="Times New Roman" w:hAnsi="Times New Roman"/>
          <w:sz w:val="24"/>
        </w:rPr>
        <w:t xml:space="preserve"> </w:t>
      </w:r>
      <w:r w:rsidRPr="00B345DB">
        <w:rPr>
          <w:rFonts w:ascii="Times New Roman" w:hAnsi="Times New Roman"/>
          <w:sz w:val="24"/>
        </w:rPr>
        <w:t>gaining ground in recent years. There are related problems of loss of</w:t>
      </w:r>
      <w:r>
        <w:rPr>
          <w:rFonts w:ascii="Times New Roman" w:hAnsi="Times New Roman"/>
          <w:sz w:val="24"/>
        </w:rPr>
        <w:t xml:space="preserve"> </w:t>
      </w:r>
      <w:r w:rsidRPr="00B345DB">
        <w:rPr>
          <w:rFonts w:ascii="Times New Roman" w:hAnsi="Times New Roman"/>
          <w:sz w:val="24"/>
        </w:rPr>
        <w:t>privacy when confidential information is lost or intercepted, lawfully or</w:t>
      </w:r>
      <w:r>
        <w:rPr>
          <w:rFonts w:ascii="Times New Roman" w:hAnsi="Times New Roman"/>
          <w:sz w:val="24"/>
        </w:rPr>
        <w:t xml:space="preserve"> </w:t>
      </w:r>
      <w:r w:rsidRPr="00B345DB">
        <w:rPr>
          <w:rFonts w:ascii="Times New Roman" w:hAnsi="Times New Roman"/>
          <w:sz w:val="24"/>
        </w:rPr>
        <w:t>otherwise. However, use of these OTT apps for crowdsourcing of</w:t>
      </w:r>
      <w:r>
        <w:rPr>
          <w:rFonts w:ascii="Times New Roman" w:hAnsi="Times New Roman"/>
          <w:sz w:val="24"/>
        </w:rPr>
        <w:t xml:space="preserve"> </w:t>
      </w:r>
      <w:r w:rsidRPr="00B345DB">
        <w:rPr>
          <w:rFonts w:ascii="Times New Roman" w:hAnsi="Times New Roman"/>
          <w:sz w:val="24"/>
        </w:rPr>
        <w:t>information that may impact the security of the country, could be of</w:t>
      </w:r>
      <w:r>
        <w:rPr>
          <w:rFonts w:ascii="Times New Roman" w:hAnsi="Times New Roman"/>
          <w:sz w:val="24"/>
        </w:rPr>
        <w:t xml:space="preserve"> </w:t>
      </w:r>
      <w:r w:rsidRPr="00B345DB">
        <w:rPr>
          <w:rFonts w:ascii="Times New Roman" w:hAnsi="Times New Roman"/>
          <w:sz w:val="24"/>
        </w:rPr>
        <w:t>advantage to the LEAs in curbing and monitoring anti-national elements.</w:t>
      </w:r>
    </w:p>
    <w:p w:rsidR="006C5A36" w:rsidRPr="006C5A36" w:rsidRDefault="006C5A36"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SATRC member countries</w:t>
      </w:r>
      <w:r w:rsidR="008627A6">
        <w:rPr>
          <w:rFonts w:ascii="Times New Roman" w:hAnsi="Times New Roman"/>
          <w:b/>
          <w:bCs/>
          <w:sz w:val="24"/>
          <w:szCs w:val="24"/>
        </w:rPr>
        <w:t xml:space="preserve"> response</w:t>
      </w:r>
    </w:p>
    <w:p w:rsidR="00F927EA" w:rsidRPr="00B45A50" w:rsidRDefault="00F927EA" w:rsidP="007D1D69">
      <w:pPr>
        <w:spacing w:line="312" w:lineRule="auto"/>
        <w:jc w:val="both"/>
        <w:rPr>
          <w:rFonts w:ascii="Times New Roman" w:hAnsi="Times New Roman"/>
          <w:sz w:val="24"/>
        </w:rPr>
      </w:pPr>
      <w:r w:rsidRPr="00B45A50">
        <w:rPr>
          <w:rFonts w:ascii="Times New Roman" w:hAnsi="Times New Roman"/>
          <w:sz w:val="24"/>
        </w:rPr>
        <w:t xml:space="preserve">The response </w:t>
      </w:r>
      <w:r w:rsidR="00B01C45">
        <w:rPr>
          <w:rFonts w:ascii="Times New Roman" w:hAnsi="Times New Roman"/>
          <w:sz w:val="24"/>
        </w:rPr>
        <w:t xml:space="preserve">related to privacy issue of OTT services, </w:t>
      </w:r>
      <w:r w:rsidRPr="00B45A50">
        <w:rPr>
          <w:rFonts w:ascii="Times New Roman" w:hAnsi="Times New Roman"/>
          <w:sz w:val="24"/>
        </w:rPr>
        <w:t>shows that there is need of privacy of users. For majority of OTT service providers, user data is used as source for revenue. In other words, for these providers, user data is product. The data is sold for advertising to third party where user may or may not be aware. There are very little regulation for OTT players on data privacy and user has very little or no control on user data.</w:t>
      </w:r>
    </w:p>
    <w:p w:rsidR="00F927EA" w:rsidRPr="00B45A50" w:rsidRDefault="00F927EA" w:rsidP="007D1D69">
      <w:pPr>
        <w:spacing w:line="312" w:lineRule="auto"/>
        <w:jc w:val="both"/>
        <w:rPr>
          <w:rFonts w:ascii="Times New Roman" w:hAnsi="Times New Roman"/>
          <w:sz w:val="24"/>
        </w:rPr>
      </w:pPr>
      <w:r w:rsidRPr="00B45A50">
        <w:rPr>
          <w:rFonts w:ascii="Times New Roman" w:hAnsi="Times New Roman"/>
          <w:sz w:val="24"/>
        </w:rPr>
        <w:t xml:space="preserve">Additionally OTT service providers normally have flexible End User License Agreement in foreign languages agreements which </w:t>
      </w:r>
      <w:r w:rsidR="00B01C45" w:rsidRPr="00B45A50">
        <w:rPr>
          <w:rFonts w:ascii="Times New Roman" w:hAnsi="Times New Roman"/>
          <w:sz w:val="24"/>
        </w:rPr>
        <w:t>favours</w:t>
      </w:r>
      <w:r w:rsidRPr="00B45A50">
        <w:rPr>
          <w:rFonts w:ascii="Times New Roman" w:hAnsi="Times New Roman"/>
          <w:sz w:val="24"/>
        </w:rPr>
        <w:t xml:space="preserve"> to OTT providers in regards with data privacy and such agreements are also controlled by other countries legislation where they have established their business. </w:t>
      </w:r>
    </w:p>
    <w:p w:rsidR="00F927EA" w:rsidRDefault="00F927EA" w:rsidP="007D1D69">
      <w:pPr>
        <w:spacing w:line="312" w:lineRule="auto"/>
        <w:jc w:val="both"/>
        <w:rPr>
          <w:rFonts w:ascii="Times New Roman" w:hAnsi="Times New Roman"/>
          <w:i/>
          <w:iCs/>
          <w:sz w:val="24"/>
        </w:rPr>
      </w:pPr>
      <w:r w:rsidRPr="00B01C45">
        <w:rPr>
          <w:rFonts w:ascii="Times New Roman" w:hAnsi="Times New Roman"/>
          <w:i/>
          <w:iCs/>
          <w:sz w:val="24"/>
        </w:rPr>
        <w:t>Local OTT service providers should be liable for the national data privacy regulation and should be registered in regulatory framework.</w:t>
      </w:r>
      <w:r w:rsidRPr="00B45A50">
        <w:rPr>
          <w:rFonts w:ascii="Times New Roman" w:hAnsi="Times New Roman"/>
          <w:sz w:val="24"/>
        </w:rPr>
        <w:t xml:space="preserve"> </w:t>
      </w:r>
      <w:r w:rsidRPr="00B01C45">
        <w:rPr>
          <w:rFonts w:ascii="Times New Roman" w:hAnsi="Times New Roman"/>
          <w:i/>
          <w:iCs/>
          <w:sz w:val="24"/>
        </w:rPr>
        <w:t xml:space="preserve">For Global service providers, the regulators need to work with regional regulators so as to bring Global OTT players within regulatory framework. </w:t>
      </w:r>
    </w:p>
    <w:p w:rsidR="003F1CFA" w:rsidRPr="00B01C45" w:rsidRDefault="003F1CFA" w:rsidP="007D1D69">
      <w:pPr>
        <w:spacing w:line="312" w:lineRule="auto"/>
        <w:jc w:val="both"/>
        <w:rPr>
          <w:rFonts w:ascii="Times New Roman" w:hAnsi="Times New Roman"/>
          <w:i/>
          <w:iCs/>
          <w:sz w:val="24"/>
        </w:rPr>
      </w:pPr>
    </w:p>
    <w:p w:rsidR="00F157A0" w:rsidRPr="003F1CFA" w:rsidRDefault="00F157A0" w:rsidP="00FC2D60">
      <w:pPr>
        <w:pStyle w:val="ListParagraph"/>
        <w:numPr>
          <w:ilvl w:val="0"/>
          <w:numId w:val="18"/>
        </w:numPr>
        <w:spacing w:line="312" w:lineRule="auto"/>
        <w:rPr>
          <w:rFonts w:ascii="Times New Roman" w:hAnsi="Times New Roman"/>
          <w:b/>
          <w:sz w:val="28"/>
          <w:szCs w:val="28"/>
        </w:rPr>
      </w:pPr>
      <w:r w:rsidRPr="003F1CFA">
        <w:rPr>
          <w:rFonts w:ascii="Times New Roman" w:hAnsi="Times New Roman"/>
          <w:b/>
          <w:sz w:val="28"/>
          <w:szCs w:val="28"/>
        </w:rPr>
        <w:t>Cop</w:t>
      </w:r>
      <w:r w:rsidR="00F4144D" w:rsidRPr="003F1CFA">
        <w:rPr>
          <w:rFonts w:ascii="Times New Roman" w:hAnsi="Times New Roman"/>
          <w:b/>
          <w:sz w:val="28"/>
          <w:szCs w:val="28"/>
        </w:rPr>
        <w:t xml:space="preserve">yright Issues </w:t>
      </w:r>
      <w:r w:rsidR="008101B3" w:rsidRPr="003F1CFA">
        <w:rPr>
          <w:rFonts w:ascii="Times New Roman" w:hAnsi="Times New Roman"/>
          <w:b/>
          <w:sz w:val="28"/>
          <w:szCs w:val="28"/>
        </w:rPr>
        <w:t xml:space="preserve">associated </w:t>
      </w:r>
      <w:r w:rsidR="00F4144D" w:rsidRPr="003F1CFA">
        <w:rPr>
          <w:rFonts w:ascii="Times New Roman" w:hAnsi="Times New Roman"/>
          <w:b/>
          <w:sz w:val="28"/>
          <w:szCs w:val="28"/>
        </w:rPr>
        <w:t>with OTT services</w:t>
      </w:r>
      <w:r w:rsidR="00F927EA" w:rsidRPr="003F1CFA">
        <w:rPr>
          <w:rFonts w:ascii="Times New Roman" w:hAnsi="Times New Roman"/>
          <w:b/>
          <w:sz w:val="28"/>
          <w:szCs w:val="28"/>
        </w:rPr>
        <w:t xml:space="preserve"> </w:t>
      </w:r>
    </w:p>
    <w:p w:rsidR="00A3280C" w:rsidRDefault="00A3280C" w:rsidP="00057A0B">
      <w:pPr>
        <w:spacing w:line="312" w:lineRule="auto"/>
        <w:jc w:val="both"/>
        <w:rPr>
          <w:rFonts w:ascii="Times New Roman" w:hAnsi="Times New Roman"/>
          <w:sz w:val="24"/>
        </w:rPr>
      </w:pPr>
      <w:r w:rsidRPr="00A3280C">
        <w:rPr>
          <w:rFonts w:ascii="Times New Roman" w:hAnsi="Times New Roman"/>
          <w:sz w:val="24"/>
        </w:rPr>
        <w:t>The World Intel</w:t>
      </w:r>
      <w:r>
        <w:rPr>
          <w:rFonts w:ascii="Times New Roman" w:hAnsi="Times New Roman"/>
          <w:sz w:val="24"/>
        </w:rPr>
        <w:t xml:space="preserve">lectual Property </w:t>
      </w:r>
      <w:r w:rsidR="008627A6">
        <w:rPr>
          <w:rFonts w:ascii="Times New Roman" w:hAnsi="Times New Roman"/>
          <w:sz w:val="24"/>
        </w:rPr>
        <w:t>Association (</w:t>
      </w:r>
      <w:r w:rsidRPr="00A3280C">
        <w:rPr>
          <w:rFonts w:ascii="Times New Roman" w:hAnsi="Times New Roman"/>
          <w:sz w:val="24"/>
        </w:rPr>
        <w:t>WIPA) has reported that the ICT sector now incurs the largest number of intellectual property disputes. Copyright infringement, facilitated by broadband service, is increasingly drawing regulators into the middle of the copyright debate, particularly in the area of enforcement and Internet intermediary liability. ICT regulators are increasingly being viewed as the appropriate authorities to implement copyright protection rules that encourage investment and service innovation within the digital economy. Meanwhile, the growth of costly litigation is affecting the development of a competitive environment and the eventual prices of products and services.</w:t>
      </w:r>
    </w:p>
    <w:p w:rsidR="00057A0B" w:rsidRPr="00057A0B" w:rsidRDefault="00057A0B" w:rsidP="00057A0B">
      <w:pPr>
        <w:spacing w:line="312" w:lineRule="auto"/>
        <w:jc w:val="both"/>
        <w:rPr>
          <w:rFonts w:ascii="Times New Roman" w:hAnsi="Times New Roman"/>
          <w:sz w:val="24"/>
        </w:rPr>
      </w:pPr>
      <w:r w:rsidRPr="00057A0B">
        <w:rPr>
          <w:rFonts w:ascii="Times New Roman" w:hAnsi="Times New Roman"/>
          <w:sz w:val="24"/>
        </w:rPr>
        <w:t>With respect to protecting intellectual property online, the United States has been quite active over the last couple</w:t>
      </w:r>
      <w:r>
        <w:rPr>
          <w:rFonts w:ascii="Times New Roman" w:hAnsi="Times New Roman"/>
          <w:sz w:val="24"/>
        </w:rPr>
        <w:t xml:space="preserve"> </w:t>
      </w:r>
      <w:r w:rsidRPr="00057A0B">
        <w:rPr>
          <w:rFonts w:ascii="Times New Roman" w:hAnsi="Times New Roman"/>
          <w:sz w:val="24"/>
        </w:rPr>
        <w:t>of years. The Recording Industry Association of America (RIAA) and the Motion Picture Association of America</w:t>
      </w:r>
      <w:r>
        <w:rPr>
          <w:rFonts w:ascii="Times New Roman" w:hAnsi="Times New Roman"/>
          <w:sz w:val="24"/>
        </w:rPr>
        <w:t xml:space="preserve"> </w:t>
      </w:r>
      <w:r w:rsidRPr="00057A0B">
        <w:rPr>
          <w:rFonts w:ascii="Times New Roman" w:hAnsi="Times New Roman"/>
          <w:sz w:val="24"/>
        </w:rPr>
        <w:t>(MPAA) have successfully pursued legal actions against suspected infringers. Prominent cases are Napster, PirateBay,</w:t>
      </w:r>
      <w:r>
        <w:rPr>
          <w:rFonts w:ascii="Times New Roman" w:hAnsi="Times New Roman"/>
          <w:sz w:val="24"/>
        </w:rPr>
        <w:t xml:space="preserve"> </w:t>
      </w:r>
      <w:r w:rsidRPr="00057A0B">
        <w:rPr>
          <w:rFonts w:ascii="Times New Roman" w:hAnsi="Times New Roman"/>
          <w:sz w:val="24"/>
        </w:rPr>
        <w:t>Defense Distributor, and MegaUpload. Now the RIAA, MPAA and a few other associations have partnered with five</w:t>
      </w:r>
      <w:r>
        <w:rPr>
          <w:rFonts w:ascii="Times New Roman" w:hAnsi="Times New Roman"/>
          <w:sz w:val="24"/>
        </w:rPr>
        <w:t xml:space="preserve"> </w:t>
      </w:r>
      <w:r w:rsidRPr="00057A0B">
        <w:rPr>
          <w:rFonts w:ascii="Times New Roman" w:hAnsi="Times New Roman"/>
          <w:sz w:val="24"/>
        </w:rPr>
        <w:t xml:space="preserve">major </w:t>
      </w:r>
      <w:r w:rsidRPr="00057A0B">
        <w:rPr>
          <w:rFonts w:ascii="Times New Roman" w:hAnsi="Times New Roman"/>
          <w:sz w:val="24"/>
        </w:rPr>
        <w:lastRenderedPageBreak/>
        <w:t>US ISPs to form the “Center for Copyright Information” with the aim of implementing a system to remove</w:t>
      </w:r>
      <w:r>
        <w:rPr>
          <w:rFonts w:ascii="Times New Roman" w:hAnsi="Times New Roman"/>
          <w:sz w:val="24"/>
        </w:rPr>
        <w:t xml:space="preserve"> </w:t>
      </w:r>
      <w:r w:rsidRPr="00057A0B">
        <w:rPr>
          <w:rFonts w:ascii="Times New Roman" w:hAnsi="Times New Roman"/>
          <w:sz w:val="24"/>
        </w:rPr>
        <w:t>copyright infringing materials from the web. The organization’s so-called “Six-Strikes” plan was launched at the</w:t>
      </w:r>
      <w:r>
        <w:rPr>
          <w:rFonts w:ascii="Times New Roman" w:hAnsi="Times New Roman"/>
          <w:sz w:val="24"/>
        </w:rPr>
        <w:t xml:space="preserve"> </w:t>
      </w:r>
      <w:r w:rsidRPr="00057A0B">
        <w:rPr>
          <w:rFonts w:ascii="Times New Roman" w:hAnsi="Times New Roman"/>
          <w:sz w:val="24"/>
        </w:rPr>
        <w:t>beginning of 2013. The ISPs circle in on peer-to-peer systems and traffic, monitoring their networks for activity that</w:t>
      </w:r>
      <w:r>
        <w:rPr>
          <w:rFonts w:ascii="Times New Roman" w:hAnsi="Times New Roman"/>
          <w:sz w:val="24"/>
        </w:rPr>
        <w:t xml:space="preserve"> </w:t>
      </w:r>
      <w:r w:rsidRPr="00057A0B">
        <w:rPr>
          <w:rFonts w:ascii="Times New Roman" w:hAnsi="Times New Roman"/>
          <w:sz w:val="24"/>
        </w:rPr>
        <w:t>may involve copyrighted material. After five or six suspected instances, the ISPs may take action such as blocking</w:t>
      </w:r>
      <w:r>
        <w:rPr>
          <w:rFonts w:ascii="Times New Roman" w:hAnsi="Times New Roman"/>
          <w:sz w:val="24"/>
        </w:rPr>
        <w:t xml:space="preserve"> </w:t>
      </w:r>
      <w:r w:rsidRPr="00057A0B">
        <w:rPr>
          <w:rFonts w:ascii="Times New Roman" w:hAnsi="Times New Roman"/>
          <w:sz w:val="24"/>
        </w:rPr>
        <w:t>a user’s access to some of the most frequently visited websites until they have completed a copyright education</w:t>
      </w:r>
      <w:r>
        <w:rPr>
          <w:rFonts w:ascii="Times New Roman" w:hAnsi="Times New Roman"/>
          <w:sz w:val="24"/>
        </w:rPr>
        <w:t xml:space="preserve"> </w:t>
      </w:r>
      <w:r w:rsidRPr="00057A0B">
        <w:rPr>
          <w:rFonts w:ascii="Times New Roman" w:hAnsi="Times New Roman"/>
          <w:sz w:val="24"/>
        </w:rPr>
        <w:t>course, slowing down the connection speeds of repeated pirates, or temporarily interrupting the individual’s ability</w:t>
      </w:r>
      <w:r>
        <w:rPr>
          <w:rFonts w:ascii="Times New Roman" w:hAnsi="Times New Roman"/>
          <w:sz w:val="24"/>
        </w:rPr>
        <w:t xml:space="preserve"> </w:t>
      </w:r>
      <w:r w:rsidRPr="00057A0B">
        <w:rPr>
          <w:rFonts w:ascii="Times New Roman" w:hAnsi="Times New Roman"/>
          <w:sz w:val="24"/>
        </w:rPr>
        <w:t>to browse the internet. So far the emphasis has been on educating the public and a number of different ISP</w:t>
      </w:r>
      <w:r w:rsidR="00A3280C">
        <w:rPr>
          <w:rFonts w:ascii="Times New Roman" w:hAnsi="Times New Roman"/>
          <w:sz w:val="24"/>
        </w:rPr>
        <w:t xml:space="preserve"> </w:t>
      </w:r>
      <w:r w:rsidRPr="00057A0B">
        <w:rPr>
          <w:rFonts w:ascii="Times New Roman" w:hAnsi="Times New Roman"/>
          <w:sz w:val="24"/>
        </w:rPr>
        <w:t>enforced</w:t>
      </w:r>
      <w:r>
        <w:rPr>
          <w:rFonts w:ascii="Times New Roman" w:hAnsi="Times New Roman"/>
          <w:sz w:val="24"/>
        </w:rPr>
        <w:t xml:space="preserve"> </w:t>
      </w:r>
      <w:r w:rsidRPr="00057A0B">
        <w:rPr>
          <w:rFonts w:ascii="Times New Roman" w:hAnsi="Times New Roman"/>
          <w:sz w:val="24"/>
        </w:rPr>
        <w:t>restrictions on access for suspected violators.</w:t>
      </w:r>
      <w:r w:rsidR="00A3280C">
        <w:rPr>
          <w:rFonts w:ascii="Times New Roman" w:hAnsi="Times New Roman"/>
          <w:sz w:val="24"/>
        </w:rPr>
        <w:t xml:space="preserve"> </w:t>
      </w:r>
      <w:r w:rsidRPr="00057A0B">
        <w:rPr>
          <w:rFonts w:ascii="Times New Roman" w:hAnsi="Times New Roman"/>
          <w:sz w:val="24"/>
        </w:rPr>
        <w:t>In December 2012, Russia and the USA agreed on an action plan to jointly improve protection of Intellectual</w:t>
      </w:r>
      <w:r>
        <w:rPr>
          <w:rFonts w:ascii="Times New Roman" w:hAnsi="Times New Roman"/>
          <w:sz w:val="24"/>
        </w:rPr>
        <w:t xml:space="preserve"> </w:t>
      </w:r>
      <w:r w:rsidRPr="00057A0B">
        <w:rPr>
          <w:rFonts w:ascii="Times New Roman" w:hAnsi="Times New Roman"/>
          <w:sz w:val="24"/>
        </w:rPr>
        <w:t>Property Rights. Key priorities are combating copyright piracy over the internet, enhancing IPR enforcement, and</w:t>
      </w:r>
      <w:r>
        <w:rPr>
          <w:rFonts w:ascii="Times New Roman" w:hAnsi="Times New Roman"/>
          <w:sz w:val="24"/>
        </w:rPr>
        <w:t xml:space="preserve"> </w:t>
      </w:r>
      <w:r w:rsidRPr="00057A0B">
        <w:rPr>
          <w:rFonts w:ascii="Times New Roman" w:hAnsi="Times New Roman"/>
          <w:sz w:val="24"/>
        </w:rPr>
        <w:t>coordinating legislation.</w:t>
      </w:r>
    </w:p>
    <w:p w:rsidR="006C5A36" w:rsidRPr="00F006A1" w:rsidRDefault="006C5A36" w:rsidP="007D1D69">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SATRC member countries</w:t>
      </w:r>
      <w:r w:rsidR="00C42618">
        <w:rPr>
          <w:rFonts w:ascii="Times New Roman" w:hAnsi="Times New Roman"/>
          <w:b/>
          <w:bCs/>
          <w:sz w:val="24"/>
          <w:szCs w:val="24"/>
        </w:rPr>
        <w:t xml:space="preserve"> response</w:t>
      </w:r>
    </w:p>
    <w:p w:rsidR="00F927EA" w:rsidRDefault="00A3280C" w:rsidP="007D1D69">
      <w:pPr>
        <w:spacing w:line="312" w:lineRule="auto"/>
        <w:jc w:val="both"/>
        <w:rPr>
          <w:rFonts w:ascii="Times New Roman" w:hAnsi="Times New Roman"/>
          <w:i/>
          <w:iCs/>
          <w:sz w:val="24"/>
        </w:rPr>
      </w:pPr>
      <w:r>
        <w:rPr>
          <w:rFonts w:ascii="Times New Roman" w:hAnsi="Times New Roman"/>
          <w:sz w:val="24"/>
        </w:rPr>
        <w:t xml:space="preserve">A question regarding the copyright issue was circulated to member countries. </w:t>
      </w:r>
      <w:r w:rsidR="00C24C9B" w:rsidRPr="00B45A50">
        <w:rPr>
          <w:rFonts w:ascii="Times New Roman" w:hAnsi="Times New Roman"/>
          <w:sz w:val="24"/>
        </w:rPr>
        <w:t xml:space="preserve">The response shows that Intellectual property right (IPR) laws should be in place to address this issue. </w:t>
      </w:r>
      <w:r w:rsidR="00F927EA" w:rsidRPr="00B45A50">
        <w:rPr>
          <w:rFonts w:ascii="Times New Roman" w:hAnsi="Times New Roman"/>
          <w:sz w:val="24"/>
        </w:rPr>
        <w:t>Content transfer is an end to end experience between OTT service providers and users. TSPs are a media for the transfer and cannot control or observe the contents. Thus</w:t>
      </w:r>
      <w:r w:rsidR="00C24C9B" w:rsidRPr="00A3280C">
        <w:rPr>
          <w:rFonts w:ascii="Times New Roman" w:hAnsi="Times New Roman"/>
          <w:i/>
          <w:iCs/>
          <w:sz w:val="24"/>
        </w:rPr>
        <w:t>,</w:t>
      </w:r>
      <w:r w:rsidR="00F927EA" w:rsidRPr="00A3280C">
        <w:rPr>
          <w:rFonts w:ascii="Times New Roman" w:hAnsi="Times New Roman"/>
          <w:i/>
          <w:iCs/>
          <w:sz w:val="24"/>
        </w:rPr>
        <w:t xml:space="preserve"> the copyright protection should be addressed by </w:t>
      </w:r>
      <w:r w:rsidR="00C24C9B" w:rsidRPr="00A3280C">
        <w:rPr>
          <w:rFonts w:ascii="Times New Roman" w:hAnsi="Times New Roman"/>
          <w:i/>
          <w:iCs/>
          <w:sz w:val="24"/>
        </w:rPr>
        <w:t xml:space="preserve">IPR rules and made it applicable for </w:t>
      </w:r>
      <w:r w:rsidR="00F927EA" w:rsidRPr="00A3280C">
        <w:rPr>
          <w:rFonts w:ascii="Times New Roman" w:hAnsi="Times New Roman"/>
          <w:i/>
          <w:iCs/>
          <w:sz w:val="24"/>
        </w:rPr>
        <w:t>OTT service provider.</w:t>
      </w:r>
    </w:p>
    <w:p w:rsidR="003F1CFA" w:rsidRPr="00B45A50" w:rsidRDefault="003F1CFA" w:rsidP="007D1D69">
      <w:pPr>
        <w:spacing w:line="312" w:lineRule="auto"/>
        <w:jc w:val="both"/>
        <w:rPr>
          <w:rFonts w:ascii="Times New Roman" w:hAnsi="Times New Roman"/>
          <w:sz w:val="24"/>
        </w:rPr>
      </w:pPr>
    </w:p>
    <w:p w:rsidR="00A3280C" w:rsidRPr="003F1CFA" w:rsidRDefault="00A3280C" w:rsidP="00FC2D60">
      <w:pPr>
        <w:pStyle w:val="ListParagraph"/>
        <w:numPr>
          <w:ilvl w:val="0"/>
          <w:numId w:val="18"/>
        </w:numPr>
        <w:spacing w:line="312" w:lineRule="auto"/>
        <w:rPr>
          <w:rFonts w:ascii="Times New Roman" w:hAnsi="Times New Roman"/>
          <w:b/>
          <w:sz w:val="28"/>
          <w:szCs w:val="28"/>
        </w:rPr>
      </w:pPr>
      <w:r w:rsidRPr="003F1CFA">
        <w:rPr>
          <w:rFonts w:ascii="Times New Roman" w:hAnsi="Times New Roman"/>
          <w:b/>
          <w:sz w:val="28"/>
          <w:szCs w:val="28"/>
        </w:rPr>
        <w:t xml:space="preserve">Net Neutrality </w:t>
      </w:r>
    </w:p>
    <w:p w:rsidR="004D22AB" w:rsidRPr="004D22AB" w:rsidRDefault="004D22AB" w:rsidP="004D22AB">
      <w:pPr>
        <w:spacing w:line="312" w:lineRule="auto"/>
        <w:jc w:val="both"/>
        <w:rPr>
          <w:rFonts w:ascii="Times New Roman" w:hAnsi="Times New Roman"/>
          <w:sz w:val="24"/>
        </w:rPr>
      </w:pPr>
      <w:r w:rsidRPr="004D22AB">
        <w:rPr>
          <w:rFonts w:ascii="Times New Roman" w:hAnsi="Times New Roman"/>
          <w:sz w:val="24"/>
        </w:rPr>
        <w:t>Net neutrality (NN) is generally construed to mean that TSPs must treat</w:t>
      </w:r>
      <w:r>
        <w:rPr>
          <w:rFonts w:ascii="Times New Roman" w:hAnsi="Times New Roman"/>
          <w:sz w:val="24"/>
        </w:rPr>
        <w:t xml:space="preserve"> </w:t>
      </w:r>
      <w:r w:rsidRPr="004D22AB">
        <w:rPr>
          <w:rFonts w:ascii="Times New Roman" w:hAnsi="Times New Roman"/>
          <w:sz w:val="24"/>
        </w:rPr>
        <w:t>all internet traffic on an equal basis, no matter its type or origin of</w:t>
      </w:r>
      <w:r>
        <w:rPr>
          <w:rFonts w:ascii="Times New Roman" w:hAnsi="Times New Roman"/>
          <w:sz w:val="24"/>
        </w:rPr>
        <w:t xml:space="preserve"> </w:t>
      </w:r>
      <w:r w:rsidRPr="004D22AB">
        <w:rPr>
          <w:rFonts w:ascii="Times New Roman" w:hAnsi="Times New Roman"/>
          <w:sz w:val="24"/>
        </w:rPr>
        <w:t>content or means used to transmit packets. All points in a network</w:t>
      </w:r>
      <w:r>
        <w:rPr>
          <w:rFonts w:ascii="Times New Roman" w:hAnsi="Times New Roman"/>
          <w:sz w:val="24"/>
        </w:rPr>
        <w:t xml:space="preserve"> </w:t>
      </w:r>
      <w:r w:rsidRPr="004D22AB">
        <w:rPr>
          <w:rFonts w:ascii="Times New Roman" w:hAnsi="Times New Roman"/>
          <w:sz w:val="24"/>
        </w:rPr>
        <w:t>should be able to connect to all other points in the network and service</w:t>
      </w:r>
      <w:r>
        <w:rPr>
          <w:rFonts w:ascii="Times New Roman" w:hAnsi="Times New Roman"/>
          <w:sz w:val="24"/>
        </w:rPr>
        <w:t xml:space="preserve"> </w:t>
      </w:r>
      <w:r w:rsidRPr="004D22AB">
        <w:rPr>
          <w:rFonts w:ascii="Times New Roman" w:hAnsi="Times New Roman"/>
          <w:sz w:val="24"/>
        </w:rPr>
        <w:t>providers should be able to deliver traffic from one point to another</w:t>
      </w:r>
      <w:r>
        <w:rPr>
          <w:rFonts w:ascii="Times New Roman" w:hAnsi="Times New Roman"/>
          <w:sz w:val="24"/>
        </w:rPr>
        <w:t xml:space="preserve"> </w:t>
      </w:r>
      <w:r w:rsidRPr="004D22AB">
        <w:rPr>
          <w:rFonts w:ascii="Times New Roman" w:hAnsi="Times New Roman"/>
          <w:sz w:val="24"/>
        </w:rPr>
        <w:t>seamlessly, without any differentiation on speed, access or price. The</w:t>
      </w:r>
      <w:r>
        <w:rPr>
          <w:rFonts w:ascii="Times New Roman" w:hAnsi="Times New Roman"/>
          <w:sz w:val="24"/>
        </w:rPr>
        <w:t xml:space="preserve"> </w:t>
      </w:r>
      <w:r w:rsidRPr="004D22AB">
        <w:rPr>
          <w:rFonts w:ascii="Times New Roman" w:hAnsi="Times New Roman"/>
          <w:sz w:val="24"/>
        </w:rPr>
        <w:t>principle simply means that all internet traffic should be treated equally.</w:t>
      </w:r>
    </w:p>
    <w:p w:rsidR="004D22AB" w:rsidRPr="004D22AB" w:rsidRDefault="004D22AB" w:rsidP="004D22AB">
      <w:pPr>
        <w:spacing w:line="312" w:lineRule="auto"/>
        <w:jc w:val="both"/>
        <w:rPr>
          <w:rFonts w:ascii="Times New Roman" w:hAnsi="Times New Roman"/>
          <w:sz w:val="24"/>
        </w:rPr>
      </w:pPr>
      <w:r w:rsidRPr="004D22AB">
        <w:rPr>
          <w:rFonts w:ascii="Times New Roman" w:hAnsi="Times New Roman"/>
          <w:sz w:val="24"/>
        </w:rPr>
        <w:t>In USA, FCC has defined Network, or "net" neutrality as another way to</w:t>
      </w:r>
      <w:r>
        <w:rPr>
          <w:rFonts w:ascii="Times New Roman" w:hAnsi="Times New Roman"/>
          <w:sz w:val="24"/>
        </w:rPr>
        <w:t xml:space="preserve"> </w:t>
      </w:r>
      <w:r w:rsidRPr="004D22AB">
        <w:rPr>
          <w:rFonts w:ascii="Times New Roman" w:hAnsi="Times New Roman"/>
          <w:sz w:val="24"/>
        </w:rPr>
        <w:t>refer to open internet principles. The open internet is the internet where</w:t>
      </w:r>
      <w:r>
        <w:rPr>
          <w:rFonts w:ascii="Times New Roman" w:hAnsi="Times New Roman"/>
          <w:sz w:val="24"/>
        </w:rPr>
        <w:t xml:space="preserve"> </w:t>
      </w:r>
      <w:r w:rsidRPr="004D22AB">
        <w:rPr>
          <w:rFonts w:ascii="Times New Roman" w:hAnsi="Times New Roman"/>
          <w:sz w:val="24"/>
        </w:rPr>
        <w:t>consumers can make their own choices about what applications and</w:t>
      </w:r>
      <w:r>
        <w:rPr>
          <w:rFonts w:ascii="Times New Roman" w:hAnsi="Times New Roman"/>
          <w:sz w:val="24"/>
        </w:rPr>
        <w:t xml:space="preserve"> </w:t>
      </w:r>
      <w:r w:rsidRPr="004D22AB">
        <w:rPr>
          <w:rFonts w:ascii="Times New Roman" w:hAnsi="Times New Roman"/>
          <w:sz w:val="24"/>
        </w:rPr>
        <w:t>services to use, and where consumers are free to decide what content</w:t>
      </w:r>
      <w:r>
        <w:rPr>
          <w:rFonts w:ascii="Times New Roman" w:hAnsi="Times New Roman"/>
          <w:sz w:val="24"/>
        </w:rPr>
        <w:t xml:space="preserve"> </w:t>
      </w:r>
      <w:r w:rsidRPr="004D22AB">
        <w:rPr>
          <w:rFonts w:ascii="Times New Roman" w:hAnsi="Times New Roman"/>
          <w:sz w:val="24"/>
        </w:rPr>
        <w:t>they want to access, create, or share with others. However, according to</w:t>
      </w:r>
      <w:r>
        <w:rPr>
          <w:rFonts w:ascii="Times New Roman" w:hAnsi="Times New Roman"/>
          <w:sz w:val="24"/>
        </w:rPr>
        <w:t xml:space="preserve"> </w:t>
      </w:r>
      <w:r w:rsidRPr="004D22AB">
        <w:rPr>
          <w:rFonts w:ascii="Times New Roman" w:hAnsi="Times New Roman"/>
          <w:sz w:val="24"/>
        </w:rPr>
        <w:t>some economists, N</w:t>
      </w:r>
      <w:r>
        <w:rPr>
          <w:rFonts w:ascii="Times New Roman" w:hAnsi="Times New Roman"/>
          <w:sz w:val="24"/>
        </w:rPr>
        <w:t xml:space="preserve">et </w:t>
      </w:r>
      <w:r w:rsidRPr="004D22AB">
        <w:rPr>
          <w:rFonts w:ascii="Times New Roman" w:hAnsi="Times New Roman"/>
          <w:sz w:val="24"/>
        </w:rPr>
        <w:t>N</w:t>
      </w:r>
      <w:r>
        <w:rPr>
          <w:rFonts w:ascii="Times New Roman" w:hAnsi="Times New Roman"/>
          <w:sz w:val="24"/>
        </w:rPr>
        <w:t>eutrality</w:t>
      </w:r>
      <w:r w:rsidRPr="004D22AB">
        <w:rPr>
          <w:rFonts w:ascii="Times New Roman" w:hAnsi="Times New Roman"/>
          <w:sz w:val="24"/>
        </w:rPr>
        <w:t xml:space="preserve"> has no widely accepted definition, but usually</w:t>
      </w:r>
      <w:r>
        <w:rPr>
          <w:rFonts w:ascii="Times New Roman" w:hAnsi="Times New Roman"/>
          <w:sz w:val="24"/>
        </w:rPr>
        <w:t xml:space="preserve"> </w:t>
      </w:r>
      <w:r w:rsidRPr="004D22AB">
        <w:rPr>
          <w:rFonts w:ascii="Times New Roman" w:hAnsi="Times New Roman"/>
          <w:sz w:val="24"/>
        </w:rPr>
        <w:t>means that TSPs charge consumers only once for internet access without</w:t>
      </w:r>
      <w:r>
        <w:rPr>
          <w:rFonts w:ascii="Times New Roman" w:hAnsi="Times New Roman"/>
          <w:sz w:val="24"/>
        </w:rPr>
        <w:t xml:space="preserve"> </w:t>
      </w:r>
      <w:r w:rsidRPr="004D22AB">
        <w:rPr>
          <w:rFonts w:ascii="Times New Roman" w:hAnsi="Times New Roman"/>
          <w:sz w:val="24"/>
        </w:rPr>
        <w:t>discriminating between content providers and content over the network.</w:t>
      </w:r>
    </w:p>
    <w:p w:rsidR="004D22AB" w:rsidRPr="004D22AB" w:rsidRDefault="004D22AB" w:rsidP="004D22AB">
      <w:pPr>
        <w:spacing w:line="312" w:lineRule="auto"/>
        <w:jc w:val="both"/>
        <w:rPr>
          <w:rFonts w:ascii="Times New Roman" w:hAnsi="Times New Roman"/>
          <w:sz w:val="24"/>
        </w:rPr>
      </w:pPr>
      <w:r w:rsidRPr="004D22AB">
        <w:rPr>
          <w:rFonts w:ascii="Times New Roman" w:hAnsi="Times New Roman"/>
          <w:sz w:val="24"/>
        </w:rPr>
        <w:t>In other words, N</w:t>
      </w:r>
      <w:r>
        <w:rPr>
          <w:rFonts w:ascii="Times New Roman" w:hAnsi="Times New Roman"/>
          <w:sz w:val="24"/>
        </w:rPr>
        <w:t xml:space="preserve">et </w:t>
      </w:r>
      <w:r w:rsidRPr="004D22AB">
        <w:rPr>
          <w:rFonts w:ascii="Times New Roman" w:hAnsi="Times New Roman"/>
          <w:sz w:val="24"/>
        </w:rPr>
        <w:t>N</w:t>
      </w:r>
      <w:r>
        <w:rPr>
          <w:rFonts w:ascii="Times New Roman" w:hAnsi="Times New Roman"/>
          <w:sz w:val="24"/>
        </w:rPr>
        <w:t xml:space="preserve">eutrality </w:t>
      </w:r>
      <w:r w:rsidRPr="004D22AB">
        <w:rPr>
          <w:rFonts w:ascii="Times New Roman" w:hAnsi="Times New Roman"/>
          <w:sz w:val="24"/>
        </w:rPr>
        <w:t>implies that there cannot be any price discrimination</w:t>
      </w:r>
      <w:r>
        <w:rPr>
          <w:rFonts w:ascii="Times New Roman" w:hAnsi="Times New Roman"/>
          <w:sz w:val="24"/>
        </w:rPr>
        <w:t xml:space="preserve"> </w:t>
      </w:r>
      <w:r w:rsidRPr="004D22AB">
        <w:rPr>
          <w:rFonts w:ascii="Times New Roman" w:hAnsi="Times New Roman"/>
          <w:sz w:val="24"/>
        </w:rPr>
        <w:t>between suppliers of content and also among the customers that access</w:t>
      </w:r>
      <w:r>
        <w:rPr>
          <w:rFonts w:ascii="Times New Roman" w:hAnsi="Times New Roman"/>
          <w:sz w:val="24"/>
        </w:rPr>
        <w:t xml:space="preserve"> </w:t>
      </w:r>
      <w:r w:rsidRPr="004D22AB">
        <w:rPr>
          <w:rFonts w:ascii="Times New Roman" w:hAnsi="Times New Roman"/>
          <w:sz w:val="24"/>
        </w:rPr>
        <w:t xml:space="preserve">such content. Yet other economists, </w:t>
      </w:r>
      <w:r w:rsidRPr="004D22AB">
        <w:rPr>
          <w:rFonts w:ascii="Times New Roman" w:hAnsi="Times New Roman"/>
          <w:sz w:val="24"/>
        </w:rPr>
        <w:lastRenderedPageBreak/>
        <w:t>and a majority, argue that price</w:t>
      </w:r>
      <w:r>
        <w:rPr>
          <w:rFonts w:ascii="Times New Roman" w:hAnsi="Times New Roman"/>
          <w:sz w:val="24"/>
        </w:rPr>
        <w:t xml:space="preserve"> </w:t>
      </w:r>
      <w:r w:rsidRPr="004D22AB">
        <w:rPr>
          <w:rFonts w:ascii="Times New Roman" w:hAnsi="Times New Roman"/>
          <w:sz w:val="24"/>
        </w:rPr>
        <w:t>discrimination</w:t>
      </w:r>
      <w:r>
        <w:rPr>
          <w:rFonts w:ascii="Times New Roman" w:hAnsi="Times New Roman"/>
          <w:sz w:val="24"/>
        </w:rPr>
        <w:t xml:space="preserve"> </w:t>
      </w:r>
      <w:r w:rsidRPr="004D22AB">
        <w:rPr>
          <w:rFonts w:ascii="Times New Roman" w:hAnsi="Times New Roman"/>
          <w:sz w:val="24"/>
        </w:rPr>
        <w:t>is legitimate especially in view of externalities i.e</w:t>
      </w:r>
      <w:r>
        <w:rPr>
          <w:rFonts w:ascii="Times New Roman" w:hAnsi="Times New Roman"/>
          <w:sz w:val="24"/>
        </w:rPr>
        <w:t>.</w:t>
      </w:r>
      <w:r w:rsidRPr="004D22AB">
        <w:rPr>
          <w:rFonts w:ascii="Times New Roman" w:hAnsi="Times New Roman"/>
          <w:sz w:val="24"/>
        </w:rPr>
        <w:t xml:space="preserve"> if a video</w:t>
      </w:r>
      <w:r>
        <w:rPr>
          <w:rFonts w:ascii="Times New Roman" w:hAnsi="Times New Roman"/>
          <w:sz w:val="24"/>
        </w:rPr>
        <w:t xml:space="preserve"> </w:t>
      </w:r>
      <w:r w:rsidRPr="004D22AB">
        <w:rPr>
          <w:rFonts w:ascii="Times New Roman" w:hAnsi="Times New Roman"/>
          <w:sz w:val="24"/>
        </w:rPr>
        <w:t xml:space="preserve">service </w:t>
      </w:r>
      <w:r w:rsidR="00C42618">
        <w:rPr>
          <w:rFonts w:ascii="Times New Roman" w:hAnsi="Times New Roman"/>
          <w:sz w:val="24"/>
        </w:rPr>
        <w:t>demands</w:t>
      </w:r>
      <w:r>
        <w:rPr>
          <w:rFonts w:ascii="Times New Roman" w:hAnsi="Times New Roman"/>
          <w:sz w:val="24"/>
        </w:rPr>
        <w:t xml:space="preserve"> more </w:t>
      </w:r>
      <w:r w:rsidRPr="004D22AB">
        <w:rPr>
          <w:rFonts w:ascii="Times New Roman" w:hAnsi="Times New Roman"/>
          <w:sz w:val="24"/>
        </w:rPr>
        <w:t>bandwidth it ought to pay more.</w:t>
      </w:r>
    </w:p>
    <w:p w:rsidR="00A3280C" w:rsidRPr="004D22AB" w:rsidRDefault="004D22AB" w:rsidP="004D22AB">
      <w:pPr>
        <w:spacing w:line="312" w:lineRule="auto"/>
        <w:jc w:val="both"/>
        <w:rPr>
          <w:rFonts w:ascii="Times New Roman" w:hAnsi="Times New Roman"/>
          <w:sz w:val="24"/>
        </w:rPr>
      </w:pPr>
      <w:r w:rsidRPr="004D22AB">
        <w:rPr>
          <w:rFonts w:ascii="Times New Roman" w:hAnsi="Times New Roman"/>
          <w:sz w:val="24"/>
        </w:rPr>
        <w:t>Currently, N</w:t>
      </w:r>
      <w:r>
        <w:rPr>
          <w:rFonts w:ascii="Times New Roman" w:hAnsi="Times New Roman"/>
          <w:sz w:val="24"/>
        </w:rPr>
        <w:t xml:space="preserve">et </w:t>
      </w:r>
      <w:r w:rsidRPr="004D22AB">
        <w:rPr>
          <w:rFonts w:ascii="Times New Roman" w:hAnsi="Times New Roman"/>
          <w:sz w:val="24"/>
        </w:rPr>
        <w:t>N</w:t>
      </w:r>
      <w:r>
        <w:rPr>
          <w:rFonts w:ascii="Times New Roman" w:hAnsi="Times New Roman"/>
          <w:sz w:val="24"/>
        </w:rPr>
        <w:t xml:space="preserve">eutrality </w:t>
      </w:r>
      <w:r w:rsidRPr="004D22AB">
        <w:rPr>
          <w:rFonts w:ascii="Times New Roman" w:hAnsi="Times New Roman"/>
          <w:sz w:val="24"/>
        </w:rPr>
        <w:t>is a topic of great debate across the world. At one level, it</w:t>
      </w:r>
      <w:r>
        <w:rPr>
          <w:rFonts w:ascii="Times New Roman" w:hAnsi="Times New Roman"/>
          <w:sz w:val="24"/>
        </w:rPr>
        <w:t xml:space="preserve"> </w:t>
      </w:r>
      <w:r w:rsidRPr="004D22AB">
        <w:rPr>
          <w:rFonts w:ascii="Times New Roman" w:hAnsi="Times New Roman"/>
          <w:sz w:val="24"/>
        </w:rPr>
        <w:t>is being linked to the right to freedom of expression and the right to</w:t>
      </w:r>
      <w:r>
        <w:rPr>
          <w:rFonts w:ascii="Times New Roman" w:hAnsi="Times New Roman"/>
          <w:sz w:val="24"/>
        </w:rPr>
        <w:t xml:space="preserve"> </w:t>
      </w:r>
      <w:r w:rsidRPr="004D22AB">
        <w:rPr>
          <w:rFonts w:ascii="Times New Roman" w:hAnsi="Times New Roman"/>
          <w:sz w:val="24"/>
        </w:rPr>
        <w:t>information. The underlying idea of an open internet is that all internet</w:t>
      </w:r>
      <w:r>
        <w:rPr>
          <w:rFonts w:ascii="Times New Roman" w:hAnsi="Times New Roman"/>
          <w:sz w:val="24"/>
        </w:rPr>
        <w:t xml:space="preserve"> </w:t>
      </w:r>
      <w:r w:rsidRPr="004D22AB">
        <w:rPr>
          <w:rFonts w:ascii="Times New Roman" w:hAnsi="Times New Roman"/>
          <w:sz w:val="24"/>
        </w:rPr>
        <w:t>resources and the means to operate on it are easily accessible to all. It</w:t>
      </w:r>
      <w:r>
        <w:rPr>
          <w:rFonts w:ascii="Times New Roman" w:hAnsi="Times New Roman"/>
          <w:sz w:val="24"/>
        </w:rPr>
        <w:t xml:space="preserve"> </w:t>
      </w:r>
      <w:r w:rsidRPr="004D22AB">
        <w:rPr>
          <w:rFonts w:ascii="Times New Roman" w:hAnsi="Times New Roman"/>
          <w:sz w:val="24"/>
        </w:rPr>
        <w:t>effectively renders the network carrier a dumb pipe i.e. intelligence of</w:t>
      </w:r>
      <w:r>
        <w:rPr>
          <w:rFonts w:ascii="Times New Roman" w:hAnsi="Times New Roman"/>
          <w:sz w:val="24"/>
        </w:rPr>
        <w:t xml:space="preserve"> </w:t>
      </w:r>
      <w:r w:rsidRPr="004D22AB">
        <w:rPr>
          <w:rFonts w:ascii="Times New Roman" w:hAnsi="Times New Roman"/>
          <w:sz w:val="24"/>
        </w:rPr>
        <w:t>management and operation of communication must lie at the end points</w:t>
      </w:r>
      <w:r>
        <w:rPr>
          <w:rFonts w:ascii="Times New Roman" w:hAnsi="Times New Roman"/>
          <w:sz w:val="24"/>
        </w:rPr>
        <w:t xml:space="preserve"> </w:t>
      </w:r>
      <w:r w:rsidRPr="004D22AB">
        <w:rPr>
          <w:rFonts w:ascii="Times New Roman" w:hAnsi="Times New Roman"/>
          <w:sz w:val="24"/>
        </w:rPr>
        <w:t>of the network and not in the network.</w:t>
      </w:r>
    </w:p>
    <w:p w:rsidR="00A3280C" w:rsidRPr="00F006A1" w:rsidRDefault="00A3280C" w:rsidP="00A3280C">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Status in SATRC member countries</w:t>
      </w:r>
    </w:p>
    <w:p w:rsidR="00A3280C" w:rsidRPr="00A3280C" w:rsidRDefault="00A3280C" w:rsidP="00A3280C">
      <w:pPr>
        <w:spacing w:line="312" w:lineRule="auto"/>
        <w:jc w:val="both"/>
        <w:rPr>
          <w:rFonts w:ascii="Times New Roman" w:hAnsi="Times New Roman"/>
          <w:sz w:val="24"/>
        </w:rPr>
      </w:pPr>
      <w:r w:rsidRPr="00C42618">
        <w:rPr>
          <w:rFonts w:ascii="Times New Roman" w:hAnsi="Times New Roman"/>
          <w:sz w:val="24"/>
        </w:rPr>
        <w:t xml:space="preserve">The response </w:t>
      </w:r>
      <w:r w:rsidR="00C42618">
        <w:rPr>
          <w:rFonts w:ascii="Times New Roman" w:hAnsi="Times New Roman"/>
          <w:sz w:val="24"/>
        </w:rPr>
        <w:t xml:space="preserve">from member countries regarding the discrimination between normal traffic and OTT application traffic </w:t>
      </w:r>
      <w:r w:rsidRPr="00C42618">
        <w:rPr>
          <w:rFonts w:ascii="Times New Roman" w:hAnsi="Times New Roman"/>
          <w:sz w:val="24"/>
        </w:rPr>
        <w:t xml:space="preserve">indicates </w:t>
      </w:r>
      <w:r w:rsidRPr="00C42618">
        <w:rPr>
          <w:rFonts w:ascii="Times New Roman" w:hAnsi="Times New Roman"/>
          <w:i/>
          <w:iCs/>
          <w:sz w:val="24"/>
        </w:rPr>
        <w:t>that there should not be discrimination in normal data traffic and OTT application traffic.</w:t>
      </w:r>
      <w:r w:rsidRPr="00C42618">
        <w:rPr>
          <w:rFonts w:ascii="Times New Roman" w:hAnsi="Times New Roman"/>
          <w:sz w:val="24"/>
        </w:rPr>
        <w:t xml:space="preserve"> </w:t>
      </w:r>
      <w:r w:rsidRPr="00C42618">
        <w:rPr>
          <w:rFonts w:ascii="Times New Roman" w:hAnsi="Times New Roman"/>
          <w:i/>
          <w:iCs/>
          <w:sz w:val="24"/>
        </w:rPr>
        <w:t>This should go in line with the network neutrality principle.</w:t>
      </w:r>
    </w:p>
    <w:p w:rsidR="00A3280C" w:rsidRDefault="00A3280C">
      <w:pPr>
        <w:rPr>
          <w:rFonts w:ascii="Times New Roman" w:hAnsi="Times New Roman"/>
          <w:b/>
          <w:bCs/>
          <w:sz w:val="36"/>
          <w:szCs w:val="32"/>
        </w:rPr>
      </w:pPr>
      <w:r>
        <w:rPr>
          <w:rFonts w:ascii="Times New Roman" w:hAnsi="Times New Roman"/>
          <w:b/>
          <w:bCs/>
          <w:sz w:val="36"/>
          <w:szCs w:val="32"/>
        </w:rPr>
        <w:br w:type="page"/>
      </w:r>
    </w:p>
    <w:p w:rsidR="00122F6A" w:rsidRDefault="00122F6A" w:rsidP="007D1D69">
      <w:pPr>
        <w:spacing w:line="312" w:lineRule="auto"/>
        <w:jc w:val="center"/>
        <w:rPr>
          <w:rFonts w:ascii="Times New Roman" w:hAnsi="Times New Roman"/>
          <w:bCs/>
          <w:sz w:val="32"/>
          <w:szCs w:val="32"/>
        </w:rPr>
      </w:pPr>
      <w:r>
        <w:rPr>
          <w:rFonts w:ascii="Times New Roman" w:hAnsi="Times New Roman"/>
          <w:b/>
          <w:bCs/>
          <w:sz w:val="36"/>
          <w:szCs w:val="32"/>
        </w:rPr>
        <w:lastRenderedPageBreak/>
        <w:t>C</w:t>
      </w:r>
      <w:r w:rsidR="003F1CFA">
        <w:rPr>
          <w:rFonts w:ascii="Times New Roman" w:hAnsi="Times New Roman"/>
          <w:b/>
          <w:bCs/>
          <w:sz w:val="36"/>
          <w:szCs w:val="32"/>
        </w:rPr>
        <w:t>HAPTER VI- BUSINESS MODEL FOR TSPs/ MOBILE OPERATORS AND OTT PLAYERS</w:t>
      </w:r>
      <w:r>
        <w:rPr>
          <w:rFonts w:ascii="Times New Roman" w:hAnsi="Times New Roman"/>
          <w:b/>
          <w:bCs/>
          <w:sz w:val="36"/>
          <w:szCs w:val="32"/>
        </w:rPr>
        <w:t xml:space="preserve"> </w:t>
      </w:r>
    </w:p>
    <w:p w:rsidR="003F1CFA" w:rsidRDefault="00C24C9B" w:rsidP="007D1D69">
      <w:pPr>
        <w:spacing w:line="312" w:lineRule="auto"/>
        <w:jc w:val="both"/>
        <w:rPr>
          <w:rFonts w:ascii="Times New Roman" w:hAnsi="Times New Roman"/>
          <w:sz w:val="24"/>
        </w:rPr>
      </w:pPr>
      <w:r w:rsidRPr="00B45A50">
        <w:rPr>
          <w:rFonts w:ascii="Times New Roman" w:hAnsi="Times New Roman"/>
          <w:sz w:val="24"/>
        </w:rPr>
        <w:t xml:space="preserve">The questionnaire also includes the questions related to business models of OTT service providers which </w:t>
      </w:r>
      <w:r w:rsidR="00A3280C" w:rsidRPr="00B45A50">
        <w:rPr>
          <w:rFonts w:ascii="Times New Roman" w:hAnsi="Times New Roman"/>
          <w:sz w:val="24"/>
        </w:rPr>
        <w:t>are</w:t>
      </w:r>
      <w:r w:rsidRPr="00B45A50">
        <w:rPr>
          <w:rFonts w:ascii="Times New Roman" w:hAnsi="Times New Roman"/>
          <w:sz w:val="24"/>
        </w:rPr>
        <w:t xml:space="preserve"> discussed below in different headings.</w:t>
      </w:r>
    </w:p>
    <w:p w:rsidR="00F157A0" w:rsidRPr="003F1CFA" w:rsidRDefault="00F157A0" w:rsidP="00FC2D60">
      <w:pPr>
        <w:pStyle w:val="ListParagraph"/>
        <w:numPr>
          <w:ilvl w:val="0"/>
          <w:numId w:val="19"/>
        </w:numPr>
        <w:spacing w:line="312" w:lineRule="auto"/>
        <w:rPr>
          <w:rFonts w:ascii="Times New Roman" w:hAnsi="Times New Roman"/>
          <w:b/>
          <w:sz w:val="28"/>
          <w:szCs w:val="28"/>
        </w:rPr>
      </w:pPr>
      <w:r w:rsidRPr="003F1CFA">
        <w:rPr>
          <w:rFonts w:ascii="Times New Roman" w:hAnsi="Times New Roman"/>
          <w:b/>
          <w:sz w:val="28"/>
          <w:szCs w:val="28"/>
        </w:rPr>
        <w:t>OTT Players paying to TSPs</w:t>
      </w:r>
    </w:p>
    <w:p w:rsidR="00EF5383" w:rsidRPr="00EF5383" w:rsidRDefault="00C673A6" w:rsidP="00EF5383">
      <w:pPr>
        <w:spacing w:line="312" w:lineRule="auto"/>
        <w:jc w:val="both"/>
        <w:rPr>
          <w:rFonts w:ascii="Times New Roman" w:hAnsi="Times New Roman"/>
          <w:sz w:val="24"/>
        </w:rPr>
      </w:pPr>
      <w:r>
        <w:rPr>
          <w:rFonts w:ascii="Times New Roman" w:hAnsi="Times New Roman"/>
          <w:sz w:val="24"/>
        </w:rPr>
        <w:t>One</w:t>
      </w:r>
      <w:r w:rsidR="005E633B">
        <w:rPr>
          <w:rFonts w:ascii="Times New Roman" w:hAnsi="Times New Roman"/>
          <w:sz w:val="24"/>
        </w:rPr>
        <w:t xml:space="preserve"> </w:t>
      </w:r>
      <w:r w:rsidR="00EF5383" w:rsidRPr="00EF5383">
        <w:rPr>
          <w:rFonts w:ascii="Times New Roman" w:hAnsi="Times New Roman"/>
          <w:sz w:val="24"/>
        </w:rPr>
        <w:t>business mo</w:t>
      </w:r>
      <w:r w:rsidR="00C42618">
        <w:rPr>
          <w:rFonts w:ascii="Times New Roman" w:hAnsi="Times New Roman"/>
          <w:sz w:val="24"/>
        </w:rPr>
        <w:t xml:space="preserve">del </w:t>
      </w:r>
      <w:r w:rsidR="005E633B">
        <w:rPr>
          <w:rFonts w:ascii="Times New Roman" w:hAnsi="Times New Roman"/>
          <w:sz w:val="24"/>
        </w:rPr>
        <w:t xml:space="preserve">for TSPs or mobile network </w:t>
      </w:r>
      <w:r w:rsidR="00C42618">
        <w:rPr>
          <w:rFonts w:ascii="Times New Roman" w:hAnsi="Times New Roman"/>
          <w:sz w:val="24"/>
        </w:rPr>
        <w:t xml:space="preserve">operators </w:t>
      </w:r>
      <w:r w:rsidR="005E633B">
        <w:rPr>
          <w:rFonts w:ascii="Times New Roman" w:hAnsi="Times New Roman"/>
          <w:sz w:val="24"/>
        </w:rPr>
        <w:t xml:space="preserve">could be to </w:t>
      </w:r>
      <w:r>
        <w:rPr>
          <w:rFonts w:ascii="Times New Roman" w:hAnsi="Times New Roman"/>
          <w:sz w:val="24"/>
        </w:rPr>
        <w:t xml:space="preserve">play a role of </w:t>
      </w:r>
      <w:r w:rsidR="00EF5383" w:rsidRPr="00EF5383">
        <w:rPr>
          <w:rFonts w:ascii="Times New Roman" w:hAnsi="Times New Roman"/>
          <w:i/>
          <w:iCs/>
          <w:sz w:val="24"/>
        </w:rPr>
        <w:t>a content delivery network (CDN).</w:t>
      </w:r>
      <w:r>
        <w:rPr>
          <w:rFonts w:ascii="Times New Roman" w:hAnsi="Times New Roman"/>
          <w:sz w:val="24"/>
        </w:rPr>
        <w:t xml:space="preserve"> TSPs or mobile operators could </w:t>
      </w:r>
      <w:r w:rsidR="00EF5383" w:rsidRPr="00EF5383">
        <w:rPr>
          <w:rFonts w:ascii="Times New Roman" w:hAnsi="Times New Roman"/>
          <w:sz w:val="24"/>
        </w:rPr>
        <w:t>offer local data storage to the OTT providers so that latency i</w:t>
      </w:r>
      <w:r>
        <w:rPr>
          <w:rFonts w:ascii="Times New Roman" w:hAnsi="Times New Roman"/>
          <w:sz w:val="24"/>
        </w:rPr>
        <w:t>s reduced and the consumers’ satisfaction</w:t>
      </w:r>
      <w:r w:rsidR="00EF5383" w:rsidRPr="00EF5383">
        <w:rPr>
          <w:rFonts w:ascii="Times New Roman" w:hAnsi="Times New Roman"/>
          <w:sz w:val="24"/>
        </w:rPr>
        <w:t xml:space="preserve"> of service increased. </w:t>
      </w:r>
      <w:r w:rsidR="00EF5383" w:rsidRPr="00EF5383">
        <w:rPr>
          <w:rFonts w:ascii="Times New Roman" w:hAnsi="Times New Roman"/>
          <w:i/>
          <w:iCs/>
          <w:sz w:val="24"/>
        </w:rPr>
        <w:t>OTT providers pay for these services, so the traditional network operators can monetize the relationship by providing this service</w:t>
      </w:r>
      <w:r w:rsidR="00EF5383" w:rsidRPr="00EF5383">
        <w:rPr>
          <w:rFonts w:ascii="Times New Roman" w:hAnsi="Times New Roman"/>
          <w:sz w:val="24"/>
        </w:rPr>
        <w:t xml:space="preserve"> – and the skills required are already available as CDNs are a natural extension of the transport business.</w:t>
      </w:r>
    </w:p>
    <w:p w:rsidR="00EF5383" w:rsidRPr="00EF5383" w:rsidRDefault="00EF5383" w:rsidP="00EF5383">
      <w:pPr>
        <w:spacing w:line="312" w:lineRule="auto"/>
        <w:jc w:val="both"/>
        <w:rPr>
          <w:rFonts w:ascii="Times New Roman" w:hAnsi="Times New Roman"/>
          <w:sz w:val="24"/>
        </w:rPr>
      </w:pPr>
      <w:r w:rsidRPr="00EF5383">
        <w:rPr>
          <w:rFonts w:ascii="Times New Roman" w:hAnsi="Times New Roman"/>
          <w:sz w:val="24"/>
        </w:rPr>
        <w:t>Content producers are also suffering from revenue loss due to the OTT media players. OTT media services provide flat rate music or video streaming: content which was previously supplied on a unit price basis. Following major legal battles concerning copyright issues, new services now seem to be emerging where the media industry is working together with the OTT providers in a way which is less destructive for the industry – offering streaming options and premium pricing for advertisement-free services. The share of illegally distributed music and video is going down.</w:t>
      </w:r>
    </w:p>
    <w:p w:rsidR="00A3280C" w:rsidRPr="00F006A1" w:rsidRDefault="00A3280C" w:rsidP="00A3280C">
      <w:pPr>
        <w:tabs>
          <w:tab w:val="num" w:pos="720"/>
        </w:tabs>
        <w:spacing w:line="312" w:lineRule="auto"/>
        <w:jc w:val="both"/>
        <w:rPr>
          <w:rFonts w:ascii="Times New Roman" w:hAnsi="Times New Roman"/>
          <w:b/>
          <w:bCs/>
          <w:sz w:val="24"/>
          <w:szCs w:val="24"/>
        </w:rPr>
      </w:pPr>
      <w:r w:rsidRPr="00F006A1">
        <w:rPr>
          <w:rFonts w:ascii="Times New Roman" w:hAnsi="Times New Roman"/>
          <w:b/>
          <w:bCs/>
          <w:sz w:val="24"/>
          <w:szCs w:val="24"/>
        </w:rPr>
        <w:t>SATRC member countries</w:t>
      </w:r>
      <w:r w:rsidR="00C42618">
        <w:rPr>
          <w:rFonts w:ascii="Times New Roman" w:hAnsi="Times New Roman"/>
          <w:b/>
          <w:bCs/>
          <w:sz w:val="24"/>
          <w:szCs w:val="24"/>
        </w:rPr>
        <w:t xml:space="preserve"> response</w:t>
      </w:r>
    </w:p>
    <w:p w:rsidR="003F1CFA" w:rsidRPr="00B45A50" w:rsidRDefault="00C24C9B" w:rsidP="007D1D69">
      <w:pPr>
        <w:spacing w:line="312" w:lineRule="auto"/>
        <w:jc w:val="both"/>
        <w:rPr>
          <w:rFonts w:ascii="Times New Roman" w:hAnsi="Times New Roman"/>
          <w:sz w:val="24"/>
        </w:rPr>
      </w:pPr>
      <w:r w:rsidRPr="00C42618">
        <w:rPr>
          <w:rFonts w:ascii="Times New Roman" w:hAnsi="Times New Roman"/>
          <w:i/>
          <w:iCs/>
          <w:sz w:val="24"/>
        </w:rPr>
        <w:t>The views from member countries shows that OTT service providers</w:t>
      </w:r>
      <w:r w:rsidR="0056660C" w:rsidRPr="00C42618">
        <w:rPr>
          <w:rFonts w:ascii="Times New Roman" w:hAnsi="Times New Roman"/>
          <w:i/>
          <w:iCs/>
          <w:sz w:val="24"/>
        </w:rPr>
        <w:t xml:space="preserve"> need to share its reve</w:t>
      </w:r>
      <w:r w:rsidR="00C42618" w:rsidRPr="00C42618">
        <w:rPr>
          <w:rFonts w:ascii="Times New Roman" w:hAnsi="Times New Roman"/>
          <w:i/>
          <w:iCs/>
          <w:sz w:val="24"/>
        </w:rPr>
        <w:t>nue as it rides on TSP network.</w:t>
      </w:r>
      <w:r w:rsidR="00C42618">
        <w:rPr>
          <w:rFonts w:ascii="Times New Roman" w:hAnsi="Times New Roman"/>
          <w:sz w:val="24"/>
        </w:rPr>
        <w:t xml:space="preserve"> </w:t>
      </w:r>
      <w:r w:rsidRPr="00B45A50">
        <w:rPr>
          <w:rFonts w:ascii="Times New Roman" w:hAnsi="Times New Roman"/>
          <w:sz w:val="24"/>
        </w:rPr>
        <w:t>OTT providers have no investment in network side but TSPs are investing heavily in rollout and its backbone. It’s justifiable for OTT players to share the cost which will create a viable environment for investment and custome</w:t>
      </w:r>
      <w:r w:rsidR="00C42618">
        <w:rPr>
          <w:rFonts w:ascii="Times New Roman" w:hAnsi="Times New Roman"/>
          <w:sz w:val="24"/>
        </w:rPr>
        <w:t>r experience. Revenue sharing, v</w:t>
      </w:r>
      <w:r w:rsidRPr="00B45A50">
        <w:rPr>
          <w:rFonts w:ascii="Times New Roman" w:hAnsi="Times New Roman"/>
          <w:sz w:val="24"/>
        </w:rPr>
        <w:t>olume based charging and QoS based charging can be few of the models that could be used.</w:t>
      </w:r>
    </w:p>
    <w:p w:rsidR="0056660C" w:rsidRPr="003F1CFA" w:rsidRDefault="00F157A0" w:rsidP="00FC2D60">
      <w:pPr>
        <w:pStyle w:val="ListParagraph"/>
        <w:numPr>
          <w:ilvl w:val="0"/>
          <w:numId w:val="19"/>
        </w:numPr>
        <w:spacing w:line="312" w:lineRule="auto"/>
        <w:rPr>
          <w:rFonts w:ascii="Times New Roman" w:hAnsi="Times New Roman"/>
          <w:b/>
          <w:sz w:val="28"/>
          <w:szCs w:val="28"/>
        </w:rPr>
      </w:pPr>
      <w:r w:rsidRPr="003F1CFA">
        <w:rPr>
          <w:rFonts w:ascii="Times New Roman" w:hAnsi="Times New Roman"/>
          <w:b/>
          <w:sz w:val="28"/>
          <w:szCs w:val="28"/>
        </w:rPr>
        <w:t>Differential pricing for data access and OTT services</w:t>
      </w:r>
    </w:p>
    <w:p w:rsidR="00C42618" w:rsidRDefault="00C42618" w:rsidP="00C42618">
      <w:pPr>
        <w:spacing w:line="312" w:lineRule="auto"/>
        <w:jc w:val="both"/>
        <w:rPr>
          <w:rFonts w:ascii="Times New Roman" w:hAnsi="Times New Roman"/>
          <w:sz w:val="24"/>
        </w:rPr>
      </w:pPr>
      <w:r w:rsidRPr="00C42618">
        <w:rPr>
          <w:rFonts w:ascii="Times New Roman" w:hAnsi="Times New Roman"/>
          <w:sz w:val="24"/>
        </w:rPr>
        <w:t>The introduction of pricing for OTT-originated traffic opens up the</w:t>
      </w:r>
      <w:r>
        <w:rPr>
          <w:rFonts w:ascii="Times New Roman" w:hAnsi="Times New Roman"/>
          <w:sz w:val="24"/>
        </w:rPr>
        <w:t xml:space="preserve"> </w:t>
      </w:r>
      <w:r w:rsidRPr="00C42618">
        <w:rPr>
          <w:rFonts w:ascii="Times New Roman" w:hAnsi="Times New Roman"/>
          <w:sz w:val="24"/>
        </w:rPr>
        <w:t>possibility of price discrimination. Pricing OTT service too high can</w:t>
      </w:r>
      <w:r>
        <w:rPr>
          <w:rFonts w:ascii="Times New Roman" w:hAnsi="Times New Roman"/>
          <w:sz w:val="24"/>
        </w:rPr>
        <w:t xml:space="preserve"> </w:t>
      </w:r>
      <w:r w:rsidRPr="00C42618">
        <w:rPr>
          <w:rFonts w:ascii="Times New Roman" w:hAnsi="Times New Roman"/>
          <w:sz w:val="24"/>
        </w:rPr>
        <w:t xml:space="preserve">effectively lead to prohibition of the service; </w:t>
      </w:r>
      <w:r w:rsidR="00C673A6">
        <w:rPr>
          <w:rFonts w:ascii="Times New Roman" w:hAnsi="Times New Roman"/>
          <w:sz w:val="24"/>
        </w:rPr>
        <w:t>whereas</w:t>
      </w:r>
      <w:r w:rsidRPr="00C42618">
        <w:rPr>
          <w:rFonts w:ascii="Times New Roman" w:hAnsi="Times New Roman"/>
          <w:sz w:val="24"/>
        </w:rPr>
        <w:t xml:space="preserve"> pricing services too</w:t>
      </w:r>
      <w:r>
        <w:rPr>
          <w:rFonts w:ascii="Times New Roman" w:hAnsi="Times New Roman"/>
          <w:sz w:val="24"/>
        </w:rPr>
        <w:t xml:space="preserve"> </w:t>
      </w:r>
      <w:r w:rsidRPr="00C42618">
        <w:rPr>
          <w:rFonts w:ascii="Times New Roman" w:hAnsi="Times New Roman"/>
          <w:sz w:val="24"/>
        </w:rPr>
        <w:t>low may result in entry of inefficient apps into the market. OTT services</w:t>
      </w:r>
      <w:r>
        <w:rPr>
          <w:rFonts w:ascii="Times New Roman" w:hAnsi="Times New Roman"/>
          <w:sz w:val="24"/>
        </w:rPr>
        <w:t xml:space="preserve"> </w:t>
      </w:r>
      <w:r w:rsidRPr="00C42618">
        <w:rPr>
          <w:rFonts w:ascii="Times New Roman" w:hAnsi="Times New Roman"/>
          <w:sz w:val="24"/>
        </w:rPr>
        <w:t>provide a rich experience to consumers, and represent the forefront of</w:t>
      </w:r>
      <w:r>
        <w:rPr>
          <w:rFonts w:ascii="Times New Roman" w:hAnsi="Times New Roman"/>
          <w:sz w:val="24"/>
        </w:rPr>
        <w:t xml:space="preserve"> </w:t>
      </w:r>
      <w:r w:rsidRPr="00C42618">
        <w:rPr>
          <w:rFonts w:ascii="Times New Roman" w:hAnsi="Times New Roman"/>
          <w:sz w:val="24"/>
        </w:rPr>
        <w:t>innovation in technology and business.</w:t>
      </w:r>
    </w:p>
    <w:p w:rsidR="003F1CFA" w:rsidRDefault="003F1CFA" w:rsidP="00C42618">
      <w:pPr>
        <w:spacing w:line="312" w:lineRule="auto"/>
        <w:jc w:val="both"/>
        <w:rPr>
          <w:rFonts w:ascii="Times New Roman" w:hAnsi="Times New Roman"/>
          <w:sz w:val="24"/>
        </w:rPr>
      </w:pPr>
    </w:p>
    <w:p w:rsidR="00A3280C" w:rsidRPr="00F006A1" w:rsidRDefault="00A3280C" w:rsidP="003F1CFA">
      <w:pPr>
        <w:rPr>
          <w:rFonts w:ascii="Times New Roman" w:hAnsi="Times New Roman"/>
          <w:b/>
          <w:bCs/>
          <w:sz w:val="24"/>
          <w:szCs w:val="24"/>
        </w:rPr>
      </w:pPr>
      <w:r w:rsidRPr="00F006A1">
        <w:rPr>
          <w:rFonts w:ascii="Times New Roman" w:hAnsi="Times New Roman"/>
          <w:b/>
          <w:bCs/>
          <w:sz w:val="24"/>
          <w:szCs w:val="24"/>
        </w:rPr>
        <w:t>SATRC member countries</w:t>
      </w:r>
      <w:r w:rsidR="00C42618">
        <w:rPr>
          <w:rFonts w:ascii="Times New Roman" w:hAnsi="Times New Roman"/>
          <w:b/>
          <w:bCs/>
          <w:sz w:val="24"/>
          <w:szCs w:val="24"/>
        </w:rPr>
        <w:t xml:space="preserve"> response</w:t>
      </w:r>
    </w:p>
    <w:p w:rsidR="0056660C" w:rsidRPr="00B45A50" w:rsidRDefault="00C673A6" w:rsidP="007D1D69">
      <w:pPr>
        <w:spacing w:line="312" w:lineRule="auto"/>
        <w:jc w:val="both"/>
        <w:rPr>
          <w:rFonts w:ascii="Times New Roman" w:hAnsi="Times New Roman"/>
          <w:sz w:val="24"/>
        </w:rPr>
      </w:pPr>
      <w:r>
        <w:rPr>
          <w:rFonts w:ascii="Times New Roman" w:hAnsi="Times New Roman"/>
          <w:sz w:val="24"/>
        </w:rPr>
        <w:lastRenderedPageBreak/>
        <w:t>One</w:t>
      </w:r>
      <w:r w:rsidR="00954718">
        <w:rPr>
          <w:rFonts w:ascii="Times New Roman" w:hAnsi="Times New Roman"/>
          <w:sz w:val="24"/>
        </w:rPr>
        <w:t xml:space="preserve"> question regarding the data access and OTT app was circulated to member countries.</w:t>
      </w:r>
      <w:r>
        <w:rPr>
          <w:rFonts w:ascii="Times New Roman" w:hAnsi="Times New Roman"/>
          <w:sz w:val="24"/>
        </w:rPr>
        <w:t xml:space="preserve"> </w:t>
      </w:r>
      <w:r w:rsidR="0056660C" w:rsidRPr="00B45A50">
        <w:rPr>
          <w:rFonts w:ascii="Times New Roman" w:hAnsi="Times New Roman"/>
          <w:sz w:val="24"/>
        </w:rPr>
        <w:t xml:space="preserve">The responses </w:t>
      </w:r>
      <w:r w:rsidR="00954718">
        <w:rPr>
          <w:rFonts w:ascii="Times New Roman" w:hAnsi="Times New Roman"/>
          <w:sz w:val="24"/>
        </w:rPr>
        <w:t xml:space="preserve">received shows </w:t>
      </w:r>
      <w:r w:rsidR="00EC4C79">
        <w:rPr>
          <w:rFonts w:ascii="Times New Roman" w:hAnsi="Times New Roman"/>
          <w:sz w:val="24"/>
        </w:rPr>
        <w:t>the differential pricing should</w:t>
      </w:r>
      <w:r w:rsidR="0056660C" w:rsidRPr="00B45A50">
        <w:rPr>
          <w:rFonts w:ascii="Times New Roman" w:hAnsi="Times New Roman"/>
          <w:sz w:val="24"/>
        </w:rPr>
        <w:t xml:space="preserve"> </w:t>
      </w:r>
      <w:r w:rsidR="00EC4C79">
        <w:rPr>
          <w:rFonts w:ascii="Times New Roman" w:hAnsi="Times New Roman"/>
          <w:sz w:val="24"/>
        </w:rPr>
        <w:t xml:space="preserve">be </w:t>
      </w:r>
      <w:r w:rsidR="0056660C" w:rsidRPr="00B45A50">
        <w:rPr>
          <w:rFonts w:ascii="Times New Roman" w:hAnsi="Times New Roman"/>
          <w:sz w:val="24"/>
        </w:rPr>
        <w:t>depend</w:t>
      </w:r>
      <w:r w:rsidR="00EC4C79">
        <w:rPr>
          <w:rFonts w:ascii="Times New Roman" w:hAnsi="Times New Roman"/>
          <w:sz w:val="24"/>
        </w:rPr>
        <w:t>ent</w:t>
      </w:r>
      <w:r w:rsidR="0056660C" w:rsidRPr="00B45A50">
        <w:rPr>
          <w:rFonts w:ascii="Times New Roman" w:hAnsi="Times New Roman"/>
          <w:sz w:val="24"/>
        </w:rPr>
        <w:t xml:space="preserve"> on quality of the offered service. This allows operator to secure already established service levels to users who pay for their services.</w:t>
      </w:r>
    </w:p>
    <w:p w:rsidR="00EC4C79" w:rsidRDefault="00EC4C79">
      <w:pPr>
        <w:rPr>
          <w:rFonts w:ascii="Times New Roman" w:hAnsi="Times New Roman"/>
          <w:b/>
          <w:bCs/>
          <w:sz w:val="36"/>
          <w:szCs w:val="32"/>
        </w:rPr>
      </w:pPr>
      <w:r>
        <w:rPr>
          <w:rFonts w:ascii="Times New Roman" w:hAnsi="Times New Roman"/>
          <w:b/>
          <w:bCs/>
          <w:sz w:val="36"/>
          <w:szCs w:val="32"/>
        </w:rPr>
        <w:br w:type="page"/>
      </w:r>
    </w:p>
    <w:p w:rsidR="00122F6A" w:rsidRDefault="00122F6A" w:rsidP="007D1D69">
      <w:pPr>
        <w:spacing w:line="312" w:lineRule="auto"/>
        <w:jc w:val="center"/>
        <w:rPr>
          <w:rFonts w:ascii="Times New Roman" w:hAnsi="Times New Roman"/>
          <w:bCs/>
          <w:sz w:val="32"/>
          <w:szCs w:val="32"/>
        </w:rPr>
      </w:pPr>
      <w:r>
        <w:rPr>
          <w:rFonts w:ascii="Times New Roman" w:hAnsi="Times New Roman"/>
          <w:b/>
          <w:bCs/>
          <w:sz w:val="36"/>
          <w:szCs w:val="32"/>
        </w:rPr>
        <w:lastRenderedPageBreak/>
        <w:t>C</w:t>
      </w:r>
      <w:r w:rsidR="003F1CFA">
        <w:rPr>
          <w:rFonts w:ascii="Times New Roman" w:hAnsi="Times New Roman"/>
          <w:b/>
          <w:bCs/>
          <w:sz w:val="36"/>
          <w:szCs w:val="32"/>
        </w:rPr>
        <w:t xml:space="preserve">HAPTER VII- SUGGESTION AND CONCLUSION </w:t>
      </w:r>
    </w:p>
    <w:p w:rsidR="00A4062B" w:rsidRPr="00A4062B" w:rsidRDefault="00A4062B" w:rsidP="00A4062B">
      <w:pPr>
        <w:spacing w:line="312" w:lineRule="auto"/>
        <w:jc w:val="both"/>
        <w:rPr>
          <w:rFonts w:ascii="Times New Roman" w:hAnsi="Times New Roman"/>
          <w:b/>
          <w:bCs/>
          <w:sz w:val="24"/>
        </w:rPr>
      </w:pPr>
      <w:r w:rsidRPr="00A4062B">
        <w:rPr>
          <w:rFonts w:ascii="Times New Roman" w:hAnsi="Times New Roman"/>
          <w:b/>
          <w:bCs/>
          <w:sz w:val="24"/>
        </w:rPr>
        <w:t>Creating conducive environment for TSPs</w:t>
      </w:r>
      <w:r w:rsidR="00EC4C79">
        <w:rPr>
          <w:rFonts w:ascii="Times New Roman" w:hAnsi="Times New Roman"/>
          <w:b/>
          <w:bCs/>
          <w:sz w:val="24"/>
        </w:rPr>
        <w:t>/mobile operators</w:t>
      </w:r>
      <w:r w:rsidRPr="00A4062B">
        <w:rPr>
          <w:rFonts w:ascii="Times New Roman" w:hAnsi="Times New Roman"/>
          <w:b/>
          <w:bCs/>
          <w:sz w:val="24"/>
        </w:rPr>
        <w:t xml:space="preserve"> and OTT players (WIN-WIN)</w:t>
      </w:r>
    </w:p>
    <w:p w:rsidR="00A4062B" w:rsidRPr="00B45A50" w:rsidRDefault="00A4062B" w:rsidP="00A4062B">
      <w:pPr>
        <w:spacing w:line="312" w:lineRule="auto"/>
        <w:jc w:val="both"/>
        <w:rPr>
          <w:rFonts w:ascii="Times New Roman" w:hAnsi="Times New Roman"/>
          <w:sz w:val="24"/>
        </w:rPr>
      </w:pPr>
      <w:r w:rsidRPr="00A4062B">
        <w:rPr>
          <w:rFonts w:ascii="Times New Roman" w:hAnsi="Times New Roman"/>
          <w:sz w:val="24"/>
        </w:rPr>
        <w:t>The response from member countries</w:t>
      </w:r>
      <w:r w:rsidR="00EC4C79">
        <w:rPr>
          <w:rFonts w:ascii="Times New Roman" w:hAnsi="Times New Roman"/>
          <w:sz w:val="24"/>
        </w:rPr>
        <w:t xml:space="preserve"> regarding a question of how to create a conducive or win-win situation for TSPs/mobile operators as well as for OTT players </w:t>
      </w:r>
      <w:r w:rsidRPr="00A4062B">
        <w:rPr>
          <w:rFonts w:ascii="Times New Roman" w:hAnsi="Times New Roman"/>
          <w:sz w:val="24"/>
        </w:rPr>
        <w:t xml:space="preserve">indicates a consensus that </w:t>
      </w:r>
      <w:r w:rsidRPr="00EC4C79">
        <w:rPr>
          <w:rFonts w:ascii="Times New Roman" w:hAnsi="Times New Roman"/>
          <w:i/>
          <w:iCs/>
          <w:sz w:val="24"/>
        </w:rPr>
        <w:t>there should be mutual agreement between OTT players and TSPs</w:t>
      </w:r>
      <w:r w:rsidR="00EC4C79" w:rsidRPr="00EC4C79">
        <w:rPr>
          <w:rFonts w:ascii="Times New Roman" w:hAnsi="Times New Roman"/>
          <w:i/>
          <w:iCs/>
          <w:sz w:val="24"/>
        </w:rPr>
        <w:t>/mobile operators</w:t>
      </w:r>
      <w:r w:rsidRPr="00EC4C79">
        <w:rPr>
          <w:rFonts w:ascii="Times New Roman" w:hAnsi="Times New Roman"/>
          <w:i/>
          <w:iCs/>
          <w:sz w:val="24"/>
        </w:rPr>
        <w:t xml:space="preserve"> to provide service to users. </w:t>
      </w:r>
      <w:r w:rsidRPr="00A4062B">
        <w:rPr>
          <w:rFonts w:ascii="Times New Roman" w:hAnsi="Times New Roman"/>
          <w:sz w:val="24"/>
        </w:rPr>
        <w:t>Then, Telecom operators focus on network &amp; infrastructure growth while OTT players are also encouraged to use their infrastructure and add value to the infrastructure utilization. The TSPs can generate additional revenue for the loss of forecasted due to OTT services. TSPs should create more and more network whereas OTT players create more and more market for the revenue and benefit of the both.</w:t>
      </w:r>
    </w:p>
    <w:p w:rsidR="00A4062B" w:rsidRDefault="00A4062B" w:rsidP="00C42618">
      <w:pPr>
        <w:spacing w:line="312" w:lineRule="auto"/>
        <w:jc w:val="both"/>
        <w:rPr>
          <w:rFonts w:ascii="Times New Roman" w:hAnsi="Times New Roman"/>
          <w:sz w:val="24"/>
        </w:rPr>
      </w:pPr>
      <w:r>
        <w:rPr>
          <w:rFonts w:ascii="Times New Roman" w:hAnsi="Times New Roman"/>
          <w:sz w:val="24"/>
        </w:rPr>
        <w:t>Based on the abov</w:t>
      </w:r>
      <w:r w:rsidR="00EC4C79">
        <w:rPr>
          <w:rFonts w:ascii="Times New Roman" w:hAnsi="Times New Roman"/>
          <w:sz w:val="24"/>
        </w:rPr>
        <w:t>e response,</w:t>
      </w:r>
      <w:r>
        <w:rPr>
          <w:rFonts w:ascii="Times New Roman" w:hAnsi="Times New Roman"/>
          <w:sz w:val="24"/>
        </w:rPr>
        <w:t xml:space="preserve"> discussions with domain experts, WG meetings and workshop </w:t>
      </w:r>
      <w:r w:rsidR="00DC1409">
        <w:rPr>
          <w:rFonts w:ascii="Times New Roman" w:hAnsi="Times New Roman"/>
          <w:sz w:val="24"/>
        </w:rPr>
        <w:t>deliberations,</w:t>
      </w:r>
      <w:r>
        <w:rPr>
          <w:rFonts w:ascii="Times New Roman" w:hAnsi="Times New Roman"/>
          <w:sz w:val="24"/>
        </w:rPr>
        <w:t xml:space="preserve"> the following</w:t>
      </w:r>
      <w:r w:rsidR="00EC4C79">
        <w:rPr>
          <w:rFonts w:ascii="Times New Roman" w:hAnsi="Times New Roman"/>
          <w:sz w:val="24"/>
        </w:rPr>
        <w:t>s</w:t>
      </w:r>
      <w:r>
        <w:rPr>
          <w:rFonts w:ascii="Times New Roman" w:hAnsi="Times New Roman"/>
          <w:sz w:val="24"/>
        </w:rPr>
        <w:t xml:space="preserve"> can be the approaches or options available for the proliferation of broadband service and balancing </w:t>
      </w:r>
      <w:r w:rsidR="00EC4C79">
        <w:rPr>
          <w:rFonts w:ascii="Times New Roman" w:hAnsi="Times New Roman"/>
          <w:sz w:val="24"/>
        </w:rPr>
        <w:t xml:space="preserve">any </w:t>
      </w:r>
      <w:r>
        <w:rPr>
          <w:rFonts w:ascii="Times New Roman" w:hAnsi="Times New Roman"/>
          <w:sz w:val="24"/>
        </w:rPr>
        <w:t xml:space="preserve">adverse impact of OTT services on TSPs or mobile operators: </w:t>
      </w:r>
    </w:p>
    <w:p w:rsidR="00A4062B" w:rsidRPr="00D308D4" w:rsidRDefault="00A4062B" w:rsidP="00A4062B">
      <w:pPr>
        <w:spacing w:line="312" w:lineRule="auto"/>
        <w:jc w:val="both"/>
        <w:rPr>
          <w:rFonts w:ascii="Times New Roman" w:hAnsi="Times New Roman"/>
          <w:i/>
          <w:iCs/>
          <w:sz w:val="24"/>
        </w:rPr>
      </w:pPr>
      <w:r w:rsidRPr="00A4062B">
        <w:rPr>
          <w:rFonts w:ascii="Times New Roman" w:hAnsi="Times New Roman"/>
          <w:b/>
          <w:bCs/>
          <w:sz w:val="24"/>
        </w:rPr>
        <w:t>Option -1:</w:t>
      </w:r>
      <w:r>
        <w:rPr>
          <w:rFonts w:ascii="Times New Roman" w:hAnsi="Times New Roman"/>
          <w:sz w:val="24"/>
        </w:rPr>
        <w:t xml:space="preserve">  </w:t>
      </w:r>
      <w:r w:rsidRPr="00927AAA">
        <w:rPr>
          <w:rFonts w:ascii="Times New Roman" w:hAnsi="Times New Roman"/>
          <w:i/>
          <w:iCs/>
          <w:sz w:val="24"/>
        </w:rPr>
        <w:t>The TSPs or mobile operators can compete with copycat (similar) services</w:t>
      </w:r>
      <w:r w:rsidRPr="004A243E">
        <w:rPr>
          <w:rFonts w:ascii="Times New Roman" w:hAnsi="Times New Roman"/>
          <w:sz w:val="24"/>
        </w:rPr>
        <w:t xml:space="preserve"> such as the European “Rich Communications Suite”</w:t>
      </w:r>
      <w:r>
        <w:rPr>
          <w:rFonts w:ascii="Times New Roman" w:hAnsi="Times New Roman"/>
          <w:sz w:val="24"/>
        </w:rPr>
        <w:t xml:space="preserve"> </w:t>
      </w:r>
      <w:r w:rsidRPr="004A243E">
        <w:rPr>
          <w:rFonts w:ascii="Times New Roman" w:hAnsi="Times New Roman"/>
          <w:sz w:val="24"/>
        </w:rPr>
        <w:t>which provides IM, live video footage and files, and presence information across any mobile networks or “Joyn”</w:t>
      </w:r>
      <w:r>
        <w:rPr>
          <w:rFonts w:ascii="Times New Roman" w:hAnsi="Times New Roman"/>
          <w:sz w:val="24"/>
        </w:rPr>
        <w:t xml:space="preserve"> </w:t>
      </w:r>
      <w:r w:rsidRPr="004A243E">
        <w:rPr>
          <w:rFonts w:ascii="Times New Roman" w:hAnsi="Times New Roman"/>
          <w:sz w:val="24"/>
        </w:rPr>
        <w:t xml:space="preserve">which offers chat capabilities between partnering networks. </w:t>
      </w:r>
      <w:r w:rsidR="00927AAA">
        <w:rPr>
          <w:rFonts w:ascii="Times New Roman" w:hAnsi="Times New Roman"/>
          <w:sz w:val="24"/>
        </w:rPr>
        <w:t>Some of the operators in SATRC region has already started this approach to create a conducive environment for broadband service.</w:t>
      </w:r>
    </w:p>
    <w:p w:rsidR="00DC1409" w:rsidRDefault="00A4062B" w:rsidP="00C42618">
      <w:pPr>
        <w:spacing w:line="312" w:lineRule="auto"/>
        <w:jc w:val="both"/>
        <w:rPr>
          <w:rFonts w:ascii="Times New Roman" w:hAnsi="Times New Roman"/>
          <w:sz w:val="24"/>
        </w:rPr>
      </w:pPr>
      <w:r w:rsidRPr="00A4062B">
        <w:rPr>
          <w:rFonts w:ascii="Times New Roman" w:hAnsi="Times New Roman"/>
          <w:b/>
          <w:bCs/>
          <w:sz w:val="24"/>
        </w:rPr>
        <w:t>Option-2:</w:t>
      </w:r>
      <w:r>
        <w:rPr>
          <w:rFonts w:ascii="Times New Roman" w:hAnsi="Times New Roman"/>
          <w:sz w:val="24"/>
        </w:rPr>
        <w:t xml:space="preserve"> </w:t>
      </w:r>
      <w:r w:rsidR="00C42618" w:rsidRPr="00DC1409">
        <w:rPr>
          <w:rFonts w:ascii="Times New Roman" w:hAnsi="Times New Roman"/>
          <w:i/>
          <w:iCs/>
          <w:sz w:val="24"/>
        </w:rPr>
        <w:t xml:space="preserve">TSPs or mobile operators </w:t>
      </w:r>
      <w:r w:rsidR="00927AAA" w:rsidRPr="00DC1409">
        <w:rPr>
          <w:rFonts w:ascii="Times New Roman" w:hAnsi="Times New Roman"/>
          <w:i/>
          <w:iCs/>
          <w:sz w:val="24"/>
        </w:rPr>
        <w:t>can enter</w:t>
      </w:r>
      <w:r w:rsidR="00C42618" w:rsidRPr="00DC1409">
        <w:rPr>
          <w:rFonts w:ascii="Times New Roman" w:hAnsi="Times New Roman"/>
          <w:i/>
          <w:iCs/>
          <w:sz w:val="24"/>
        </w:rPr>
        <w:t xml:space="preserve"> into commercial agreements with</w:t>
      </w:r>
      <w:r w:rsidR="00927AAA" w:rsidRPr="00DC1409">
        <w:rPr>
          <w:rFonts w:ascii="Times New Roman" w:hAnsi="Times New Roman"/>
          <w:i/>
          <w:iCs/>
          <w:sz w:val="24"/>
        </w:rPr>
        <w:t xml:space="preserve"> OTT providers</w:t>
      </w:r>
      <w:r w:rsidR="00C42618" w:rsidRPr="00DC1409">
        <w:rPr>
          <w:rFonts w:ascii="Times New Roman" w:hAnsi="Times New Roman"/>
          <w:i/>
          <w:iCs/>
          <w:sz w:val="24"/>
        </w:rPr>
        <w:t>,</w:t>
      </w:r>
      <w:r w:rsidR="00C42618" w:rsidRPr="004A243E">
        <w:rPr>
          <w:rFonts w:ascii="Times New Roman" w:hAnsi="Times New Roman"/>
          <w:i/>
          <w:iCs/>
          <w:sz w:val="24"/>
        </w:rPr>
        <w:t xml:space="preserve"> </w:t>
      </w:r>
      <w:r w:rsidR="00927AAA" w:rsidRPr="00DC1409">
        <w:rPr>
          <w:rFonts w:ascii="Times New Roman" w:hAnsi="Times New Roman"/>
          <w:i/>
          <w:iCs/>
          <w:sz w:val="24"/>
        </w:rPr>
        <w:t xml:space="preserve">and provide </w:t>
      </w:r>
      <w:r w:rsidR="00C42618" w:rsidRPr="00DC1409">
        <w:rPr>
          <w:rFonts w:ascii="Times New Roman" w:hAnsi="Times New Roman"/>
          <w:i/>
          <w:iCs/>
          <w:sz w:val="24"/>
        </w:rPr>
        <w:t>value added packages to the customers with enhanced quality</w:t>
      </w:r>
      <w:r w:rsidR="00C42618" w:rsidRPr="00DC1409">
        <w:rPr>
          <w:rFonts w:ascii="Times New Roman" w:hAnsi="Times New Roman"/>
          <w:sz w:val="24"/>
        </w:rPr>
        <w:t>.</w:t>
      </w:r>
      <w:r w:rsidR="00DC1409">
        <w:rPr>
          <w:rFonts w:ascii="Times New Roman" w:hAnsi="Times New Roman"/>
          <w:sz w:val="24"/>
        </w:rPr>
        <w:t xml:space="preserve"> </w:t>
      </w:r>
    </w:p>
    <w:p w:rsidR="00DC1409" w:rsidRDefault="00DC1409" w:rsidP="00DC1409">
      <w:pPr>
        <w:spacing w:line="312" w:lineRule="auto"/>
        <w:jc w:val="both"/>
        <w:rPr>
          <w:rFonts w:ascii="Times New Roman" w:hAnsi="Times New Roman"/>
          <w:sz w:val="24"/>
        </w:rPr>
      </w:pPr>
      <w:r>
        <w:rPr>
          <w:rFonts w:ascii="Times New Roman" w:hAnsi="Times New Roman"/>
          <w:sz w:val="24"/>
        </w:rPr>
        <w:t>M</w:t>
      </w:r>
      <w:r w:rsidR="00C42618" w:rsidRPr="00DC1409">
        <w:rPr>
          <w:rFonts w:ascii="Times New Roman" w:hAnsi="Times New Roman"/>
          <w:sz w:val="24"/>
        </w:rPr>
        <w:t>any operators have adopted a symbiotic approach with partnerships with the OTT players e.g. Mobily in Saudi Arabia</w:t>
      </w:r>
      <w:r w:rsidR="00C42618" w:rsidRPr="004A243E">
        <w:rPr>
          <w:rFonts w:ascii="Times New Roman" w:hAnsi="Times New Roman"/>
          <w:sz w:val="24"/>
        </w:rPr>
        <w:t>.</w:t>
      </w:r>
      <w:r w:rsidR="00C42618">
        <w:rPr>
          <w:rFonts w:ascii="Times New Roman" w:hAnsi="Times New Roman"/>
          <w:sz w:val="24"/>
        </w:rPr>
        <w:t xml:space="preserve"> </w:t>
      </w:r>
      <w:r w:rsidR="00C42618" w:rsidRPr="004A243E">
        <w:rPr>
          <w:rFonts w:ascii="Times New Roman" w:hAnsi="Times New Roman"/>
          <w:sz w:val="24"/>
        </w:rPr>
        <w:t xml:space="preserve">In this case, the applications are natively installed on the device, </w:t>
      </w:r>
      <w:r w:rsidR="00C42618" w:rsidRPr="004A243E">
        <w:rPr>
          <w:rFonts w:ascii="Times New Roman" w:hAnsi="Times New Roman"/>
          <w:i/>
          <w:iCs/>
          <w:sz w:val="24"/>
        </w:rPr>
        <w:t>and traffic from these applications is zero-rated when specific bundles are purchased.</w:t>
      </w:r>
      <w:r w:rsidR="00C42618" w:rsidRPr="004A243E">
        <w:rPr>
          <w:rFonts w:ascii="Times New Roman" w:hAnsi="Times New Roman"/>
          <w:sz w:val="24"/>
        </w:rPr>
        <w:t xml:space="preserve"> </w:t>
      </w:r>
      <w:r>
        <w:rPr>
          <w:rFonts w:ascii="Times New Roman" w:hAnsi="Times New Roman"/>
          <w:sz w:val="24"/>
        </w:rPr>
        <w:t>I</w:t>
      </w:r>
      <w:r w:rsidR="00C42618" w:rsidRPr="00DC1409">
        <w:rPr>
          <w:rFonts w:ascii="Times New Roman" w:hAnsi="Times New Roman"/>
          <w:sz w:val="24"/>
        </w:rPr>
        <w:t xml:space="preserve">t offers the customers an attractive alternative which may increase </w:t>
      </w:r>
      <w:r>
        <w:rPr>
          <w:rFonts w:ascii="Times New Roman" w:hAnsi="Times New Roman"/>
          <w:sz w:val="24"/>
        </w:rPr>
        <w:t xml:space="preserve">their </w:t>
      </w:r>
      <w:r w:rsidR="00C42618" w:rsidRPr="00DC1409">
        <w:rPr>
          <w:rFonts w:ascii="Times New Roman" w:hAnsi="Times New Roman"/>
          <w:sz w:val="24"/>
        </w:rPr>
        <w:t>loyalty.</w:t>
      </w:r>
      <w:r>
        <w:rPr>
          <w:rFonts w:ascii="Times New Roman" w:hAnsi="Times New Roman"/>
          <w:sz w:val="24"/>
        </w:rPr>
        <w:t xml:space="preserve"> We have also witnessed this form of arrangement being practiced in SATRC countries. </w:t>
      </w:r>
    </w:p>
    <w:p w:rsidR="00C42618" w:rsidRDefault="00A4062B" w:rsidP="00C42618">
      <w:pPr>
        <w:spacing w:line="312" w:lineRule="auto"/>
        <w:jc w:val="both"/>
        <w:rPr>
          <w:rFonts w:ascii="Times New Roman" w:hAnsi="Times New Roman"/>
          <w:sz w:val="24"/>
        </w:rPr>
      </w:pPr>
      <w:r w:rsidRPr="00A4062B">
        <w:rPr>
          <w:rFonts w:ascii="Times New Roman" w:hAnsi="Times New Roman"/>
          <w:b/>
          <w:bCs/>
          <w:sz w:val="24"/>
        </w:rPr>
        <w:t>Option-3:</w:t>
      </w:r>
      <w:r>
        <w:rPr>
          <w:rFonts w:ascii="Times New Roman" w:hAnsi="Times New Roman"/>
          <w:sz w:val="24"/>
        </w:rPr>
        <w:t xml:space="preserve">  Further alternatives</w:t>
      </w:r>
      <w:r w:rsidR="00C42618" w:rsidRPr="004A243E">
        <w:rPr>
          <w:rFonts w:ascii="Times New Roman" w:hAnsi="Times New Roman"/>
          <w:sz w:val="24"/>
        </w:rPr>
        <w:t xml:space="preserve"> </w:t>
      </w:r>
      <w:r w:rsidR="00DC1409">
        <w:rPr>
          <w:rFonts w:ascii="Times New Roman" w:hAnsi="Times New Roman"/>
          <w:sz w:val="24"/>
        </w:rPr>
        <w:t xml:space="preserve">for TSPs/mobile operators </w:t>
      </w:r>
      <w:r w:rsidR="00C42618" w:rsidRPr="004A243E">
        <w:rPr>
          <w:rFonts w:ascii="Times New Roman" w:hAnsi="Times New Roman"/>
          <w:sz w:val="24"/>
        </w:rPr>
        <w:t>could be to enter into service agreements with OTT providers to provide QoS at a price – a</w:t>
      </w:r>
      <w:r w:rsidR="00C42618">
        <w:rPr>
          <w:rFonts w:ascii="Times New Roman" w:hAnsi="Times New Roman"/>
          <w:sz w:val="24"/>
        </w:rPr>
        <w:t xml:space="preserve"> </w:t>
      </w:r>
      <w:r w:rsidR="00C42618" w:rsidRPr="004A243E">
        <w:rPr>
          <w:rFonts w:ascii="Times New Roman" w:hAnsi="Times New Roman"/>
          <w:sz w:val="24"/>
        </w:rPr>
        <w:t xml:space="preserve">possibility now that the concept of net neutrality has been </w:t>
      </w:r>
      <w:r w:rsidR="00D308D4">
        <w:rPr>
          <w:rFonts w:ascii="Times New Roman" w:hAnsi="Times New Roman"/>
          <w:sz w:val="24"/>
        </w:rPr>
        <w:t>less restricted</w:t>
      </w:r>
      <w:r w:rsidR="00C42618" w:rsidRPr="004A243E">
        <w:rPr>
          <w:rFonts w:ascii="Times New Roman" w:hAnsi="Times New Roman"/>
          <w:sz w:val="24"/>
        </w:rPr>
        <w:t xml:space="preserve"> – or to use Apps as a distribution channel</w:t>
      </w:r>
      <w:r w:rsidR="00C42618">
        <w:rPr>
          <w:rFonts w:ascii="Times New Roman" w:hAnsi="Times New Roman"/>
          <w:sz w:val="24"/>
        </w:rPr>
        <w:t xml:space="preserve"> </w:t>
      </w:r>
      <w:r w:rsidR="00C42618" w:rsidRPr="004A243E">
        <w:rPr>
          <w:rFonts w:ascii="Times New Roman" w:hAnsi="Times New Roman"/>
          <w:sz w:val="24"/>
        </w:rPr>
        <w:t xml:space="preserve">for </w:t>
      </w:r>
      <w:r w:rsidR="00C42618">
        <w:rPr>
          <w:rFonts w:ascii="Times New Roman" w:hAnsi="Times New Roman"/>
          <w:sz w:val="24"/>
        </w:rPr>
        <w:t xml:space="preserve">TSP </w:t>
      </w:r>
      <w:r w:rsidR="00C42618" w:rsidRPr="004A243E">
        <w:rPr>
          <w:rFonts w:ascii="Times New Roman" w:hAnsi="Times New Roman"/>
          <w:sz w:val="24"/>
        </w:rPr>
        <w:t>services.</w:t>
      </w:r>
    </w:p>
    <w:p w:rsidR="0002567B" w:rsidRDefault="0002567B" w:rsidP="0002567B">
      <w:pPr>
        <w:spacing w:line="312" w:lineRule="auto"/>
        <w:jc w:val="both"/>
        <w:rPr>
          <w:rFonts w:ascii="Times New Roman" w:hAnsi="Times New Roman"/>
          <w:sz w:val="24"/>
        </w:rPr>
      </w:pPr>
    </w:p>
    <w:p w:rsidR="00C37957" w:rsidRDefault="00C37957">
      <w:pPr>
        <w:rPr>
          <w:rFonts w:ascii="Times New Roman" w:hAnsi="Times New Roman"/>
          <w:b/>
          <w:bCs/>
          <w:sz w:val="36"/>
          <w:szCs w:val="32"/>
        </w:rPr>
      </w:pPr>
      <w:r>
        <w:rPr>
          <w:rFonts w:ascii="Times New Roman" w:hAnsi="Times New Roman"/>
          <w:b/>
          <w:bCs/>
          <w:sz w:val="36"/>
          <w:szCs w:val="32"/>
        </w:rPr>
        <w:br w:type="page"/>
      </w:r>
    </w:p>
    <w:p w:rsidR="0075186D" w:rsidRPr="00B45A50" w:rsidRDefault="00C37957" w:rsidP="00C37957">
      <w:pPr>
        <w:spacing w:line="312" w:lineRule="auto"/>
        <w:jc w:val="center"/>
        <w:rPr>
          <w:rFonts w:ascii="Times New Roman" w:hAnsi="Times New Roman"/>
          <w:b/>
          <w:bCs/>
          <w:sz w:val="36"/>
          <w:szCs w:val="32"/>
        </w:rPr>
      </w:pPr>
      <w:r>
        <w:rPr>
          <w:rFonts w:ascii="Times New Roman" w:hAnsi="Times New Roman"/>
          <w:b/>
          <w:bCs/>
          <w:sz w:val="36"/>
          <w:szCs w:val="32"/>
        </w:rPr>
        <w:lastRenderedPageBreak/>
        <w:t>References</w:t>
      </w:r>
    </w:p>
    <w:p w:rsidR="00C37957" w:rsidRDefault="00C37957" w:rsidP="003F1CFA">
      <w:pPr>
        <w:pStyle w:val="ListParagraph"/>
        <w:numPr>
          <w:ilvl w:val="0"/>
          <w:numId w:val="21"/>
        </w:numPr>
        <w:spacing w:line="360" w:lineRule="auto"/>
        <w:ind w:left="720" w:hanging="270"/>
        <w:jc w:val="both"/>
        <w:rPr>
          <w:rFonts w:ascii="Times New Roman" w:hAnsi="Times New Roman"/>
          <w:sz w:val="24"/>
          <w:szCs w:val="24"/>
        </w:rPr>
      </w:pPr>
      <w:r w:rsidRPr="00C37957">
        <w:rPr>
          <w:rFonts w:ascii="Times New Roman" w:hAnsi="Times New Roman"/>
          <w:sz w:val="24"/>
          <w:szCs w:val="24"/>
        </w:rPr>
        <w:t>Tre</w:t>
      </w:r>
      <w:r>
        <w:rPr>
          <w:rFonts w:ascii="Times New Roman" w:hAnsi="Times New Roman"/>
          <w:sz w:val="24"/>
          <w:szCs w:val="24"/>
        </w:rPr>
        <w:t>nds in telecommunication reform, special edition, 4</w:t>
      </w:r>
      <w:r w:rsidRPr="00C37957">
        <w:rPr>
          <w:rFonts w:ascii="Times New Roman" w:hAnsi="Times New Roman"/>
          <w:sz w:val="24"/>
          <w:szCs w:val="24"/>
          <w:vertAlign w:val="superscript"/>
        </w:rPr>
        <w:t>th</w:t>
      </w:r>
      <w:r>
        <w:rPr>
          <w:rFonts w:ascii="Times New Roman" w:hAnsi="Times New Roman"/>
          <w:sz w:val="24"/>
          <w:szCs w:val="24"/>
        </w:rPr>
        <w:t xml:space="preserve"> generation regulation: driving digital communications ahead, 2014, by ITU.</w:t>
      </w:r>
    </w:p>
    <w:p w:rsidR="003F1CFA" w:rsidRDefault="003F1CFA" w:rsidP="003F1CFA">
      <w:pPr>
        <w:pStyle w:val="ListParagraph"/>
        <w:spacing w:line="360" w:lineRule="auto"/>
        <w:jc w:val="both"/>
        <w:rPr>
          <w:rFonts w:ascii="Times New Roman" w:hAnsi="Times New Roman"/>
          <w:sz w:val="24"/>
          <w:szCs w:val="24"/>
        </w:rPr>
      </w:pPr>
    </w:p>
    <w:p w:rsidR="00C37957" w:rsidRPr="003F1CFA" w:rsidRDefault="00A34A73" w:rsidP="003F1CFA">
      <w:pPr>
        <w:pStyle w:val="ListParagraph"/>
        <w:numPr>
          <w:ilvl w:val="0"/>
          <w:numId w:val="21"/>
        </w:numPr>
        <w:spacing w:line="360" w:lineRule="auto"/>
        <w:ind w:left="1080" w:hanging="720"/>
        <w:jc w:val="both"/>
        <w:rPr>
          <w:rFonts w:ascii="Times New Roman" w:hAnsi="Times New Roman"/>
          <w:sz w:val="24"/>
          <w:szCs w:val="24"/>
        </w:rPr>
      </w:pPr>
      <w:r>
        <w:rPr>
          <w:rFonts w:ascii="Times New Roman" w:hAnsi="Times New Roman"/>
          <w:sz w:val="24"/>
          <w:szCs w:val="24"/>
        </w:rPr>
        <w:t xml:space="preserve">“Regulating Over-the-top” services, </w:t>
      </w:r>
      <w:hyperlink r:id="rId22" w:history="1">
        <w:r w:rsidR="00CE6AF3" w:rsidRPr="006621AF">
          <w:rPr>
            <w:rStyle w:val="Hyperlink"/>
            <w:rFonts w:ascii="Times New Roman" w:hAnsi="Times New Roman"/>
            <w:sz w:val="24"/>
            <w:szCs w:val="24"/>
          </w:rPr>
          <w:t>http://www.ictregulationtoolkit.org/2.5</w:t>
        </w:r>
      </w:hyperlink>
    </w:p>
    <w:p w:rsidR="003F1CFA" w:rsidRDefault="003F1CFA" w:rsidP="003F1CFA">
      <w:pPr>
        <w:pStyle w:val="ListParagraph"/>
        <w:spacing w:line="360" w:lineRule="auto"/>
        <w:ind w:left="0"/>
        <w:jc w:val="both"/>
        <w:rPr>
          <w:rFonts w:ascii="Times New Roman" w:hAnsi="Times New Roman"/>
          <w:sz w:val="24"/>
          <w:szCs w:val="24"/>
        </w:rPr>
      </w:pPr>
    </w:p>
    <w:p w:rsidR="00CE6AF3" w:rsidRDefault="00CE6AF3" w:rsidP="003F1CFA">
      <w:pPr>
        <w:pStyle w:val="ListParagraph"/>
        <w:numPr>
          <w:ilvl w:val="0"/>
          <w:numId w:val="21"/>
        </w:numPr>
        <w:spacing w:line="360" w:lineRule="auto"/>
        <w:ind w:left="720" w:hanging="360"/>
        <w:jc w:val="both"/>
        <w:rPr>
          <w:rFonts w:ascii="Times New Roman" w:hAnsi="Times New Roman"/>
          <w:sz w:val="24"/>
          <w:szCs w:val="24"/>
        </w:rPr>
      </w:pPr>
      <w:r>
        <w:rPr>
          <w:rFonts w:ascii="Times New Roman" w:hAnsi="Times New Roman"/>
          <w:sz w:val="24"/>
          <w:szCs w:val="24"/>
        </w:rPr>
        <w:t>Consultation Paper o</w:t>
      </w:r>
      <w:r w:rsidRPr="00CE6AF3">
        <w:rPr>
          <w:rFonts w:ascii="Times New Roman" w:hAnsi="Times New Roman"/>
          <w:sz w:val="24"/>
          <w:szCs w:val="24"/>
        </w:rPr>
        <w:t>n Regulatory Framework for Over-the-top (OTT) services</w:t>
      </w:r>
      <w:r>
        <w:rPr>
          <w:rFonts w:ascii="Times New Roman" w:hAnsi="Times New Roman"/>
          <w:sz w:val="24"/>
          <w:szCs w:val="24"/>
        </w:rPr>
        <w:t>, March, 2015 by Telecom Regu</w:t>
      </w:r>
      <w:r w:rsidR="003F1CFA">
        <w:rPr>
          <w:rFonts w:ascii="Times New Roman" w:hAnsi="Times New Roman"/>
          <w:sz w:val="24"/>
          <w:szCs w:val="24"/>
        </w:rPr>
        <w:t>latory Authority of India (TRAI)</w:t>
      </w:r>
    </w:p>
    <w:p w:rsidR="003F1CFA" w:rsidRDefault="003F1CFA" w:rsidP="003F1CFA">
      <w:pPr>
        <w:pStyle w:val="ListParagraph"/>
        <w:spacing w:line="360" w:lineRule="auto"/>
        <w:ind w:left="0"/>
        <w:jc w:val="both"/>
        <w:rPr>
          <w:rFonts w:ascii="Times New Roman" w:hAnsi="Times New Roman"/>
          <w:sz w:val="24"/>
          <w:szCs w:val="24"/>
        </w:rPr>
      </w:pPr>
    </w:p>
    <w:p w:rsidR="00CE6AF3" w:rsidRDefault="00CE6AF3" w:rsidP="003F1CFA">
      <w:pPr>
        <w:pStyle w:val="ListParagraph"/>
        <w:numPr>
          <w:ilvl w:val="0"/>
          <w:numId w:val="21"/>
        </w:numPr>
        <w:spacing w:line="360" w:lineRule="auto"/>
        <w:ind w:left="720" w:hanging="360"/>
        <w:jc w:val="both"/>
        <w:rPr>
          <w:rFonts w:ascii="Times New Roman" w:hAnsi="Times New Roman"/>
          <w:sz w:val="24"/>
          <w:szCs w:val="24"/>
        </w:rPr>
      </w:pPr>
      <w:r w:rsidRPr="00CE6AF3">
        <w:rPr>
          <w:rFonts w:ascii="Times New Roman" w:hAnsi="Times New Roman"/>
          <w:sz w:val="24"/>
          <w:szCs w:val="24"/>
        </w:rPr>
        <w:t xml:space="preserve">A Study </w:t>
      </w:r>
      <w:r>
        <w:rPr>
          <w:rFonts w:ascii="Times New Roman" w:hAnsi="Times New Roman"/>
          <w:sz w:val="24"/>
          <w:szCs w:val="24"/>
        </w:rPr>
        <w:t>“</w:t>
      </w:r>
      <w:r w:rsidRPr="00CE6AF3">
        <w:rPr>
          <w:rFonts w:ascii="Times New Roman" w:hAnsi="Times New Roman"/>
          <w:sz w:val="24"/>
          <w:szCs w:val="24"/>
        </w:rPr>
        <w:t>Policy and Regulatory Framework for Governing</w:t>
      </w:r>
      <w:r>
        <w:rPr>
          <w:rFonts w:ascii="Times New Roman" w:hAnsi="Times New Roman"/>
          <w:sz w:val="24"/>
          <w:szCs w:val="24"/>
        </w:rPr>
        <w:t xml:space="preserve"> </w:t>
      </w:r>
      <w:r w:rsidRPr="00CE6AF3">
        <w:rPr>
          <w:rFonts w:ascii="Times New Roman" w:hAnsi="Times New Roman"/>
          <w:sz w:val="24"/>
          <w:szCs w:val="24"/>
        </w:rPr>
        <w:t>Internet Applications</w:t>
      </w:r>
      <w:r>
        <w:rPr>
          <w:rFonts w:ascii="Times New Roman" w:hAnsi="Times New Roman"/>
          <w:sz w:val="24"/>
          <w:szCs w:val="24"/>
        </w:rPr>
        <w:t>”, March 2014, by DETECON consulting</w:t>
      </w:r>
    </w:p>
    <w:p w:rsidR="003F1CFA" w:rsidRDefault="003F1CFA" w:rsidP="003F1CFA">
      <w:pPr>
        <w:pStyle w:val="ListParagraph"/>
        <w:spacing w:line="360" w:lineRule="auto"/>
        <w:ind w:left="0"/>
        <w:jc w:val="both"/>
        <w:rPr>
          <w:rFonts w:ascii="Times New Roman" w:hAnsi="Times New Roman"/>
          <w:sz w:val="24"/>
          <w:szCs w:val="24"/>
        </w:rPr>
      </w:pPr>
    </w:p>
    <w:p w:rsidR="00CE6AF3" w:rsidRPr="003F1CFA" w:rsidRDefault="00CE6AF3" w:rsidP="003F1CFA">
      <w:pPr>
        <w:pStyle w:val="ListParagraph"/>
        <w:numPr>
          <w:ilvl w:val="0"/>
          <w:numId w:val="21"/>
        </w:numPr>
        <w:spacing w:line="360" w:lineRule="auto"/>
        <w:ind w:left="720" w:hanging="360"/>
        <w:jc w:val="both"/>
        <w:rPr>
          <w:rFonts w:ascii="Times New Roman" w:hAnsi="Times New Roman"/>
          <w:sz w:val="24"/>
          <w:szCs w:val="24"/>
        </w:rPr>
      </w:pPr>
      <w:r w:rsidRPr="00CE6AF3">
        <w:rPr>
          <w:rFonts w:ascii="Times New Roman" w:hAnsi="Times New Roman"/>
          <w:sz w:val="24"/>
          <w:szCs w:val="24"/>
        </w:rPr>
        <w:t xml:space="preserve"> A Consultative Document “Towards the Treatment of Over-The-Top (OTT) Services”,</w:t>
      </w:r>
      <w:r>
        <w:rPr>
          <w:rFonts w:ascii="Times New Roman" w:hAnsi="Times New Roman"/>
          <w:sz w:val="24"/>
          <w:szCs w:val="24"/>
        </w:rPr>
        <w:t xml:space="preserve"> by</w:t>
      </w:r>
      <w:r w:rsidRPr="00CE6AF3">
        <w:rPr>
          <w:rFonts w:ascii="Times New Roman" w:hAnsi="Times New Roman"/>
          <w:sz w:val="24"/>
          <w:szCs w:val="24"/>
        </w:rPr>
        <w:t xml:space="preserve"> Telecommunications Authority of Trinidad and Tobago June, </w:t>
      </w:r>
      <w:r>
        <w:rPr>
          <w:rFonts w:ascii="Times New Roman" w:hAnsi="Times New Roman"/>
          <w:sz w:val="24"/>
          <w:szCs w:val="24"/>
        </w:rPr>
        <w:t xml:space="preserve"> </w:t>
      </w:r>
      <w:r w:rsidRPr="00CE6AF3">
        <w:rPr>
          <w:rFonts w:ascii="Times New Roman" w:hAnsi="Times New Roman"/>
          <w:sz w:val="24"/>
          <w:szCs w:val="24"/>
        </w:rPr>
        <w:t>2015</w:t>
      </w:r>
      <w:r w:rsidRPr="00CE6AF3">
        <w:rPr>
          <w:sz w:val="20"/>
          <w:szCs w:val="20"/>
        </w:rPr>
        <w:t xml:space="preserve"> </w:t>
      </w:r>
    </w:p>
    <w:p w:rsidR="003F1CFA" w:rsidRPr="00CE6AF3" w:rsidRDefault="003F1CFA" w:rsidP="003F1CFA">
      <w:pPr>
        <w:pStyle w:val="ListParagraph"/>
        <w:spacing w:line="360" w:lineRule="auto"/>
        <w:ind w:left="0"/>
        <w:jc w:val="both"/>
        <w:rPr>
          <w:rFonts w:ascii="Times New Roman" w:hAnsi="Times New Roman"/>
          <w:sz w:val="24"/>
          <w:szCs w:val="24"/>
        </w:rPr>
      </w:pPr>
    </w:p>
    <w:p w:rsidR="00CE6AF3" w:rsidRPr="00CE6AF3" w:rsidRDefault="00CE6AF3" w:rsidP="003F1CFA">
      <w:pPr>
        <w:pStyle w:val="ListParagraph"/>
        <w:numPr>
          <w:ilvl w:val="0"/>
          <w:numId w:val="21"/>
        </w:numPr>
        <w:spacing w:line="360" w:lineRule="auto"/>
        <w:ind w:left="720" w:hanging="360"/>
        <w:jc w:val="both"/>
        <w:rPr>
          <w:rFonts w:ascii="Times New Roman" w:hAnsi="Times New Roman"/>
          <w:sz w:val="24"/>
          <w:szCs w:val="24"/>
        </w:rPr>
      </w:pPr>
      <w:r w:rsidRPr="00CE6AF3">
        <w:rPr>
          <w:rFonts w:ascii="Times New Roman" w:hAnsi="Times New Roman"/>
          <w:sz w:val="24"/>
          <w:szCs w:val="24"/>
        </w:rPr>
        <w:t>Relevant materials available in the APT/ITU/SATRC websites</w:t>
      </w:r>
      <w:r>
        <w:rPr>
          <w:rFonts w:ascii="Times New Roman" w:hAnsi="Times New Roman"/>
          <w:sz w:val="24"/>
          <w:szCs w:val="24"/>
        </w:rPr>
        <w:t xml:space="preserve"> and previous deliberations by the domain experts</w:t>
      </w:r>
    </w:p>
    <w:p w:rsidR="00356C31" w:rsidRPr="00CE6AF3" w:rsidRDefault="00356C31" w:rsidP="00FC2D60">
      <w:pPr>
        <w:pStyle w:val="ListParagraph"/>
        <w:numPr>
          <w:ilvl w:val="0"/>
          <w:numId w:val="21"/>
        </w:numPr>
        <w:spacing w:line="360" w:lineRule="auto"/>
        <w:ind w:left="1080" w:hanging="720"/>
        <w:rPr>
          <w:rFonts w:ascii="Times New Roman" w:hAnsi="Times New Roman"/>
          <w:sz w:val="24"/>
          <w:szCs w:val="24"/>
        </w:rPr>
      </w:pPr>
      <w:r w:rsidRPr="00CE6AF3">
        <w:rPr>
          <w:rFonts w:ascii="Times New Roman" w:hAnsi="Times New Roman"/>
          <w:sz w:val="24"/>
          <w:szCs w:val="24"/>
        </w:rPr>
        <w:br w:type="page"/>
      </w:r>
    </w:p>
    <w:p w:rsidR="00BB56E8" w:rsidRPr="00B45A50" w:rsidRDefault="00356C31" w:rsidP="007D1D69">
      <w:pPr>
        <w:spacing w:line="312" w:lineRule="auto"/>
        <w:jc w:val="right"/>
        <w:rPr>
          <w:rFonts w:ascii="Times New Roman" w:hAnsi="Times New Roman"/>
          <w:b/>
          <w:bCs/>
          <w:sz w:val="36"/>
          <w:szCs w:val="32"/>
        </w:rPr>
      </w:pPr>
      <w:r w:rsidRPr="00B45A50">
        <w:rPr>
          <w:rFonts w:ascii="Times New Roman" w:hAnsi="Times New Roman"/>
          <w:b/>
          <w:bCs/>
          <w:sz w:val="36"/>
          <w:szCs w:val="32"/>
        </w:rPr>
        <w:lastRenderedPageBreak/>
        <w:t>Annex-1</w:t>
      </w:r>
    </w:p>
    <w:p w:rsidR="00356C31" w:rsidRPr="00F006A1" w:rsidRDefault="00356C31" w:rsidP="007D1D69">
      <w:pPr>
        <w:spacing w:line="312" w:lineRule="auto"/>
        <w:rPr>
          <w:rFonts w:ascii="Times New Roman" w:hAnsi="Times New Roman"/>
          <w:b/>
          <w:bCs/>
          <w:sz w:val="28"/>
          <w:szCs w:val="28"/>
        </w:rPr>
      </w:pPr>
      <w:r w:rsidRPr="00F006A1">
        <w:rPr>
          <w:rFonts w:ascii="Times New Roman" w:hAnsi="Times New Roman"/>
          <w:b/>
          <w:bCs/>
          <w:sz w:val="28"/>
          <w:szCs w:val="28"/>
        </w:rPr>
        <w:t xml:space="preserve">Questionnaire </w:t>
      </w:r>
      <w:r w:rsidR="00F006A1" w:rsidRPr="00F006A1">
        <w:rPr>
          <w:rFonts w:ascii="Times New Roman" w:hAnsi="Times New Roman"/>
          <w:b/>
          <w:bCs/>
          <w:sz w:val="28"/>
          <w:szCs w:val="28"/>
        </w:rPr>
        <w:t xml:space="preserve">for </w:t>
      </w:r>
      <w:r w:rsidR="00F006A1">
        <w:rPr>
          <w:rFonts w:ascii="Times New Roman" w:hAnsi="Times New Roman"/>
          <w:b/>
          <w:bCs/>
          <w:sz w:val="28"/>
          <w:szCs w:val="28"/>
        </w:rPr>
        <w:t>work item-2: p</w:t>
      </w:r>
      <w:r w:rsidRPr="00F006A1">
        <w:rPr>
          <w:rFonts w:ascii="Times New Roman" w:hAnsi="Times New Roman"/>
          <w:b/>
          <w:bCs/>
          <w:sz w:val="28"/>
          <w:szCs w:val="28"/>
        </w:rPr>
        <w:t>olicy, regulatory and technical aspects of OTT services in SATRC countries</w:t>
      </w: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Name of Country and Administration:</w:t>
      </w:r>
    </w:p>
    <w:p w:rsidR="00356C31" w:rsidRPr="00F006A1" w:rsidRDefault="00356C31" w:rsidP="007D1D69">
      <w:pPr>
        <w:pStyle w:val="ListParagraph"/>
        <w:autoSpaceDE w:val="0"/>
        <w:autoSpaceDN w:val="0"/>
        <w:adjustRightInd w:val="0"/>
        <w:spacing w:after="0" w:line="312" w:lineRule="auto"/>
        <w:ind w:left="36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Is OTT defined or classified by your administration?</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how is it defined and classified by your administration?</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give reasons and is there any future plan?</w:t>
      </w:r>
    </w:p>
    <w:p w:rsidR="00356C31" w:rsidRPr="00F006A1" w:rsidRDefault="00356C31" w:rsidP="007D1D69">
      <w:pPr>
        <w:pStyle w:val="ListParagraph"/>
        <w:autoSpaceDE w:val="0"/>
        <w:autoSpaceDN w:val="0"/>
        <w:adjustRightInd w:val="0"/>
        <w:spacing w:after="0" w:line="312" w:lineRule="auto"/>
        <w:ind w:left="36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Is it necessary to formulate regulatory framework for OTT services at present?</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what type of framework is developed or in the process of formulation by your administration?</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could you please give reasons and is there any future plan?</w:t>
      </w:r>
    </w:p>
    <w:p w:rsidR="00356C31" w:rsidRPr="00F006A1" w:rsidRDefault="00356C31" w:rsidP="007D1D69">
      <w:pPr>
        <w:pStyle w:val="ListParagraph"/>
        <w:autoSpaceDE w:val="0"/>
        <w:autoSpaceDN w:val="0"/>
        <w:adjustRightInd w:val="0"/>
        <w:spacing w:after="0" w:line="312" w:lineRule="auto"/>
        <w:ind w:left="108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Is there any impact of OTT services on data traffic and associated demands on network infrastructure?</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could you please justify/elaborate this with relevant data?</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what could be the reasons?</w:t>
      </w:r>
    </w:p>
    <w:p w:rsidR="00356C31" w:rsidRPr="00F006A1" w:rsidRDefault="00356C31" w:rsidP="007D1D69">
      <w:pPr>
        <w:pStyle w:val="ListParagraph"/>
        <w:autoSpaceDE w:val="0"/>
        <w:autoSpaceDN w:val="0"/>
        <w:adjustRightInd w:val="0"/>
        <w:spacing w:after="0" w:line="312" w:lineRule="auto"/>
        <w:ind w:left="36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Is the growth of OTT affecting negatively the traditional revenue stream of telecom operators/mobile operators i.e. voice and SMS revenue?</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how much is the loss (in percentage of gross income of operators)?</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what could be the reasons? Can increase in revenue due to increase in data traffic is sufficient to compensate for the loss?</w:t>
      </w:r>
    </w:p>
    <w:p w:rsidR="00356C31" w:rsidRPr="00F006A1" w:rsidRDefault="00356C31" w:rsidP="007D1D69">
      <w:pPr>
        <w:pStyle w:val="ListParagraph"/>
        <w:autoSpaceDE w:val="0"/>
        <w:autoSpaceDN w:val="0"/>
        <w:adjustRightInd w:val="0"/>
        <w:spacing w:after="0" w:line="312" w:lineRule="auto"/>
        <w:ind w:left="36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 xml:space="preserve">What is the network architecture of OTT applications/services and how it is implemented?   </w:t>
      </w:r>
    </w:p>
    <w:p w:rsidR="00356C31" w:rsidRPr="00F006A1" w:rsidRDefault="00356C31" w:rsidP="007D1D69">
      <w:pPr>
        <w:pStyle w:val="ListParagraph"/>
        <w:autoSpaceDE w:val="0"/>
        <w:autoSpaceDN w:val="0"/>
        <w:adjustRightInd w:val="0"/>
        <w:spacing w:after="0" w:line="312" w:lineRule="auto"/>
        <w:ind w:left="36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Is the OTT players offering real-time communication services e.g. voice, messaging and video call services competing in the same market segment as that of mobile operators/telecom operators?</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what are the regulatory imbalances and how this can be addressed?</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give reasons with justifications.</w:t>
      </w:r>
    </w:p>
    <w:p w:rsidR="00356C31" w:rsidRPr="00F006A1" w:rsidRDefault="00356C31" w:rsidP="007D1D69">
      <w:pPr>
        <w:autoSpaceDE w:val="0"/>
        <w:autoSpaceDN w:val="0"/>
        <w:adjustRightInd w:val="0"/>
        <w:spacing w:after="0" w:line="312" w:lineRule="auto"/>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Should OTT players providing communication services be licensed and treated similar as telecom/mobile operators?</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what could be the licensing framework?</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give reasons with justifications.</w:t>
      </w:r>
    </w:p>
    <w:p w:rsidR="00356C31" w:rsidRPr="00F006A1" w:rsidRDefault="00356C31" w:rsidP="007D1D69">
      <w:pPr>
        <w:pStyle w:val="ListParagraph"/>
        <w:autoSpaceDE w:val="0"/>
        <w:autoSpaceDN w:val="0"/>
        <w:adjustRightInd w:val="0"/>
        <w:spacing w:after="0" w:line="312" w:lineRule="auto"/>
        <w:ind w:left="1080"/>
        <w:jc w:val="both"/>
        <w:rPr>
          <w:rFonts w:ascii="Times New Roman" w:hAnsi="Times New Roman"/>
          <w:sz w:val="24"/>
          <w:szCs w:val="24"/>
        </w:rPr>
      </w:pPr>
      <w:r w:rsidRPr="00F006A1">
        <w:rPr>
          <w:rFonts w:ascii="Times New Roman" w:hAnsi="Times New Roman"/>
          <w:sz w:val="24"/>
          <w:szCs w:val="24"/>
        </w:rPr>
        <w:t xml:space="preserve"> </w:t>
      </w: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lastRenderedPageBreak/>
        <w:t>Is it possible to apply prevailing laws and regulations to OTT players who operate in the virtual world and usually from abroad?</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please suggest how compliance can be enforced?</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what changes may be required in the law?</w:t>
      </w:r>
    </w:p>
    <w:p w:rsidR="00356C31" w:rsidRPr="00F006A1" w:rsidRDefault="00356C31" w:rsidP="007D1D69">
      <w:pPr>
        <w:pStyle w:val="ListParagraph"/>
        <w:spacing w:after="0" w:line="312" w:lineRule="auto"/>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 xml:space="preserve">Should the OTT players pay for using telecom/mobile operators’ infrastructure or network over and above the data charges paid by the customers? </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what could be the pricing options or models?</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give reasons with justifications.</w:t>
      </w:r>
    </w:p>
    <w:p w:rsidR="00356C31" w:rsidRPr="00F006A1" w:rsidRDefault="00356C31" w:rsidP="007D1D69">
      <w:pPr>
        <w:pStyle w:val="ListParagraph"/>
        <w:autoSpaceDE w:val="0"/>
        <w:autoSpaceDN w:val="0"/>
        <w:adjustRightInd w:val="0"/>
        <w:spacing w:after="0" w:line="312" w:lineRule="auto"/>
        <w:ind w:left="108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Is there security concerns associated with OTT players providing communications services?</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how can these been mandated such as keeping records, logs etc. as usually the OTT players reside outside of the country? Suggest.</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give reasons with justifications.</w:t>
      </w:r>
    </w:p>
    <w:p w:rsidR="00356C31" w:rsidRPr="00F006A1" w:rsidRDefault="00356C31" w:rsidP="007D1D69">
      <w:pPr>
        <w:pStyle w:val="ListParagraph"/>
        <w:autoSpaceDE w:val="0"/>
        <w:autoSpaceDN w:val="0"/>
        <w:adjustRightInd w:val="0"/>
        <w:spacing w:after="0" w:line="312" w:lineRule="auto"/>
        <w:ind w:left="108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Is there privacy concerns associated with OTT players providing communications services?</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 xml:space="preserve">If yes, how the interest of consumer is protected? </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give reasons with justifications.</w:t>
      </w:r>
    </w:p>
    <w:p w:rsidR="00356C31" w:rsidRPr="00F006A1" w:rsidRDefault="00356C31" w:rsidP="007D1D69">
      <w:pPr>
        <w:pStyle w:val="ListParagraph"/>
        <w:autoSpaceDE w:val="0"/>
        <w:autoSpaceDN w:val="0"/>
        <w:adjustRightInd w:val="0"/>
        <w:spacing w:after="0" w:line="312" w:lineRule="auto"/>
        <w:ind w:left="36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Should the OTT players offering communication services i.e. voice, messaging and video call services (e.g. viber, skype) through applications (resident in the country or outside) be brought under licensing regime? Suggest with justifications.</w:t>
      </w:r>
    </w:p>
    <w:p w:rsidR="00356C31" w:rsidRPr="00F006A1" w:rsidRDefault="00356C31" w:rsidP="007D1D69">
      <w:pPr>
        <w:pStyle w:val="ListParagraph"/>
        <w:autoSpaceDE w:val="0"/>
        <w:autoSpaceDN w:val="0"/>
        <w:adjustRightInd w:val="0"/>
        <w:spacing w:after="0" w:line="312" w:lineRule="auto"/>
        <w:ind w:left="36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Should the telecom/mobile operators be allowed to discriminate between the normal data traffic and OTT application traffic?</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 xml:space="preserve">If yes, give reasons with justifications. Also, is it needed that these network operators be mandated to publish traffic management techniques used for different OTT applications to ensure transparency? </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give reasons with justifications.</w:t>
      </w:r>
    </w:p>
    <w:p w:rsidR="00356C31" w:rsidRPr="00F006A1" w:rsidRDefault="00356C31" w:rsidP="007D1D69">
      <w:pPr>
        <w:pStyle w:val="ListParagraph"/>
        <w:spacing w:after="0" w:line="312" w:lineRule="auto"/>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Should the telecom/mobile operators be allowed differential pricing for data access and OTT communication services?</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yes, give reasons with justifications.</w:t>
      </w:r>
    </w:p>
    <w:p w:rsidR="00356C31" w:rsidRPr="00F006A1" w:rsidRDefault="00356C31" w:rsidP="00FC2D60">
      <w:pPr>
        <w:pStyle w:val="ListParagraph"/>
        <w:numPr>
          <w:ilvl w:val="1"/>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If No, clarify with comments.</w:t>
      </w:r>
    </w:p>
    <w:p w:rsidR="00356C31" w:rsidRPr="00F006A1" w:rsidRDefault="00356C31" w:rsidP="007D1D69">
      <w:pPr>
        <w:pStyle w:val="ListParagraph"/>
        <w:autoSpaceDE w:val="0"/>
        <w:autoSpaceDN w:val="0"/>
        <w:adjustRightInd w:val="0"/>
        <w:spacing w:after="0" w:line="312" w:lineRule="auto"/>
        <w:ind w:left="36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 xml:space="preserve">In terms of the content being transmitted/shared by OTT media/applications, how the issues of copyright can be addressed? </w:t>
      </w:r>
    </w:p>
    <w:p w:rsidR="00356C31" w:rsidRPr="00F006A1" w:rsidRDefault="00356C31" w:rsidP="007D1D69">
      <w:pPr>
        <w:pStyle w:val="ListParagraph"/>
        <w:autoSpaceDE w:val="0"/>
        <w:autoSpaceDN w:val="0"/>
        <w:adjustRightInd w:val="0"/>
        <w:spacing w:after="0" w:line="312" w:lineRule="auto"/>
        <w:ind w:left="360"/>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 xml:space="preserve">How conducive and balanced environment can be created such that telecom/mobile network operators are able to invest in network infrastructure and OTT players can innovate and grow? </w:t>
      </w:r>
    </w:p>
    <w:p w:rsidR="00356C31" w:rsidRPr="00F006A1" w:rsidRDefault="00356C31" w:rsidP="007D1D69">
      <w:pPr>
        <w:autoSpaceDE w:val="0"/>
        <w:autoSpaceDN w:val="0"/>
        <w:adjustRightInd w:val="0"/>
        <w:spacing w:after="0" w:line="312" w:lineRule="auto"/>
        <w:jc w:val="both"/>
        <w:rPr>
          <w:rFonts w:ascii="Times New Roman" w:hAnsi="Times New Roman"/>
          <w:sz w:val="24"/>
          <w:szCs w:val="24"/>
        </w:rPr>
      </w:pPr>
    </w:p>
    <w:p w:rsidR="00356C31" w:rsidRPr="00F006A1" w:rsidRDefault="00356C31" w:rsidP="00FC2D60">
      <w:pPr>
        <w:pStyle w:val="ListParagraph"/>
        <w:numPr>
          <w:ilvl w:val="0"/>
          <w:numId w:val="7"/>
        </w:numPr>
        <w:autoSpaceDE w:val="0"/>
        <w:autoSpaceDN w:val="0"/>
        <w:adjustRightInd w:val="0"/>
        <w:spacing w:after="0" w:line="312" w:lineRule="auto"/>
        <w:jc w:val="both"/>
        <w:rPr>
          <w:rFonts w:ascii="Times New Roman" w:hAnsi="Times New Roman"/>
          <w:sz w:val="24"/>
          <w:szCs w:val="24"/>
        </w:rPr>
      </w:pPr>
      <w:r w:rsidRPr="00F006A1">
        <w:rPr>
          <w:rFonts w:ascii="Times New Roman" w:hAnsi="Times New Roman"/>
          <w:sz w:val="24"/>
          <w:szCs w:val="24"/>
        </w:rPr>
        <w:t>Any other business or issues related to OTT services.</w:t>
      </w:r>
    </w:p>
    <w:p w:rsidR="00356C31" w:rsidRPr="00F006A1" w:rsidRDefault="00356C31" w:rsidP="007D1D69">
      <w:pPr>
        <w:spacing w:line="312" w:lineRule="auto"/>
        <w:rPr>
          <w:rFonts w:ascii="Times New Roman" w:hAnsi="Times New Roman"/>
          <w:sz w:val="36"/>
          <w:szCs w:val="32"/>
        </w:rPr>
      </w:pPr>
    </w:p>
    <w:p w:rsidR="00DC1409" w:rsidRDefault="00DC1409">
      <w:pPr>
        <w:rPr>
          <w:rFonts w:ascii="Times New Roman" w:hAnsi="Times New Roman"/>
          <w:sz w:val="32"/>
          <w:szCs w:val="32"/>
        </w:rPr>
      </w:pPr>
      <w:r>
        <w:rPr>
          <w:rFonts w:ascii="Times New Roman" w:hAnsi="Times New Roman"/>
          <w:sz w:val="32"/>
          <w:szCs w:val="32"/>
        </w:rPr>
        <w:br w:type="page"/>
      </w:r>
    </w:p>
    <w:p w:rsidR="00BB56E8" w:rsidRDefault="00DC1409" w:rsidP="00DC1409">
      <w:pPr>
        <w:spacing w:line="312" w:lineRule="auto"/>
        <w:jc w:val="right"/>
        <w:rPr>
          <w:rFonts w:ascii="Times New Roman" w:hAnsi="Times New Roman"/>
          <w:sz w:val="32"/>
          <w:szCs w:val="32"/>
        </w:rPr>
      </w:pPr>
      <w:r>
        <w:rPr>
          <w:rFonts w:ascii="Times New Roman" w:hAnsi="Times New Roman"/>
          <w:sz w:val="32"/>
          <w:szCs w:val="32"/>
        </w:rPr>
        <w:lastRenderedPageBreak/>
        <w:t>Annex-2</w:t>
      </w:r>
    </w:p>
    <w:p w:rsidR="00DC1409" w:rsidRDefault="00DC1409" w:rsidP="00DC1409">
      <w:pPr>
        <w:spacing w:line="312" w:lineRule="auto"/>
        <w:rPr>
          <w:rFonts w:ascii="Times New Roman" w:hAnsi="Times New Roman"/>
          <w:sz w:val="32"/>
          <w:szCs w:val="32"/>
        </w:rPr>
      </w:pPr>
    </w:p>
    <w:p w:rsidR="00DC1409" w:rsidRPr="00F006A1" w:rsidRDefault="00DC1409" w:rsidP="00DC1409">
      <w:pPr>
        <w:spacing w:line="312" w:lineRule="auto"/>
        <w:rPr>
          <w:rFonts w:ascii="Times New Roman" w:hAnsi="Times New Roman"/>
          <w:sz w:val="32"/>
          <w:szCs w:val="32"/>
        </w:rPr>
      </w:pPr>
      <w:r>
        <w:rPr>
          <w:rFonts w:ascii="Times New Roman" w:hAnsi="Times New Roman"/>
          <w:sz w:val="32"/>
          <w:szCs w:val="32"/>
        </w:rPr>
        <w:t>Response of the Questionnaire (Attached)</w:t>
      </w:r>
      <w:r w:rsidR="004F5EF2">
        <w:rPr>
          <w:rFonts w:ascii="Times New Roman" w:hAnsi="Times New Roman"/>
          <w:sz w:val="32"/>
          <w:szCs w:val="32"/>
        </w:rPr>
        <w:t>.</w:t>
      </w:r>
    </w:p>
    <w:sectPr w:rsidR="00DC1409" w:rsidRPr="00F006A1" w:rsidSect="00331C4A">
      <w:headerReference w:type="even" r:id="rId23"/>
      <w:headerReference w:type="default" r:id="rId24"/>
      <w:footerReference w:type="even" r:id="rId25"/>
      <w:footerReference w:type="default" r:id="rId26"/>
      <w:headerReference w:type="first" r:id="rId27"/>
      <w:footerReference w:type="first" r:id="rId28"/>
      <w:pgSz w:w="11909" w:h="16834" w:code="9"/>
      <w:pgMar w:top="1195" w:right="1152"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F44" w:rsidRDefault="007F2F44" w:rsidP="00211C56">
      <w:pPr>
        <w:spacing w:after="0" w:line="240" w:lineRule="auto"/>
      </w:pPr>
      <w:r>
        <w:separator/>
      </w:r>
    </w:p>
  </w:endnote>
  <w:endnote w:type="continuationSeparator" w:id="0">
    <w:p w:rsidR="007F2F44" w:rsidRDefault="007F2F44" w:rsidP="00211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atangChe">
    <w:altName w:val="Arial Unicode MS"/>
    <w:panose1 w:val="02030609000101010101"/>
    <w:charset w:val="81"/>
    <w:family w:val="roma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0F4" w:rsidRDefault="00B300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165796"/>
      <w:docPartObj>
        <w:docPartGallery w:val="Page Numbers (Bottom of Page)"/>
        <w:docPartUnique/>
      </w:docPartObj>
    </w:sdtPr>
    <w:sdtEndPr/>
    <w:sdtContent>
      <w:sdt>
        <w:sdtPr>
          <w:id w:val="-1769616900"/>
          <w:docPartObj>
            <w:docPartGallery w:val="Page Numbers (Top of Page)"/>
            <w:docPartUnique/>
          </w:docPartObj>
        </w:sdtPr>
        <w:sdtEndPr/>
        <w:sdtContent>
          <w:bookmarkStart w:id="0" w:name="_GoBack" w:displacedByCustomXml="prev"/>
          <w:bookmarkEnd w:id="0" w:displacedByCustomXml="prev"/>
          <w:p w:rsidR="00382DA1" w:rsidRPr="00B300F4" w:rsidRDefault="00B300F4" w:rsidP="00B300F4">
            <w:pPr>
              <w:pStyle w:val="Header"/>
              <w:jc w:val="right"/>
              <w:rPr>
                <w:rFonts w:ascii="Times New Roman" w:hAnsi="Times New Roman"/>
                <w:sz w:val="24"/>
                <w:szCs w:val="24"/>
              </w:rPr>
            </w:pPr>
            <w:r>
              <w:rPr>
                <w:rFonts w:ascii="Times New Roman" w:hAnsi="Times New Roman"/>
                <w:sz w:val="24"/>
                <w:szCs w:val="24"/>
              </w:rPr>
              <w:t xml:space="preserve">                                                                                              </w:t>
            </w:r>
            <w:r w:rsidR="00382DA1" w:rsidRPr="00382DA1">
              <w:rPr>
                <w:rFonts w:ascii="Times New Roman" w:hAnsi="Times New Roman"/>
                <w:sz w:val="24"/>
                <w:szCs w:val="24"/>
              </w:rPr>
              <w:t xml:space="preserve">Page </w:t>
            </w:r>
            <w:r w:rsidR="00382DA1" w:rsidRPr="00382DA1">
              <w:rPr>
                <w:rFonts w:ascii="Times New Roman" w:hAnsi="Times New Roman"/>
                <w:bCs/>
                <w:sz w:val="24"/>
                <w:szCs w:val="24"/>
              </w:rPr>
              <w:fldChar w:fldCharType="begin"/>
            </w:r>
            <w:r w:rsidR="00382DA1" w:rsidRPr="00382DA1">
              <w:rPr>
                <w:rFonts w:ascii="Times New Roman" w:hAnsi="Times New Roman"/>
                <w:bCs/>
                <w:sz w:val="24"/>
                <w:szCs w:val="24"/>
              </w:rPr>
              <w:instrText xml:space="preserve"> PAGE </w:instrText>
            </w:r>
            <w:r w:rsidR="00382DA1" w:rsidRPr="00382DA1">
              <w:rPr>
                <w:rFonts w:ascii="Times New Roman" w:hAnsi="Times New Roman"/>
                <w:bCs/>
                <w:sz w:val="24"/>
                <w:szCs w:val="24"/>
              </w:rPr>
              <w:fldChar w:fldCharType="separate"/>
            </w:r>
            <w:r>
              <w:rPr>
                <w:rFonts w:ascii="Times New Roman" w:hAnsi="Times New Roman"/>
                <w:bCs/>
                <w:noProof/>
                <w:sz w:val="24"/>
                <w:szCs w:val="24"/>
              </w:rPr>
              <w:t>2</w:t>
            </w:r>
            <w:r w:rsidR="00382DA1" w:rsidRPr="00382DA1">
              <w:rPr>
                <w:rFonts w:ascii="Times New Roman" w:hAnsi="Times New Roman"/>
                <w:bCs/>
                <w:sz w:val="24"/>
                <w:szCs w:val="24"/>
              </w:rPr>
              <w:fldChar w:fldCharType="end"/>
            </w:r>
            <w:r w:rsidR="00382DA1" w:rsidRPr="00382DA1">
              <w:rPr>
                <w:rFonts w:ascii="Times New Roman" w:hAnsi="Times New Roman"/>
                <w:sz w:val="24"/>
                <w:szCs w:val="24"/>
              </w:rPr>
              <w:t xml:space="preserve"> of </w:t>
            </w:r>
            <w:r w:rsidR="00382DA1" w:rsidRPr="00382DA1">
              <w:rPr>
                <w:rFonts w:ascii="Times New Roman" w:hAnsi="Times New Roman"/>
                <w:bCs/>
                <w:sz w:val="24"/>
                <w:szCs w:val="24"/>
              </w:rPr>
              <w:fldChar w:fldCharType="begin"/>
            </w:r>
            <w:r w:rsidR="00382DA1" w:rsidRPr="00382DA1">
              <w:rPr>
                <w:rFonts w:ascii="Times New Roman" w:hAnsi="Times New Roman"/>
                <w:bCs/>
                <w:sz w:val="24"/>
                <w:szCs w:val="24"/>
              </w:rPr>
              <w:instrText xml:space="preserve"> NUMPAGES  </w:instrText>
            </w:r>
            <w:r w:rsidR="00382DA1" w:rsidRPr="00382DA1">
              <w:rPr>
                <w:rFonts w:ascii="Times New Roman" w:hAnsi="Times New Roman"/>
                <w:bCs/>
                <w:sz w:val="24"/>
                <w:szCs w:val="24"/>
              </w:rPr>
              <w:fldChar w:fldCharType="separate"/>
            </w:r>
            <w:r>
              <w:rPr>
                <w:rFonts w:ascii="Times New Roman" w:hAnsi="Times New Roman"/>
                <w:bCs/>
                <w:noProof/>
                <w:sz w:val="24"/>
                <w:szCs w:val="24"/>
              </w:rPr>
              <w:t>37</w:t>
            </w:r>
            <w:r w:rsidR="00382DA1" w:rsidRPr="00382DA1">
              <w:rPr>
                <w:rFonts w:ascii="Times New Roman" w:hAnsi="Times New Roman"/>
                <w:bCs/>
                <w:sz w:val="24"/>
                <w:szCs w:val="24"/>
              </w:rPr>
              <w:fldChar w:fldCharType="end"/>
            </w:r>
          </w:p>
        </w:sdtContent>
      </w:sdt>
    </w:sdtContent>
  </w:sdt>
  <w:p w:rsidR="008B73C7" w:rsidRDefault="008B73C7" w:rsidP="00911C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B707C8" w:rsidRPr="00B707C8" w:rsidTr="00AB42BE">
      <w:trPr>
        <w:cantSplit/>
        <w:trHeight w:val="204"/>
        <w:jc w:val="center"/>
      </w:trPr>
      <w:tc>
        <w:tcPr>
          <w:tcW w:w="1617" w:type="dxa"/>
          <w:tcBorders>
            <w:top w:val="single" w:sz="12" w:space="0" w:color="auto"/>
          </w:tcBorders>
        </w:tcPr>
        <w:p w:rsidR="00B707C8" w:rsidRPr="00B707C8" w:rsidRDefault="00B707C8" w:rsidP="00B707C8">
          <w:pPr>
            <w:spacing w:after="0" w:line="240" w:lineRule="auto"/>
            <w:rPr>
              <w:rFonts w:ascii="Times New Roman" w:eastAsia="BatangChe" w:hAnsi="Times New Roman"/>
              <w:b/>
              <w:bCs/>
              <w:sz w:val="24"/>
              <w:szCs w:val="24"/>
              <w:lang w:val="en-US"/>
            </w:rPr>
          </w:pPr>
        </w:p>
      </w:tc>
      <w:tc>
        <w:tcPr>
          <w:tcW w:w="4394" w:type="dxa"/>
          <w:tcBorders>
            <w:top w:val="single" w:sz="12" w:space="0" w:color="auto"/>
          </w:tcBorders>
        </w:tcPr>
        <w:p w:rsidR="00B707C8" w:rsidRPr="00B707C8" w:rsidRDefault="00B707C8" w:rsidP="00B707C8">
          <w:pPr>
            <w:tabs>
              <w:tab w:val="left" w:pos="794"/>
              <w:tab w:val="left" w:pos="1191"/>
              <w:tab w:val="left" w:pos="1588"/>
              <w:tab w:val="left" w:pos="1985"/>
            </w:tabs>
            <w:overflowPunct w:val="0"/>
            <w:autoSpaceDE w:val="0"/>
            <w:autoSpaceDN w:val="0"/>
            <w:adjustRightInd w:val="0"/>
            <w:spacing w:after="0" w:line="240" w:lineRule="atLeast"/>
            <w:textAlignment w:val="baseline"/>
            <w:rPr>
              <w:rFonts w:ascii="Times New Roman" w:eastAsia="Batang" w:hAnsi="Times New Roman"/>
              <w:sz w:val="24"/>
              <w:szCs w:val="24"/>
              <w:lang w:eastAsia="ko-KR"/>
            </w:rPr>
          </w:pPr>
        </w:p>
      </w:tc>
      <w:tc>
        <w:tcPr>
          <w:tcW w:w="3912" w:type="dxa"/>
          <w:tcBorders>
            <w:top w:val="single" w:sz="12" w:space="0" w:color="auto"/>
          </w:tcBorders>
        </w:tcPr>
        <w:p w:rsidR="00B707C8" w:rsidRPr="00B707C8" w:rsidRDefault="00B707C8" w:rsidP="00B707C8">
          <w:pPr>
            <w:spacing w:after="0" w:line="240" w:lineRule="auto"/>
            <w:rPr>
              <w:rFonts w:ascii="Times New Roman" w:eastAsia="BatangChe" w:hAnsi="Times New Roman"/>
              <w:sz w:val="24"/>
              <w:szCs w:val="24"/>
              <w:lang w:val="en-US" w:eastAsia="ja-JP"/>
            </w:rPr>
          </w:pPr>
        </w:p>
      </w:tc>
    </w:tr>
  </w:tbl>
  <w:p w:rsidR="00B707C8" w:rsidRDefault="00B707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F44" w:rsidRDefault="007F2F44" w:rsidP="00211C56">
      <w:pPr>
        <w:spacing w:after="0" w:line="240" w:lineRule="auto"/>
      </w:pPr>
      <w:r>
        <w:separator/>
      </w:r>
    </w:p>
  </w:footnote>
  <w:footnote w:type="continuationSeparator" w:id="0">
    <w:p w:rsidR="007F2F44" w:rsidRDefault="007F2F44" w:rsidP="00211C56">
      <w:pPr>
        <w:spacing w:after="0" w:line="240" w:lineRule="auto"/>
      </w:pPr>
      <w:r>
        <w:continuationSeparator/>
      </w:r>
    </w:p>
  </w:footnote>
  <w:footnote w:id="1">
    <w:p w:rsidR="008B73C7" w:rsidRPr="00211C56" w:rsidRDefault="008B73C7" w:rsidP="001515A2">
      <w:pPr>
        <w:pStyle w:val="FootnoteText"/>
        <w:rPr>
          <w:lang w:val="en-US"/>
        </w:rPr>
      </w:pPr>
      <w:r>
        <w:rPr>
          <w:rStyle w:val="FootnoteReference"/>
        </w:rPr>
        <w:footnoteRef/>
      </w:r>
      <w:r>
        <w:t xml:space="preserve"> </w:t>
      </w:r>
      <w:r>
        <w:rPr>
          <w:lang w:val="en-US"/>
        </w:rPr>
        <w:t>ITU Secretary General’s Report (WTPF-2013)</w:t>
      </w:r>
    </w:p>
  </w:footnote>
  <w:footnote w:id="2">
    <w:p w:rsidR="008B73C7" w:rsidRPr="005E2EB1" w:rsidRDefault="008B73C7" w:rsidP="001515A2">
      <w:pPr>
        <w:pStyle w:val="FootnoteText"/>
        <w:rPr>
          <w:lang w:val="en-US"/>
        </w:rPr>
      </w:pPr>
      <w:r>
        <w:rPr>
          <w:rStyle w:val="FootnoteReference"/>
        </w:rPr>
        <w:footnoteRef/>
      </w:r>
      <w:r>
        <w:t xml:space="preserve"> </w:t>
      </w:r>
      <w:r>
        <w:rPr>
          <w:lang w:val="en-US"/>
        </w:rPr>
        <w:t>ICT Regulation Toolkit, “Regulating Over-the-Top Services’</w:t>
      </w:r>
    </w:p>
  </w:footnote>
  <w:footnote w:id="3">
    <w:p w:rsidR="008B73C7" w:rsidRPr="00F41115" w:rsidRDefault="008B73C7">
      <w:pPr>
        <w:pStyle w:val="FootnoteText"/>
        <w:rPr>
          <w:lang w:val="en-US"/>
        </w:rPr>
      </w:pPr>
      <w:r>
        <w:rPr>
          <w:rStyle w:val="FootnoteReference"/>
        </w:rPr>
        <w:footnoteRef/>
      </w:r>
      <w:r>
        <w:t xml:space="preserve"> </w:t>
      </w:r>
      <w:r>
        <w:rPr>
          <w:rFonts w:ascii="Times New Roman" w:hAnsi="Times New Roman"/>
          <w:szCs w:val="24"/>
        </w:rPr>
        <w:t xml:space="preserve">A </w:t>
      </w:r>
      <w:r w:rsidRPr="0089785C">
        <w:rPr>
          <w:rFonts w:ascii="Times New Roman" w:hAnsi="Times New Roman"/>
          <w:szCs w:val="24"/>
        </w:rPr>
        <w:t>Study</w:t>
      </w:r>
      <w:r>
        <w:rPr>
          <w:rFonts w:ascii="Times New Roman" w:hAnsi="Times New Roman"/>
          <w:szCs w:val="24"/>
        </w:rPr>
        <w:t xml:space="preserve"> on </w:t>
      </w:r>
      <w:r w:rsidRPr="0089785C">
        <w:rPr>
          <w:rFonts w:ascii="Times New Roman" w:hAnsi="Times New Roman"/>
          <w:szCs w:val="24"/>
        </w:rPr>
        <w:t>Policy and Regulatory</w:t>
      </w:r>
      <w:r>
        <w:rPr>
          <w:rFonts w:ascii="Times New Roman" w:hAnsi="Times New Roman"/>
          <w:szCs w:val="24"/>
        </w:rPr>
        <w:t xml:space="preserve"> </w:t>
      </w:r>
      <w:r w:rsidRPr="0089785C">
        <w:rPr>
          <w:rFonts w:ascii="Times New Roman" w:hAnsi="Times New Roman"/>
          <w:szCs w:val="24"/>
        </w:rPr>
        <w:t>Framework for Governing</w:t>
      </w:r>
      <w:r>
        <w:rPr>
          <w:rFonts w:ascii="Times New Roman" w:hAnsi="Times New Roman"/>
          <w:szCs w:val="24"/>
        </w:rPr>
        <w:t xml:space="preserve"> </w:t>
      </w:r>
      <w:r w:rsidRPr="0089785C">
        <w:rPr>
          <w:rFonts w:ascii="Times New Roman" w:hAnsi="Times New Roman"/>
          <w:szCs w:val="24"/>
        </w:rPr>
        <w:t>Internet Applications</w:t>
      </w:r>
      <w:r w:rsidRPr="00924608">
        <w:rPr>
          <w:rFonts w:ascii="Times New Roman" w:hAnsi="Times New Roman"/>
          <w:szCs w:val="24"/>
        </w:rPr>
        <w:t xml:space="preserve"> </w:t>
      </w:r>
      <w:r>
        <w:rPr>
          <w:rFonts w:ascii="Times New Roman" w:hAnsi="Times New Roman"/>
          <w:szCs w:val="24"/>
        </w:rPr>
        <w:t xml:space="preserve">by DETECON Consulting, </w:t>
      </w:r>
      <w:r w:rsidRPr="0089785C">
        <w:rPr>
          <w:rFonts w:ascii="Times New Roman" w:hAnsi="Times New Roman"/>
          <w:szCs w:val="24"/>
        </w:rPr>
        <w:t>March 2014</w:t>
      </w:r>
    </w:p>
  </w:footnote>
  <w:footnote w:id="4">
    <w:p w:rsidR="008B73C7" w:rsidRPr="00F32A22" w:rsidRDefault="008B73C7">
      <w:pPr>
        <w:pStyle w:val="FootnoteText"/>
        <w:rPr>
          <w:rFonts w:ascii="Mangal" w:hAnsi="Mangal" w:cs="Mangal"/>
          <w:lang w:val="en-US"/>
        </w:rPr>
      </w:pPr>
      <w:r>
        <w:rPr>
          <w:rStyle w:val="FootnoteReference"/>
        </w:rPr>
        <w:footnoteRef/>
      </w:r>
      <w:r>
        <w:t xml:space="preserve"> </w:t>
      </w:r>
      <w:r>
        <w:rPr>
          <w:rFonts w:ascii="Mangal" w:hAnsi="Mangal" w:cs="Mangal"/>
        </w:rPr>
        <w:t xml:space="preserve">Cisco </w:t>
      </w:r>
      <w:r w:rsidRPr="00F32A22">
        <w:rPr>
          <w:rFonts w:ascii="Mangal" w:hAnsi="Mangal" w:cs="Mangal"/>
        </w:rPr>
        <w:t>Visual Networking Index (VNI)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0F4" w:rsidRDefault="00B300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DA1" w:rsidRPr="00B300F4" w:rsidRDefault="00382DA1" w:rsidP="00B300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0F4" w:rsidRDefault="00B300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3137"/>
    <w:multiLevelType w:val="hybridMultilevel"/>
    <w:tmpl w:val="83283BF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A58BB"/>
    <w:multiLevelType w:val="hybridMultilevel"/>
    <w:tmpl w:val="985ECB50"/>
    <w:lvl w:ilvl="0" w:tplc="65526E68">
      <w:start w:val="1"/>
      <w:numFmt w:val="decimal"/>
      <w:lvlText w:val="3.%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6D62F7"/>
    <w:multiLevelType w:val="hybridMultilevel"/>
    <w:tmpl w:val="4628E026"/>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6164C5"/>
    <w:multiLevelType w:val="hybridMultilevel"/>
    <w:tmpl w:val="659A38C0"/>
    <w:lvl w:ilvl="0" w:tplc="4B3CB70C">
      <w:start w:val="1"/>
      <w:numFmt w:val="decimal"/>
      <w:lvlText w:val="2.%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2D5019"/>
    <w:multiLevelType w:val="hybridMultilevel"/>
    <w:tmpl w:val="28AE127E"/>
    <w:lvl w:ilvl="0" w:tplc="A95483C0">
      <w:start w:val="1"/>
      <w:numFmt w:val="decimal"/>
      <w:lvlText w:val="4.%1"/>
      <w:lvlJc w:val="right"/>
      <w:pPr>
        <w:ind w:left="1440" w:hanging="360"/>
      </w:pPr>
      <w:rPr>
        <w:rFonts w:hint="default"/>
      </w:rPr>
    </w:lvl>
    <w:lvl w:ilvl="1" w:tplc="09C6468E">
      <w:start w:val="1"/>
      <w:numFmt w:val="decimal"/>
      <w:lvlText w:val="4.3.%2"/>
      <w:lvlJc w:val="righ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1247B"/>
    <w:multiLevelType w:val="hybridMultilevel"/>
    <w:tmpl w:val="63EA7A6A"/>
    <w:lvl w:ilvl="0" w:tplc="36FCC228">
      <w:start w:val="1"/>
      <w:numFmt w:val="decimal"/>
      <w:lvlText w:val="6.%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154FD8"/>
    <w:multiLevelType w:val="multilevel"/>
    <w:tmpl w:val="8F227C5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DB4C68"/>
    <w:multiLevelType w:val="hybridMultilevel"/>
    <w:tmpl w:val="EA22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7A38F6"/>
    <w:multiLevelType w:val="hybridMultilevel"/>
    <w:tmpl w:val="94F87E0C"/>
    <w:lvl w:ilvl="0" w:tplc="F8043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369D2"/>
    <w:multiLevelType w:val="hybridMultilevel"/>
    <w:tmpl w:val="BFD011C6"/>
    <w:lvl w:ilvl="0" w:tplc="A95483C0">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535C82"/>
    <w:multiLevelType w:val="hybridMultilevel"/>
    <w:tmpl w:val="EEEEB3DE"/>
    <w:lvl w:ilvl="0" w:tplc="A97EC610">
      <w:start w:val="1"/>
      <w:numFmt w:val="decimal"/>
      <w:lvlText w:val="6.%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E9166A"/>
    <w:multiLevelType w:val="multilevel"/>
    <w:tmpl w:val="4C72420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4B6242D7"/>
    <w:multiLevelType w:val="hybridMultilevel"/>
    <w:tmpl w:val="DFC079EC"/>
    <w:lvl w:ilvl="0" w:tplc="0409000F">
      <w:start w:val="1"/>
      <w:numFmt w:val="decimal"/>
      <w:lvlText w:val="%1."/>
      <w:lvlJc w:val="left"/>
      <w:pPr>
        <w:ind w:left="1620" w:hanging="1080"/>
      </w:pPr>
      <w:rPr>
        <w:rFonts w:hint="default"/>
        <w:b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1BA1403"/>
    <w:multiLevelType w:val="hybridMultilevel"/>
    <w:tmpl w:val="E4FAE64E"/>
    <w:lvl w:ilvl="0" w:tplc="E5129DC8">
      <w:start w:val="1"/>
      <w:numFmt w:val="decimal"/>
      <w:lvlText w:val="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AD6B53"/>
    <w:multiLevelType w:val="hybridMultilevel"/>
    <w:tmpl w:val="57527DCC"/>
    <w:lvl w:ilvl="0" w:tplc="E5129DC8">
      <w:start w:val="1"/>
      <w:numFmt w:val="decimal"/>
      <w:lvlText w:val="5.%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55379E"/>
    <w:multiLevelType w:val="hybridMultilevel"/>
    <w:tmpl w:val="C3B0BAA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B265FA"/>
    <w:multiLevelType w:val="hybridMultilevel"/>
    <w:tmpl w:val="9568559C"/>
    <w:lvl w:ilvl="0" w:tplc="4D66D87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6332ED"/>
    <w:multiLevelType w:val="hybridMultilevel"/>
    <w:tmpl w:val="B00669CA"/>
    <w:lvl w:ilvl="0" w:tplc="A33499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743627"/>
    <w:multiLevelType w:val="hybridMultilevel"/>
    <w:tmpl w:val="555E515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1C6FB6"/>
    <w:multiLevelType w:val="hybridMultilevel"/>
    <w:tmpl w:val="ACE2E150"/>
    <w:lvl w:ilvl="0" w:tplc="4B3CB70C">
      <w:start w:val="1"/>
      <w:numFmt w:val="decimal"/>
      <w:lvlText w:val="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983093"/>
    <w:multiLevelType w:val="hybridMultilevel"/>
    <w:tmpl w:val="5DAAA204"/>
    <w:lvl w:ilvl="0" w:tplc="65526E68">
      <w:start w:val="1"/>
      <w:numFmt w:val="decimal"/>
      <w:lvlText w:val="3.%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D60028"/>
    <w:multiLevelType w:val="hybridMultilevel"/>
    <w:tmpl w:val="BCD0F8F0"/>
    <w:lvl w:ilvl="0" w:tplc="C62AEBEC">
      <w:start w:val="1"/>
      <w:numFmt w:val="decimal"/>
      <w:lvlText w:val="4.3.%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9726E95"/>
    <w:multiLevelType w:val="hybridMultilevel"/>
    <w:tmpl w:val="733E7C1C"/>
    <w:lvl w:ilvl="0" w:tplc="CCAEE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7"/>
  </w:num>
  <w:num w:numId="4">
    <w:abstractNumId w:val="8"/>
  </w:num>
  <w:num w:numId="5">
    <w:abstractNumId w:val="0"/>
  </w:num>
  <w:num w:numId="6">
    <w:abstractNumId w:val="16"/>
  </w:num>
  <w:num w:numId="7">
    <w:abstractNumId w:val="2"/>
  </w:num>
  <w:num w:numId="8">
    <w:abstractNumId w:val="11"/>
  </w:num>
  <w:num w:numId="9">
    <w:abstractNumId w:val="3"/>
  </w:num>
  <w:num w:numId="10">
    <w:abstractNumId w:val="19"/>
  </w:num>
  <w:num w:numId="11">
    <w:abstractNumId w:val="20"/>
  </w:num>
  <w:num w:numId="12">
    <w:abstractNumId w:val="18"/>
  </w:num>
  <w:num w:numId="13">
    <w:abstractNumId w:val="9"/>
  </w:num>
  <w:num w:numId="14">
    <w:abstractNumId w:val="4"/>
  </w:num>
  <w:num w:numId="15">
    <w:abstractNumId w:val="14"/>
  </w:num>
  <w:num w:numId="16">
    <w:abstractNumId w:val="10"/>
  </w:num>
  <w:num w:numId="17">
    <w:abstractNumId w:val="15"/>
  </w:num>
  <w:num w:numId="18">
    <w:abstractNumId w:val="13"/>
  </w:num>
  <w:num w:numId="19">
    <w:abstractNumId w:val="5"/>
  </w:num>
  <w:num w:numId="20">
    <w:abstractNumId w:val="22"/>
  </w:num>
  <w:num w:numId="21">
    <w:abstractNumId w:val="12"/>
  </w:num>
  <w:num w:numId="22">
    <w:abstractNumId w:val="1"/>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F93"/>
    <w:rsid w:val="000040AE"/>
    <w:rsid w:val="000121E9"/>
    <w:rsid w:val="0002567B"/>
    <w:rsid w:val="0002757E"/>
    <w:rsid w:val="000350CE"/>
    <w:rsid w:val="00035DC7"/>
    <w:rsid w:val="00041154"/>
    <w:rsid w:val="00051B7A"/>
    <w:rsid w:val="00057A0B"/>
    <w:rsid w:val="00081C7A"/>
    <w:rsid w:val="000839A6"/>
    <w:rsid w:val="000843B4"/>
    <w:rsid w:val="0008577D"/>
    <w:rsid w:val="00086027"/>
    <w:rsid w:val="000944B8"/>
    <w:rsid w:val="000B17FA"/>
    <w:rsid w:val="000C1AF4"/>
    <w:rsid w:val="000D64F1"/>
    <w:rsid w:val="000D77D8"/>
    <w:rsid w:val="001113FF"/>
    <w:rsid w:val="00122F6A"/>
    <w:rsid w:val="00123DC1"/>
    <w:rsid w:val="001277CE"/>
    <w:rsid w:val="00133A36"/>
    <w:rsid w:val="00134AE3"/>
    <w:rsid w:val="001515A2"/>
    <w:rsid w:val="001650B4"/>
    <w:rsid w:val="001651B9"/>
    <w:rsid w:val="001665D0"/>
    <w:rsid w:val="00191748"/>
    <w:rsid w:val="001C62A9"/>
    <w:rsid w:val="001D13E9"/>
    <w:rsid w:val="001D1A36"/>
    <w:rsid w:val="001D2D4D"/>
    <w:rsid w:val="001E10CB"/>
    <w:rsid w:val="001F388B"/>
    <w:rsid w:val="002032DD"/>
    <w:rsid w:val="00207244"/>
    <w:rsid w:val="00211C56"/>
    <w:rsid w:val="002153C8"/>
    <w:rsid w:val="00220A06"/>
    <w:rsid w:val="00233A1C"/>
    <w:rsid w:val="00236EAD"/>
    <w:rsid w:val="00237275"/>
    <w:rsid w:val="00254205"/>
    <w:rsid w:val="002713FD"/>
    <w:rsid w:val="0027573C"/>
    <w:rsid w:val="00283971"/>
    <w:rsid w:val="00294EE0"/>
    <w:rsid w:val="00295B0E"/>
    <w:rsid w:val="002B629F"/>
    <w:rsid w:val="002C707E"/>
    <w:rsid w:val="002D7C2A"/>
    <w:rsid w:val="002E12DB"/>
    <w:rsid w:val="003106B8"/>
    <w:rsid w:val="00321154"/>
    <w:rsid w:val="00331C4A"/>
    <w:rsid w:val="00333C13"/>
    <w:rsid w:val="00345538"/>
    <w:rsid w:val="00347BE5"/>
    <w:rsid w:val="00356C31"/>
    <w:rsid w:val="00356F0F"/>
    <w:rsid w:val="0037557E"/>
    <w:rsid w:val="00382DA1"/>
    <w:rsid w:val="00392D5B"/>
    <w:rsid w:val="003A2240"/>
    <w:rsid w:val="003C183E"/>
    <w:rsid w:val="003D1A84"/>
    <w:rsid w:val="003E2949"/>
    <w:rsid w:val="003E31DC"/>
    <w:rsid w:val="003F1CFA"/>
    <w:rsid w:val="00404E1B"/>
    <w:rsid w:val="00407E15"/>
    <w:rsid w:val="0043044B"/>
    <w:rsid w:val="00434EB4"/>
    <w:rsid w:val="00446E8F"/>
    <w:rsid w:val="00456C57"/>
    <w:rsid w:val="00467F6C"/>
    <w:rsid w:val="0047081F"/>
    <w:rsid w:val="00470884"/>
    <w:rsid w:val="00472228"/>
    <w:rsid w:val="00482586"/>
    <w:rsid w:val="004A243E"/>
    <w:rsid w:val="004A3983"/>
    <w:rsid w:val="004B495A"/>
    <w:rsid w:val="004D22AB"/>
    <w:rsid w:val="004D5A39"/>
    <w:rsid w:val="004E1DAF"/>
    <w:rsid w:val="004E2282"/>
    <w:rsid w:val="004E317C"/>
    <w:rsid w:val="004F5EF2"/>
    <w:rsid w:val="0056660C"/>
    <w:rsid w:val="00566A4D"/>
    <w:rsid w:val="0058602E"/>
    <w:rsid w:val="005A15DA"/>
    <w:rsid w:val="005A352B"/>
    <w:rsid w:val="005C74A6"/>
    <w:rsid w:val="005E2EB1"/>
    <w:rsid w:val="005E405D"/>
    <w:rsid w:val="005E5B19"/>
    <w:rsid w:val="005E633B"/>
    <w:rsid w:val="0062013E"/>
    <w:rsid w:val="0062152D"/>
    <w:rsid w:val="0062468B"/>
    <w:rsid w:val="00630C78"/>
    <w:rsid w:val="00632B6C"/>
    <w:rsid w:val="0063508A"/>
    <w:rsid w:val="00645AD5"/>
    <w:rsid w:val="00681B1B"/>
    <w:rsid w:val="00683D4F"/>
    <w:rsid w:val="00691F80"/>
    <w:rsid w:val="006A3AA4"/>
    <w:rsid w:val="006A65AA"/>
    <w:rsid w:val="006B5C68"/>
    <w:rsid w:val="006C5A36"/>
    <w:rsid w:val="006E25FF"/>
    <w:rsid w:val="006E73BA"/>
    <w:rsid w:val="006F2387"/>
    <w:rsid w:val="006F5D80"/>
    <w:rsid w:val="00746DE9"/>
    <w:rsid w:val="0075186D"/>
    <w:rsid w:val="00764EA4"/>
    <w:rsid w:val="00767143"/>
    <w:rsid w:val="00782B37"/>
    <w:rsid w:val="00784331"/>
    <w:rsid w:val="00796F00"/>
    <w:rsid w:val="007A4330"/>
    <w:rsid w:val="007B1AFB"/>
    <w:rsid w:val="007D1D69"/>
    <w:rsid w:val="007E357A"/>
    <w:rsid w:val="007F0E81"/>
    <w:rsid w:val="007F2F44"/>
    <w:rsid w:val="0080005D"/>
    <w:rsid w:val="0080053E"/>
    <w:rsid w:val="00805193"/>
    <w:rsid w:val="008101B3"/>
    <w:rsid w:val="00820004"/>
    <w:rsid w:val="008305F2"/>
    <w:rsid w:val="00843AEE"/>
    <w:rsid w:val="008553EB"/>
    <w:rsid w:val="00860362"/>
    <w:rsid w:val="008627A6"/>
    <w:rsid w:val="00873211"/>
    <w:rsid w:val="00885D12"/>
    <w:rsid w:val="00897232"/>
    <w:rsid w:val="0089785C"/>
    <w:rsid w:val="008A5AC7"/>
    <w:rsid w:val="008A7564"/>
    <w:rsid w:val="008B0889"/>
    <w:rsid w:val="008B73C7"/>
    <w:rsid w:val="008C40EB"/>
    <w:rsid w:val="008D1904"/>
    <w:rsid w:val="008F6D6E"/>
    <w:rsid w:val="00911C62"/>
    <w:rsid w:val="00924608"/>
    <w:rsid w:val="00927AAA"/>
    <w:rsid w:val="0095194B"/>
    <w:rsid w:val="00954718"/>
    <w:rsid w:val="00954D72"/>
    <w:rsid w:val="009622BB"/>
    <w:rsid w:val="00977A7B"/>
    <w:rsid w:val="00987FDB"/>
    <w:rsid w:val="009960F9"/>
    <w:rsid w:val="009B086D"/>
    <w:rsid w:val="009C7D99"/>
    <w:rsid w:val="009D3C2C"/>
    <w:rsid w:val="009E7A82"/>
    <w:rsid w:val="00A0707C"/>
    <w:rsid w:val="00A107CB"/>
    <w:rsid w:val="00A10FFC"/>
    <w:rsid w:val="00A3280C"/>
    <w:rsid w:val="00A34A73"/>
    <w:rsid w:val="00A4062B"/>
    <w:rsid w:val="00A42DC9"/>
    <w:rsid w:val="00A43258"/>
    <w:rsid w:val="00A5509E"/>
    <w:rsid w:val="00A627DE"/>
    <w:rsid w:val="00AA2690"/>
    <w:rsid w:val="00AB3BAE"/>
    <w:rsid w:val="00AE46DC"/>
    <w:rsid w:val="00AE507F"/>
    <w:rsid w:val="00AE6769"/>
    <w:rsid w:val="00AF000F"/>
    <w:rsid w:val="00B01C45"/>
    <w:rsid w:val="00B07612"/>
    <w:rsid w:val="00B16F89"/>
    <w:rsid w:val="00B224B9"/>
    <w:rsid w:val="00B23B08"/>
    <w:rsid w:val="00B26259"/>
    <w:rsid w:val="00B300F4"/>
    <w:rsid w:val="00B345DB"/>
    <w:rsid w:val="00B41560"/>
    <w:rsid w:val="00B45A50"/>
    <w:rsid w:val="00B53FE9"/>
    <w:rsid w:val="00B54E7D"/>
    <w:rsid w:val="00B60869"/>
    <w:rsid w:val="00B707C8"/>
    <w:rsid w:val="00B814FE"/>
    <w:rsid w:val="00BA1064"/>
    <w:rsid w:val="00BB0A2A"/>
    <w:rsid w:val="00BB56E8"/>
    <w:rsid w:val="00BE33DB"/>
    <w:rsid w:val="00BF397B"/>
    <w:rsid w:val="00C02554"/>
    <w:rsid w:val="00C17715"/>
    <w:rsid w:val="00C209F2"/>
    <w:rsid w:val="00C24C9B"/>
    <w:rsid w:val="00C3338E"/>
    <w:rsid w:val="00C37957"/>
    <w:rsid w:val="00C42618"/>
    <w:rsid w:val="00C44C2D"/>
    <w:rsid w:val="00C47CA9"/>
    <w:rsid w:val="00C63AEF"/>
    <w:rsid w:val="00C673A6"/>
    <w:rsid w:val="00C837DA"/>
    <w:rsid w:val="00CA2828"/>
    <w:rsid w:val="00CC09F7"/>
    <w:rsid w:val="00CE4327"/>
    <w:rsid w:val="00CE579B"/>
    <w:rsid w:val="00CE6AF3"/>
    <w:rsid w:val="00CF3ACC"/>
    <w:rsid w:val="00D057BC"/>
    <w:rsid w:val="00D10CF4"/>
    <w:rsid w:val="00D118E8"/>
    <w:rsid w:val="00D308D4"/>
    <w:rsid w:val="00D43C7F"/>
    <w:rsid w:val="00D5453B"/>
    <w:rsid w:val="00D650EE"/>
    <w:rsid w:val="00D75074"/>
    <w:rsid w:val="00D76C68"/>
    <w:rsid w:val="00D82400"/>
    <w:rsid w:val="00D917D0"/>
    <w:rsid w:val="00D969B4"/>
    <w:rsid w:val="00DA2FDF"/>
    <w:rsid w:val="00DC1409"/>
    <w:rsid w:val="00DD1E66"/>
    <w:rsid w:val="00DE3664"/>
    <w:rsid w:val="00DE37A2"/>
    <w:rsid w:val="00DE4DEB"/>
    <w:rsid w:val="00DE601B"/>
    <w:rsid w:val="00DF23EB"/>
    <w:rsid w:val="00E13785"/>
    <w:rsid w:val="00E25AA0"/>
    <w:rsid w:val="00E32291"/>
    <w:rsid w:val="00E42134"/>
    <w:rsid w:val="00E65D81"/>
    <w:rsid w:val="00E763EB"/>
    <w:rsid w:val="00E766E3"/>
    <w:rsid w:val="00E77BF7"/>
    <w:rsid w:val="00E80128"/>
    <w:rsid w:val="00E846BC"/>
    <w:rsid w:val="00EC4C79"/>
    <w:rsid w:val="00EE36CF"/>
    <w:rsid w:val="00EE7384"/>
    <w:rsid w:val="00EF0D6C"/>
    <w:rsid w:val="00EF5383"/>
    <w:rsid w:val="00EF7155"/>
    <w:rsid w:val="00F006A1"/>
    <w:rsid w:val="00F05BD2"/>
    <w:rsid w:val="00F157A0"/>
    <w:rsid w:val="00F311B3"/>
    <w:rsid w:val="00F32A22"/>
    <w:rsid w:val="00F346FB"/>
    <w:rsid w:val="00F41115"/>
    <w:rsid w:val="00F4144D"/>
    <w:rsid w:val="00F464D3"/>
    <w:rsid w:val="00F570A4"/>
    <w:rsid w:val="00F64355"/>
    <w:rsid w:val="00F6791F"/>
    <w:rsid w:val="00F927EA"/>
    <w:rsid w:val="00F931BB"/>
    <w:rsid w:val="00F9686D"/>
    <w:rsid w:val="00FB3F93"/>
    <w:rsid w:val="00FB4CCB"/>
    <w:rsid w:val="00FC2D60"/>
    <w:rsid w:val="00FC399E"/>
    <w:rsid w:val="00FC55ED"/>
    <w:rsid w:val="00FD3C3D"/>
    <w:rsid w:val="00FF1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E4AFE2-8BDF-44EE-8A01-45B02047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Mang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F93"/>
    <w:pPr>
      <w:spacing w:after="200" w:line="276" w:lineRule="auto"/>
    </w:pPr>
    <w:rPr>
      <w:rFonts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F93"/>
    <w:pPr>
      <w:ind w:left="720"/>
      <w:contextualSpacing/>
    </w:pPr>
  </w:style>
  <w:style w:type="paragraph" w:styleId="FootnoteText">
    <w:name w:val="footnote text"/>
    <w:basedOn w:val="Normal"/>
    <w:link w:val="FootnoteTextChar"/>
    <w:uiPriority w:val="99"/>
    <w:semiHidden/>
    <w:unhideWhenUsed/>
    <w:rsid w:val="00211C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1C56"/>
    <w:rPr>
      <w:rFonts w:ascii="Calibri" w:eastAsia="Calibri" w:hAnsi="Calibri" w:cs="Times New Roman"/>
      <w:sz w:val="20"/>
      <w:szCs w:val="20"/>
      <w:lang w:val="en-GB"/>
    </w:rPr>
  </w:style>
  <w:style w:type="character" w:styleId="FootnoteReference">
    <w:name w:val="footnote reference"/>
    <w:basedOn w:val="DefaultParagraphFont"/>
    <w:uiPriority w:val="99"/>
    <w:semiHidden/>
    <w:unhideWhenUsed/>
    <w:rsid w:val="00211C56"/>
    <w:rPr>
      <w:vertAlign w:val="superscript"/>
    </w:rPr>
  </w:style>
  <w:style w:type="paragraph" w:styleId="BalloonText">
    <w:name w:val="Balloon Text"/>
    <w:basedOn w:val="Normal"/>
    <w:link w:val="BalloonTextChar"/>
    <w:uiPriority w:val="99"/>
    <w:semiHidden/>
    <w:unhideWhenUsed/>
    <w:rsid w:val="00764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EA4"/>
    <w:rPr>
      <w:rFonts w:ascii="Tahoma" w:eastAsia="Calibri" w:hAnsi="Tahoma" w:cs="Tahoma"/>
      <w:sz w:val="16"/>
      <w:szCs w:val="16"/>
      <w:lang w:val="en-GB"/>
    </w:rPr>
  </w:style>
  <w:style w:type="paragraph" w:customStyle="1" w:styleId="Default">
    <w:name w:val="Default"/>
    <w:rsid w:val="00764EA4"/>
    <w:pPr>
      <w:autoSpaceDE w:val="0"/>
      <w:autoSpaceDN w:val="0"/>
      <w:adjustRightInd w:val="0"/>
    </w:pPr>
    <w:rPr>
      <w:rFonts w:ascii="Times New Roman" w:hAnsi="Times New Roman" w:cs="Times New Roman"/>
      <w:color w:val="000000"/>
      <w:sz w:val="24"/>
      <w:szCs w:val="24"/>
      <w:lang w:bidi="ne-NP"/>
    </w:rPr>
  </w:style>
  <w:style w:type="paragraph" w:styleId="Header">
    <w:name w:val="header"/>
    <w:basedOn w:val="Normal"/>
    <w:link w:val="HeaderChar"/>
    <w:uiPriority w:val="99"/>
    <w:unhideWhenUsed/>
    <w:rsid w:val="00347B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BE5"/>
    <w:rPr>
      <w:rFonts w:ascii="Calibri" w:eastAsia="Calibri" w:hAnsi="Calibri" w:cs="Times New Roman"/>
      <w:lang w:val="en-GB"/>
    </w:rPr>
  </w:style>
  <w:style w:type="paragraph" w:styleId="Footer">
    <w:name w:val="footer"/>
    <w:basedOn w:val="Normal"/>
    <w:link w:val="FooterChar"/>
    <w:uiPriority w:val="99"/>
    <w:unhideWhenUsed/>
    <w:rsid w:val="00347B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BE5"/>
    <w:rPr>
      <w:rFonts w:ascii="Calibri" w:eastAsia="Calibri" w:hAnsi="Calibri" w:cs="Times New Roman"/>
      <w:lang w:val="en-GB"/>
    </w:rPr>
  </w:style>
  <w:style w:type="character" w:styleId="Hyperlink">
    <w:name w:val="Hyperlink"/>
    <w:basedOn w:val="DefaultParagraphFont"/>
    <w:uiPriority w:val="99"/>
    <w:unhideWhenUsed/>
    <w:rsid w:val="008A75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312175">
      <w:bodyDiv w:val="1"/>
      <w:marLeft w:val="0"/>
      <w:marRight w:val="0"/>
      <w:marTop w:val="0"/>
      <w:marBottom w:val="0"/>
      <w:divBdr>
        <w:top w:val="none" w:sz="0" w:space="0" w:color="auto"/>
        <w:left w:val="none" w:sz="0" w:space="0" w:color="auto"/>
        <w:bottom w:val="none" w:sz="0" w:space="0" w:color="auto"/>
        <w:right w:val="none" w:sz="0" w:space="0" w:color="auto"/>
      </w:divBdr>
      <w:divsChild>
        <w:div w:id="253322389">
          <w:marLeft w:val="547"/>
          <w:marRight w:val="0"/>
          <w:marTop w:val="144"/>
          <w:marBottom w:val="0"/>
          <w:divBdr>
            <w:top w:val="none" w:sz="0" w:space="0" w:color="auto"/>
            <w:left w:val="none" w:sz="0" w:space="0" w:color="auto"/>
            <w:bottom w:val="none" w:sz="0" w:space="0" w:color="auto"/>
            <w:right w:val="none" w:sz="0" w:space="0" w:color="auto"/>
          </w:divBdr>
        </w:div>
        <w:div w:id="476990523">
          <w:marLeft w:val="547"/>
          <w:marRight w:val="0"/>
          <w:marTop w:val="144"/>
          <w:marBottom w:val="0"/>
          <w:divBdr>
            <w:top w:val="none" w:sz="0" w:space="0" w:color="auto"/>
            <w:left w:val="none" w:sz="0" w:space="0" w:color="auto"/>
            <w:bottom w:val="none" w:sz="0" w:space="0" w:color="auto"/>
            <w:right w:val="none" w:sz="0" w:space="0" w:color="auto"/>
          </w:divBdr>
        </w:div>
      </w:divsChild>
    </w:div>
    <w:div w:id="1407845360">
      <w:bodyDiv w:val="1"/>
      <w:marLeft w:val="0"/>
      <w:marRight w:val="0"/>
      <w:marTop w:val="0"/>
      <w:marBottom w:val="0"/>
      <w:divBdr>
        <w:top w:val="none" w:sz="0" w:space="0" w:color="auto"/>
        <w:left w:val="none" w:sz="0" w:space="0" w:color="auto"/>
        <w:bottom w:val="none" w:sz="0" w:space="0" w:color="auto"/>
        <w:right w:val="none" w:sz="0" w:space="0" w:color="auto"/>
      </w:divBdr>
      <w:divsChild>
        <w:div w:id="1806049525">
          <w:marLeft w:val="547"/>
          <w:marRight w:val="0"/>
          <w:marTop w:val="144"/>
          <w:marBottom w:val="0"/>
          <w:divBdr>
            <w:top w:val="none" w:sz="0" w:space="0" w:color="auto"/>
            <w:left w:val="none" w:sz="0" w:space="0" w:color="auto"/>
            <w:bottom w:val="none" w:sz="0" w:space="0" w:color="auto"/>
            <w:right w:val="none" w:sz="0" w:space="0" w:color="auto"/>
          </w:divBdr>
        </w:div>
        <w:div w:id="1848667780">
          <w:marLeft w:val="547"/>
          <w:marRight w:val="0"/>
          <w:marTop w:val="144"/>
          <w:marBottom w:val="0"/>
          <w:divBdr>
            <w:top w:val="none" w:sz="0" w:space="0" w:color="auto"/>
            <w:left w:val="none" w:sz="0" w:space="0" w:color="auto"/>
            <w:bottom w:val="none" w:sz="0" w:space="0" w:color="auto"/>
            <w:right w:val="none" w:sz="0" w:space="0" w:color="auto"/>
          </w:divBdr>
        </w:div>
      </w:divsChild>
    </w:div>
    <w:div w:id="1782382815">
      <w:bodyDiv w:val="1"/>
      <w:marLeft w:val="0"/>
      <w:marRight w:val="0"/>
      <w:marTop w:val="0"/>
      <w:marBottom w:val="0"/>
      <w:divBdr>
        <w:top w:val="none" w:sz="0" w:space="0" w:color="auto"/>
        <w:left w:val="none" w:sz="0" w:space="0" w:color="auto"/>
        <w:bottom w:val="none" w:sz="0" w:space="0" w:color="auto"/>
        <w:right w:val="none" w:sz="0" w:space="0" w:color="auto"/>
      </w:divBdr>
      <w:divsChild>
        <w:div w:id="1322732412">
          <w:marLeft w:val="547"/>
          <w:marRight w:val="0"/>
          <w:marTop w:val="144"/>
          <w:marBottom w:val="0"/>
          <w:divBdr>
            <w:top w:val="none" w:sz="0" w:space="0" w:color="auto"/>
            <w:left w:val="none" w:sz="0" w:space="0" w:color="auto"/>
            <w:bottom w:val="none" w:sz="0" w:space="0" w:color="auto"/>
            <w:right w:val="none" w:sz="0" w:space="0" w:color="auto"/>
          </w:divBdr>
        </w:div>
        <w:div w:id="1760827546">
          <w:marLeft w:val="547"/>
          <w:marRight w:val="0"/>
          <w:marTop w:val="144"/>
          <w:marBottom w:val="0"/>
          <w:divBdr>
            <w:top w:val="none" w:sz="0" w:space="0" w:color="auto"/>
            <w:left w:val="none" w:sz="0" w:space="0" w:color="auto"/>
            <w:bottom w:val="none" w:sz="0" w:space="0" w:color="auto"/>
            <w:right w:val="none" w:sz="0" w:space="0" w:color="auto"/>
          </w:divBdr>
        </w:div>
      </w:divsChild>
    </w:div>
    <w:div w:id="1828015673">
      <w:bodyDiv w:val="1"/>
      <w:marLeft w:val="0"/>
      <w:marRight w:val="0"/>
      <w:marTop w:val="0"/>
      <w:marBottom w:val="0"/>
      <w:divBdr>
        <w:top w:val="none" w:sz="0" w:space="0" w:color="auto"/>
        <w:left w:val="none" w:sz="0" w:space="0" w:color="auto"/>
        <w:bottom w:val="none" w:sz="0" w:space="0" w:color="auto"/>
        <w:right w:val="none" w:sz="0" w:space="0" w:color="auto"/>
      </w:divBdr>
      <w:divsChild>
        <w:div w:id="445856812">
          <w:marLeft w:val="547"/>
          <w:marRight w:val="0"/>
          <w:marTop w:val="139"/>
          <w:marBottom w:val="0"/>
          <w:divBdr>
            <w:top w:val="none" w:sz="0" w:space="0" w:color="auto"/>
            <w:left w:val="none" w:sz="0" w:space="0" w:color="auto"/>
            <w:bottom w:val="none" w:sz="0" w:space="0" w:color="auto"/>
            <w:right w:val="none" w:sz="0" w:space="0" w:color="auto"/>
          </w:divBdr>
        </w:div>
        <w:div w:id="827790555">
          <w:marLeft w:val="547"/>
          <w:marRight w:val="0"/>
          <w:marTop w:val="139"/>
          <w:marBottom w:val="0"/>
          <w:divBdr>
            <w:top w:val="none" w:sz="0" w:space="0" w:color="auto"/>
            <w:left w:val="none" w:sz="0" w:space="0" w:color="auto"/>
            <w:bottom w:val="none" w:sz="0" w:space="0" w:color="auto"/>
            <w:right w:val="none" w:sz="0" w:space="0" w:color="auto"/>
          </w:divBdr>
        </w:div>
        <w:div w:id="1915969302">
          <w:marLeft w:val="547"/>
          <w:marRight w:val="0"/>
          <w:marTop w:val="139"/>
          <w:marBottom w:val="0"/>
          <w:divBdr>
            <w:top w:val="none" w:sz="0" w:space="0" w:color="auto"/>
            <w:left w:val="none" w:sz="0" w:space="0" w:color="auto"/>
            <w:bottom w:val="none" w:sz="0" w:space="0" w:color="auto"/>
            <w:right w:val="none" w:sz="0" w:space="0" w:color="auto"/>
          </w:divBdr>
        </w:div>
      </w:divsChild>
    </w:div>
    <w:div w:id="1963151140">
      <w:bodyDiv w:val="1"/>
      <w:marLeft w:val="0"/>
      <w:marRight w:val="0"/>
      <w:marTop w:val="0"/>
      <w:marBottom w:val="0"/>
      <w:divBdr>
        <w:top w:val="none" w:sz="0" w:space="0" w:color="auto"/>
        <w:left w:val="none" w:sz="0" w:space="0" w:color="auto"/>
        <w:bottom w:val="none" w:sz="0" w:space="0" w:color="auto"/>
        <w:right w:val="none" w:sz="0" w:space="0" w:color="auto"/>
      </w:divBdr>
      <w:divsChild>
        <w:div w:id="1042288857">
          <w:marLeft w:val="432"/>
          <w:marRight w:val="0"/>
          <w:marTop w:val="116"/>
          <w:marBottom w:val="0"/>
          <w:divBdr>
            <w:top w:val="none" w:sz="0" w:space="0" w:color="auto"/>
            <w:left w:val="none" w:sz="0" w:space="0" w:color="auto"/>
            <w:bottom w:val="none" w:sz="0" w:space="0" w:color="auto"/>
            <w:right w:val="none" w:sz="0" w:space="0" w:color="auto"/>
          </w:divBdr>
        </w:div>
        <w:div w:id="1434783511">
          <w:marLeft w:val="432"/>
          <w:marRight w:val="0"/>
          <w:marTop w:val="116"/>
          <w:marBottom w:val="0"/>
          <w:divBdr>
            <w:top w:val="none" w:sz="0" w:space="0" w:color="auto"/>
            <w:left w:val="none" w:sz="0" w:space="0" w:color="auto"/>
            <w:bottom w:val="none" w:sz="0" w:space="0" w:color="auto"/>
            <w:right w:val="none" w:sz="0" w:space="0" w:color="auto"/>
          </w:divBdr>
        </w:div>
      </w:divsChild>
    </w:div>
    <w:div w:id="2116752526">
      <w:bodyDiv w:val="1"/>
      <w:marLeft w:val="0"/>
      <w:marRight w:val="0"/>
      <w:marTop w:val="0"/>
      <w:marBottom w:val="0"/>
      <w:divBdr>
        <w:top w:val="none" w:sz="0" w:space="0" w:color="auto"/>
        <w:left w:val="none" w:sz="0" w:space="0" w:color="auto"/>
        <w:bottom w:val="none" w:sz="0" w:space="0" w:color="auto"/>
        <w:right w:val="none" w:sz="0" w:space="0" w:color="auto"/>
      </w:divBdr>
      <w:divsChild>
        <w:div w:id="450248152">
          <w:marLeft w:val="432"/>
          <w:marRight w:val="0"/>
          <w:marTop w:val="116"/>
          <w:marBottom w:val="0"/>
          <w:divBdr>
            <w:top w:val="none" w:sz="0" w:space="0" w:color="auto"/>
            <w:left w:val="none" w:sz="0" w:space="0" w:color="auto"/>
            <w:bottom w:val="none" w:sz="0" w:space="0" w:color="auto"/>
            <w:right w:val="none" w:sz="0" w:space="0" w:color="auto"/>
          </w:divBdr>
        </w:div>
        <w:div w:id="473452722">
          <w:marLeft w:val="432"/>
          <w:marRight w:val="0"/>
          <w:marTop w:val="116"/>
          <w:marBottom w:val="0"/>
          <w:divBdr>
            <w:top w:val="none" w:sz="0" w:space="0" w:color="auto"/>
            <w:left w:val="none" w:sz="0" w:space="0" w:color="auto"/>
            <w:bottom w:val="none" w:sz="0" w:space="0" w:color="auto"/>
            <w:right w:val="none" w:sz="0" w:space="0" w:color="auto"/>
          </w:divBdr>
        </w:div>
        <w:div w:id="516307096">
          <w:marLeft w:val="432"/>
          <w:marRight w:val="0"/>
          <w:marTop w:val="116"/>
          <w:marBottom w:val="0"/>
          <w:divBdr>
            <w:top w:val="none" w:sz="0" w:space="0" w:color="auto"/>
            <w:left w:val="none" w:sz="0" w:space="0" w:color="auto"/>
            <w:bottom w:val="none" w:sz="0" w:space="0" w:color="auto"/>
            <w:right w:val="none" w:sz="0" w:space="0" w:color="auto"/>
          </w:divBdr>
        </w:div>
        <w:div w:id="785195340">
          <w:marLeft w:val="432"/>
          <w:marRight w:val="0"/>
          <w:marTop w:val="116"/>
          <w:marBottom w:val="0"/>
          <w:divBdr>
            <w:top w:val="none" w:sz="0" w:space="0" w:color="auto"/>
            <w:left w:val="none" w:sz="0" w:space="0" w:color="auto"/>
            <w:bottom w:val="none" w:sz="0" w:space="0" w:color="auto"/>
            <w:right w:val="none" w:sz="0" w:space="0" w:color="auto"/>
          </w:divBdr>
        </w:div>
        <w:div w:id="877939277">
          <w:marLeft w:val="432"/>
          <w:marRight w:val="0"/>
          <w:marTop w:val="116"/>
          <w:marBottom w:val="0"/>
          <w:divBdr>
            <w:top w:val="none" w:sz="0" w:space="0" w:color="auto"/>
            <w:left w:val="none" w:sz="0" w:space="0" w:color="auto"/>
            <w:bottom w:val="none" w:sz="0" w:space="0" w:color="auto"/>
            <w:right w:val="none" w:sz="0" w:space="0" w:color="auto"/>
          </w:divBdr>
        </w:div>
        <w:div w:id="1831361920">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ictregulationtoolkit.org/2.1.4.1" TargetMode="External"/><Relationship Id="rId14" Type="http://schemas.openxmlformats.org/officeDocument/2006/relationships/image" Target="media/image6.png"/><Relationship Id="rId22" Type="http://schemas.openxmlformats.org/officeDocument/2006/relationships/hyperlink" Target="http://www.ictregulationtoolkit.org/2.5"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E94DE-4D59-4FEB-8D0C-B3159574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8117</Words>
  <Characters>46272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54281</CharactersWithSpaces>
  <SharedDoc>false</SharedDoc>
  <HLinks>
    <vt:vector size="12" baseType="variant">
      <vt:variant>
        <vt:i4>7798895</vt:i4>
      </vt:variant>
      <vt:variant>
        <vt:i4>3</vt:i4>
      </vt:variant>
      <vt:variant>
        <vt:i4>0</vt:i4>
      </vt:variant>
      <vt:variant>
        <vt:i4>5</vt:i4>
      </vt:variant>
      <vt:variant>
        <vt:lpwstr>http://www.ictregulationtoolkit.org/2.5</vt:lpwstr>
      </vt:variant>
      <vt:variant>
        <vt:lpwstr/>
      </vt:variant>
      <vt:variant>
        <vt:i4>7798890</vt:i4>
      </vt:variant>
      <vt:variant>
        <vt:i4>0</vt:i4>
      </vt:variant>
      <vt:variant>
        <vt:i4>0</vt:i4>
      </vt:variant>
      <vt:variant>
        <vt:i4>5</vt:i4>
      </vt:variant>
      <vt:variant>
        <vt:lpwstr>http://www.ictregulationtoolkit.org/2.1.4.1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Bijay K Roy</dc:creator>
  <cp:keywords/>
  <cp:lastModifiedBy>APT Secretariat</cp:lastModifiedBy>
  <cp:revision>2</cp:revision>
  <cp:lastPrinted>2016-09-21T04:14:00Z</cp:lastPrinted>
  <dcterms:created xsi:type="dcterms:W3CDTF">2019-01-03T06:09:00Z</dcterms:created>
  <dcterms:modified xsi:type="dcterms:W3CDTF">2019-01-03T06:09:00Z</dcterms:modified>
</cp:coreProperties>
</file>